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4.05pt;margin-top:6.7pt;width:137.75pt;height:47.05pt;z-index:-125829376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504"/>
                    <w:gridCol w:w="1253"/>
                    <w:gridCol w:w="998"/>
                  </w:tblGrid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• » !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, :7XXSB@MM0i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: , : :i: :i :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; :n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:,. i : 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nm ;m</w:t>
                        </w:r>
                      </w:p>
                    </w:tc>
                  </w:tr>
                  <w:tr>
                    <w:trPr>
                      <w:trHeight w:val="18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: : : i 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 xml:space="preserve">: </w:t>
                        </w:r>
                        <w:r>
                          <w:rPr>
                            <w:rStyle w:val="CharStyle6"/>
                            <w:i w:val="0"/>
                            <w:iCs w:val="0"/>
                          </w:rPr>
                          <w:t xml:space="preserve">m : </w:t>
                        </w: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:</w:t>
                        </w:r>
                        <w:r>
                          <w:rPr>
                            <w:rStyle w:val="CharStyle6"/>
                            <w:i w:val="0"/>
                            <w:iCs w:val="0"/>
                          </w:rPr>
                          <w:t xml:space="preserve">, </w:t>
                        </w: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i</w:t>
                        </w:r>
                        <w:r>
                          <w:rPr>
                            <w:rStyle w:val="CharStyle6"/>
                            <w:i w:val="0"/>
                            <w:iCs w:val="0"/>
                          </w:rPr>
                          <w:t xml:space="preserve">, , </w:t>
                        </w: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: ;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 xml:space="preserve">Xr ; </w:t>
                        </w:r>
                        <w:r>
                          <w:rPr>
                            <w:rStyle w:val="CharStyle5"/>
                            <w:lang w:val="es-ES" w:eastAsia="es-ES" w:bidi="es-ES"/>
                            <w:b w:val="0"/>
                            <w:bCs w:val="0"/>
                            <w:i w:val="0"/>
                            <w:iCs w:val="0"/>
                          </w:rPr>
                          <w:t xml:space="preserve">i i i </w:t>
                        </w: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 xml:space="preserve">; </w:t>
                        </w:r>
                        <w:r>
                          <w:rPr>
                            <w:rStyle w:val="CharStyle5"/>
                            <w:lang w:val="es-ES" w:eastAsia="es-ES" w:bidi="es-ES"/>
                            <w:b w:val="0"/>
                            <w:bCs w:val="0"/>
                            <w:i w:val="0"/>
                            <w:iCs w:val="0"/>
                          </w:rPr>
                          <w:t xml:space="preserve">i </w:t>
                        </w: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i</w:t>
                        </w: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n :i 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6"/>
                            <w:i w:val="0"/>
                            <w:iCs w:val="0"/>
                          </w:rPr>
                          <w:t xml:space="preserve">n </w:t>
                        </w: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: :iii :ii ::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:i :nn p</w:t>
                        </w: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m r 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;i;i iiiiiiii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5"/>
                            <w:b w:val="0"/>
                            <w:bCs w:val="0"/>
                            <w:i w:val="0"/>
                            <w:iCs w:val="0"/>
                          </w:rPr>
                          <w:t>;n :n ;i ;</w:t>
                        </w:r>
                      </w:p>
                    </w:tc>
                  </w:tr>
                </w:tbl>
              </w:txbxContent>
            </v:textbox>
            <w10:wrap type="square" anchorx="margin"/>
          </v:shape>
        </w:pict>
      </w:r>
      <w:r>
        <w:pict>
          <v:shape id="_x0000_s1027" type="#_x0000_t202" style="position:absolute;margin-left:5.e-002pt;margin-top:0;width:113.3pt;height:52.95pt;z-index:-1258293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9"/>
                    </w:rPr>
                    <w:t>B</w:t>
                  </w:r>
                </w:p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9"/>
                    </w:rPr>
                    <w:t>M MM@ MWM.,i8:i;Xr</w:t>
                    <w:br/>
                    <w:t>M /MMM.MBMSi SMWS7,</w:t>
                  </w:r>
                  <w:r>
                    <w:rPr>
                      <w:rStyle w:val="CharStyle9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9"/>
                    </w:rPr>
                    <w:t>i</w:t>
                    <w:br/>
                  </w:r>
                  <w:r>
                    <w:rPr>
                      <w:rStyle w:val="CharStyle10"/>
                      <w:b w:val="0"/>
                      <w:bCs w:val="0"/>
                    </w:rPr>
                    <w:t>b.</w:t>
                  </w:r>
                  <w:r>
                    <w:rPr>
                      <w:rStyle w:val="CharStyle11"/>
                    </w:rPr>
                    <w:t xml:space="preserve"> XM0ww</w:t>
                  </w:r>
                  <w:r>
                    <w:rPr>
                      <w:rStyle w:val="CharStyle9"/>
                    </w:rPr>
                    <w:t>020;:28i</w:t>
                    <w:br/>
                    <w:t>2</w:t>
                  </w:r>
                  <w:r>
                    <w:rPr>
                      <w:rStyle w:val="CharStyle9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9"/>
                    </w:rPr>
                    <w:t xml:space="preserve">: i. : ,.rx: .., : </w:t>
                  </w:r>
                  <w:r>
                    <w:rPr>
                      <w:rStyle w:val="CharStyle9"/>
                      <w:lang w:val="es-ES" w:eastAsia="es-ES" w:bidi="es-ES"/>
                    </w:rPr>
                    <w:t xml:space="preserve">i i </w:t>
                  </w:r>
                  <w:r>
                    <w:rPr>
                      <w:rStyle w:val="CharStyle9"/>
                    </w:rPr>
                    <w:t>i</w:t>
                    <w:br/>
                    <w:t xml:space="preserve">r : </w:t>
                  </w:r>
                  <w:r>
                    <w:rPr>
                      <w:rStyle w:val="CharStyle9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9"/>
                    </w:rPr>
                    <w:t xml:space="preserve">:i:x,.ix7.: :r; </w:t>
                  </w:r>
                  <w:r>
                    <w:rPr>
                      <w:rStyle w:val="CharStyle9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9"/>
                    </w:rPr>
                    <w:t>i : :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8" type="#_x0000_t202" style="position:absolute;margin-left:124.85pt;margin-top:62.3pt;width:73.45pt;height:27.8pt;z-index:-1258293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820"/>
                  </w:pPr>
                  <w:r>
                    <w:rPr>
                      <w:rStyle w:val="CharStyle12"/>
                    </w:rPr>
                    <w:t>.m ; i</w:t>
                    <w:br/>
                  </w:r>
                  <w:r>
                    <w:rPr>
                      <w:rStyle w:val="CharStyle12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12"/>
                    </w:rPr>
                    <w:t xml:space="preserve">i : </w:t>
                  </w:r>
                  <w:r>
                    <w:rPr>
                      <w:rStyle w:val="CharStyle12"/>
                      <w:lang w:val="es-ES" w:eastAsia="es-ES" w:bidi="es-ES"/>
                    </w:rPr>
                    <w:t xml:space="preserve">i i i </w:t>
                  </w:r>
                  <w:r>
                    <w:rPr>
                      <w:rStyle w:val="CharStyle12"/>
                    </w:rPr>
                    <w:t xml:space="preserve">i ; ; </w:t>
                  </w:r>
                  <w:r>
                    <w:rPr>
                      <w:rStyle w:val="CharStyle12"/>
                      <w:lang w:val="es-ES" w:eastAsia="es-ES" w:bidi="es-ES"/>
                    </w:rPr>
                    <w:t xml:space="preserve">i i i </w:t>
                  </w:r>
                  <w:r>
                    <w:rPr>
                      <w:rStyle w:val="CharStyle12"/>
                    </w:rPr>
                    <w:t>i</w:t>
                    <w:br/>
                  </w:r>
                  <w:r>
                    <w:rPr>
                      <w:rStyle w:val="CharStyle12"/>
                      <w:lang w:val="es-ES" w:eastAsia="es-ES" w:bidi="es-ES"/>
                    </w:rPr>
                    <w:t xml:space="preserve">i i </w:t>
                  </w:r>
                  <w:r>
                    <w:rPr>
                      <w:rStyle w:val="CharStyle12"/>
                    </w:rPr>
                    <w:t xml:space="preserve">i i : </w:t>
                  </w:r>
                  <w:r>
                    <w:rPr>
                      <w:rStyle w:val="CharStyle12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12"/>
                    </w:rPr>
                    <w:t>i ri i : : :</w:t>
                  </w:r>
                </w:p>
              </w:txbxContent>
            </v:textbox>
            <w10:wrap type="square" anchorx="margin"/>
          </v:shape>
        </w:pict>
      </w:r>
      <w:r>
        <w:rPr>
          <w:rStyle w:val="CharStyle22"/>
        </w:rPr>
        <w:t>bMiaz Mww,.</w:t>
      </w:r>
      <w:r>
        <w:rPr>
          <w:rStyle w:val="CharStyle23"/>
        </w:rPr>
        <w:t>xmwwwub(“MWZX/</w:t>
      </w:r>
      <w:r>
        <w:rPr>
          <w:rStyle w:val="CharStyle22"/>
        </w:rPr>
        <w:t>zzi«M(9UZ8ôBZXr7m ; r7;S8MMBa22azz28z8wzz80D8aSSXSXXS2sZxs222xs2aa2aa2a8BB8aB08f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29" type="#_x0000_t202" style="position:absolute;margin-left:5.e-002pt;margin-top:42.7pt;width:568.55pt;height:13.9pt;z-index:-1258293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5"/>
                    </w:rPr>
                    <w:t>r,:i 7 r2.8BM2.</w:t>
                  </w:r>
                  <w:r>
                    <w:rPr>
                      <w:rStyle w:val="CharStyle15"/>
                      <w:lang w:val="es-ES" w:eastAsia="es-ES" w:bidi="es-ES"/>
                    </w:rPr>
                    <w:t>i i i i</w:t>
                  </w:r>
                  <w:r>
                    <w:rPr>
                      <w:rStyle w:val="CharStyle15"/>
                    </w:rPr>
                    <w:t xml:space="preserve">:ii: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i </w:t>
                  </w:r>
                  <w:r>
                    <w:rPr>
                      <w:rStyle w:val="CharStyle15"/>
                    </w:rPr>
                    <w:t xml:space="preserve">i; :piiiii;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i </w:t>
                  </w:r>
                  <w:r>
                    <w:rPr>
                      <w:rStyle w:val="CharStyle15"/>
                    </w:rPr>
                    <w:t xml:space="preserve">i; 111 r- :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i </w:t>
                  </w:r>
                  <w:r>
                    <w:rPr>
                      <w:rStyle w:val="CharStyle15"/>
                    </w:rPr>
                    <w:t>i;i: ; ; ;7r;x;rMMMMZ07wz88WMM0srWB0wxxxs72r28z0zxaaazSaSrs2xn</w:t>
                  </w:r>
                </w:p>
              </w:txbxContent>
            </v:textbox>
            <w10:wrap type="square" anchorx="margin"/>
          </v:shape>
        </w:pict>
      </w:r>
      <w:r>
        <w:rPr>
          <w:rStyle w:val="CharStyle22"/>
        </w:rPr>
        <w:t>,. .i208S2zaSa2aB8zw0z8a2X7S7XSS22S2xaBZXS7SSXXXX288zxz0a‘</w:t>
        <w:br/>
        <w:t xml:space="preserve">,: </w:t>
      </w:r>
      <w:r>
        <w:rPr>
          <w:rStyle w:val="CharStyle22"/>
          <w:lang w:val="es-ES" w:eastAsia="es-ES" w:bidi="es-ES"/>
        </w:rPr>
        <w:t>i</w:t>
      </w:r>
      <w:r>
        <w:rPr>
          <w:rStyle w:val="CharStyle22"/>
        </w:rPr>
        <w:t>X ;0MMMMBMM@@w088008B0z2aSS7x7x2xs2za2sxxrsxa2xa8z8aa0a&gt;</w:t>
        <w:br/>
        <w:t xml:space="preserve">;Xr; </w:t>
      </w:r>
      <w:r>
        <w:rPr>
          <w:rStyle w:val="CharStyle22"/>
          <w:lang w:val="es-ES" w:eastAsia="es-ES" w:bidi="es-ES"/>
        </w:rPr>
        <w:t xml:space="preserve">i i i </w:t>
      </w:r>
      <w:r>
        <w:rPr>
          <w:rStyle w:val="CharStyle22"/>
        </w:rPr>
        <w:t xml:space="preserve">; </w:t>
      </w:r>
      <w:r>
        <w:rPr>
          <w:rStyle w:val="CharStyle22"/>
          <w:lang w:val="es-ES" w:eastAsia="es-ES" w:bidi="es-ES"/>
        </w:rPr>
        <w:t xml:space="preserve">i </w:t>
      </w:r>
      <w:r>
        <w:rPr>
          <w:rStyle w:val="CharStyle22"/>
        </w:rPr>
        <w:t>i; ;raXMMWW0XMBWWM080ww80wwwMSa0a8M22aa2Za80ZZaz88z022ZaZBZ7</w:t>
        <w:br/>
        <w:t>, :x2WWMMSWMMMWZZS0zaZZB8@7rw8ZW2222X522aXZX72aa0xx8ww@8l'</w:t>
        <w:br/>
        <w:t>i:i,;X@BrOOMMMMW882w880@MMWX7ZWZWrxa2xa2a880x;a008x77;</w:t>
      </w:r>
      <w:r>
        <w:rPr>
          <w:rStyle w:val="CharStyle22"/>
          <w:lang w:val="de-DE" w:eastAsia="de-DE" w:bidi="de-DE"/>
        </w:rPr>
        <w:t>x8ar»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00" w:firstLine="360"/>
      </w:pPr>
      <w:r>
        <w:pict>
          <v:shape id="_x0000_s1030" type="#_x0000_t202" style="position:absolute;margin-left:5.e-002pt;margin-top:-3.45pt;width:65.75pt;height:74.4pt;z-index:-1258293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5"/>
                    </w:rPr>
                    <w:t>Ma MMM.882X</w:t>
                    <w:br/>
                    <w:t>M7 MWM.WMM,</w:t>
                    <w:br/>
                    <w:t>M8 WMM;x28r</w:t>
                    <w:br/>
                    <w:t>MB BMM2xaa ;</w:t>
                    <w:br/>
                    <w:t>MM: MMrixssi</w:t>
                    <w:br/>
                    <w:t>58 .87,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5"/>
                    </w:rPr>
                    <w:t>:x,ix .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5"/>
                    </w:rPr>
                    <w:t>, : : i 7.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1" type="#_x0000_t202" style="position:absolute;margin-left:202.1pt;margin-top:-2.15pt;width:366.5pt;height:30.85pt;z-index:-125829371;mso-wrap-distance-left:5.pt;mso-wrap-distance-right:5.pt;mso-wrap-distance-bottom:2.0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5"/>
                    </w:rPr>
                    <w:t>iiiiiiiiii;;ii;7;7xrXMMM@B82BZ80z@M@8aBW8w8aXaX2xWMZ0zx2s2s7S57SS:i</w:t>
                    <w:br/>
                    <w:t xml:space="preserve">i; ;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i i </w:t>
                  </w:r>
                  <w:r>
                    <w:rPr>
                      <w:rStyle w:val="CharStyle15"/>
                    </w:rPr>
                    <w:t xml:space="preserve">rri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15"/>
                    </w:rPr>
                    <w:t>i i r:.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15"/>
                    </w:rPr>
                    <w:t>i7X7Z0z8WB02z00BB0z@WWBB8BW2zzaza80zzas22Sass2S5aaE</w:t>
                    <w:br/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i </w:t>
                  </w:r>
                  <w:r>
                    <w:rPr>
                      <w:rStyle w:val="CharStyle15"/>
                    </w:rPr>
                    <w:t>i: : : ;i;rxrri 772Za2x; :i BB0a0w0Ba2SSZSSrSZ2za220zarrxxxsxxs2sssxxx7</w:t>
                  </w:r>
                </w:p>
              </w:txbxContent>
            </v:textbox>
            <w10:wrap type="square" anchorx="margin"/>
          </v:shape>
        </w:pict>
      </w:r>
      <w:r>
        <w:rPr>
          <w:rStyle w:val="CharStyle24"/>
          <w:lang w:val="de-DE" w:eastAsia="de-DE" w:bidi="de-DE"/>
        </w:rPr>
        <w:t>ninnrnnnn</w:t>
        <w:br/>
      </w:r>
      <w:r>
        <w:rPr>
          <w:rStyle w:val="CharStyle24"/>
          <w:lang w:val="es-ES" w:eastAsia="es-ES" w:bidi="es-ES"/>
        </w:rPr>
        <w:t xml:space="preserve">i </w:t>
      </w:r>
      <w:r>
        <w:rPr>
          <w:rStyle w:val="CharStyle24"/>
        </w:rPr>
        <w:t xml:space="preserve">ii : </w:t>
      </w:r>
      <w:r>
        <w:rPr>
          <w:rStyle w:val="CharStyle24"/>
          <w:lang w:val="es-ES" w:eastAsia="es-ES" w:bidi="es-ES"/>
        </w:rPr>
        <w:t xml:space="preserve">i </w:t>
      </w:r>
      <w:r>
        <w:rPr>
          <w:rStyle w:val="CharStyle24"/>
        </w:rPr>
        <w:t xml:space="preserve">: </w:t>
      </w:r>
      <w:r>
        <w:rPr>
          <w:rStyle w:val="CharStyle24"/>
          <w:lang w:val="es-ES" w:eastAsia="es-ES" w:bidi="es-ES"/>
        </w:rPr>
        <w:t xml:space="preserve">i </w:t>
      </w:r>
      <w:r>
        <w:rPr>
          <w:rStyle w:val="CharStyle24"/>
        </w:rPr>
        <w:t>i</w:t>
        <w:br/>
      </w:r>
      <w:r>
        <w:rPr>
          <w:rStyle w:val="CharStyle24"/>
          <w:lang w:val="es-ES" w:eastAsia="es-ES" w:bidi="es-ES"/>
        </w:rPr>
        <w:t xml:space="preserve">i i </w:t>
      </w:r>
      <w:r>
        <w:rPr>
          <w:rStyle w:val="CharStyle24"/>
        </w:rPr>
        <w:t>i : i ; i i</w:t>
      </w:r>
    </w:p>
    <w:p>
      <w:pPr>
        <w:pStyle w:val="Style2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32" type="#_x0000_t202" style="position:absolute;margin-left:48.5pt;margin-top:-1.55pt;width:66.25pt;height:47.25pt;z-index:-125829370;mso-wrap-distance-left:5.pt;mso-wrap-distance-right:5.pt;mso-wrap-distance-bottom:0.8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460"/>
                  </w:pPr>
                  <w:r>
                    <w:rPr>
                      <w:rStyle w:val="CharStyle16"/>
                    </w:rPr>
                    <w:t>mr; ;n</w:t>
                    <w:br/>
                  </w:r>
                  <w:r>
                    <w:rPr>
                      <w:rStyle w:val="CharStyle15"/>
                    </w:rPr>
                    <w:t xml:space="preserve">.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i </w:t>
                  </w:r>
                  <w:r>
                    <w:rPr>
                      <w:rStyle w:val="CharStyle15"/>
                    </w:rPr>
                    <w:t>i ; r ; i r</w:t>
                    <w:br/>
                    <w:t xml:space="preserve">: ;,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i </w:t>
                  </w:r>
                  <w:r>
                    <w:rPr>
                      <w:rStyle w:val="CharStyle15"/>
                    </w:rPr>
                    <w:t xml:space="preserve">i ;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15"/>
                    </w:rPr>
                    <w:t>i r ; r</w:t>
                    <w:br/>
                    <w:t xml:space="preserve">: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i i i i </w:t>
                  </w:r>
                  <w:r>
                    <w:rPr>
                      <w:rStyle w:val="CharStyle15"/>
                    </w:rPr>
                    <w:t>i ; i</w:t>
                    <w:br/>
                    <w:t>i ii rr:r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3" type="#_x0000_t202" style="position:absolute;margin-left:109.45pt;margin-top:-2.5pt;width:63.35pt;height:47.75pt;z-index:-125829369;mso-wrap-distance-left:5.pt;mso-wrap-distance-right:5.pt;mso-wrap-distance-bottom:0.8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220" w:right="0" w:firstLine="0"/>
                  </w:pPr>
                  <w:r>
                    <w:rPr>
                      <w:rStyle w:val="CharStyle15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15"/>
                    </w:rPr>
                    <w:t>i ; 7i r : i</w:t>
                    <w:br/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15"/>
                    </w:rPr>
                    <w:t>i ; ; r ; ; r ;</w:t>
                    <w:br/>
                  </w:r>
                  <w:r>
                    <w:rPr>
                      <w:rStyle w:val="CharStyle17"/>
                      <w:b w:val="0"/>
                      <w:bCs w:val="0"/>
                    </w:rPr>
                    <w:t xml:space="preserve">i ; </w:t>
                  </w:r>
                  <w:r>
                    <w:rPr>
                      <w:rStyle w:val="CharStyle15"/>
                    </w:rPr>
                    <w:t xml:space="preserve">;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15"/>
                    </w:rPr>
                    <w:t>i r ; ; ;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/>
                    <w:ind w:left="0" w:right="0" w:firstLine="0"/>
                  </w:pPr>
                  <w:r>
                    <w:rPr>
                      <w:rStyle w:val="CharStyle15"/>
                    </w:rPr>
                    <w:t xml:space="preserve">; </w:t>
                  </w:r>
                  <w:r>
                    <w:rPr>
                      <w:rStyle w:val="CharStyle17"/>
                      <w:lang w:val="es-ES" w:eastAsia="es-ES" w:bidi="es-ES"/>
                      <w:b w:val="0"/>
                      <w:bCs w:val="0"/>
                    </w:rPr>
                    <w:t xml:space="preserve">i </w:t>
                  </w:r>
                  <w:r>
                    <w:rPr>
                      <w:rStyle w:val="CharStyle15"/>
                    </w:rPr>
                    <w:t xml:space="preserve">; </w:t>
                  </w:r>
                  <w:r>
                    <w:rPr>
                      <w:rStyle w:val="CharStyle15"/>
                      <w:lang w:val="es-ES" w:eastAsia="es-ES" w:bidi="es-ES"/>
                    </w:rPr>
                    <w:t xml:space="preserve">i i </w:t>
                  </w:r>
                  <w:r>
                    <w:rPr>
                      <w:rStyle w:val="CharStyle15"/>
                    </w:rPr>
                    <w:t>i r ; r r r ;</w:t>
                    <w:br/>
                    <w:t>i : i r r : : : : i</w:t>
                  </w:r>
                </w:p>
              </w:txbxContent>
            </v:textbox>
            <w10:wrap type="square" anchorx="margin"/>
          </v:shape>
        </w:pict>
      </w:r>
      <w:r>
        <w:rPr>
          <w:rStyle w:val="CharStyle27"/>
          <w:b w:val="0"/>
          <w:bCs w:val="0"/>
        </w:rPr>
        <w:t xml:space="preserve">;in: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T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iri irSr77XSXS2s2zx:XBBOzOwOOZZZSaa2az8xz2SXa887SSX2SXSSX22xs2S'</w:t>
        <w:br/>
        <w:t>;X;;rr; ; ;irx7r7r77XXZ27:rS778@B0s8B80088z8s227xx27rx2ZZ;;i;rrrr77s2SSS5'</w:t>
        <w:br/>
        <w:t>i;iriir;7;i riXX72X;;r ;rrx2WMM0w8BW80@MMMMZMMMMMZZX28ZBMMMMa88z0ZS2aX2x;</w:t>
        <w:br/>
        <w:t>.; ;;7i;Xr7r;x7XSiS7rSSSXaXaMWZW0w880ZZB@@MMi8WWMBZa77z22088@rZW20BXXXSaSi</w:t>
      </w:r>
    </w:p>
    <w:p>
      <w:pPr>
        <w:pStyle w:val="Style25"/>
        <w:tabs>
          <w:tab w:leader="dot" w:pos="94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 w:val="0"/>
          <w:bCs w:val="0"/>
        </w:rPr>
        <w:tab/>
      </w:r>
      <w:r>
        <w:rPr>
          <w:rStyle w:val="CharStyle28"/>
        </w:rPr>
        <w:t>W</w:t>
      </w:r>
      <w:r>
        <w:rPr>
          <w:rStyle w:val="CharStyle29"/>
        </w:rPr>
        <w:t>.</w:t>
      </w:r>
      <w:r>
        <w:rPr>
          <w:rStyle w:val="CharStyle27"/>
          <w:b w:val="0"/>
          <w:bCs w:val="0"/>
        </w:rPr>
        <w:t xml:space="preserve"> . :ii;rrrx77SSX;;rxxxxss2;7x2x;ix2aX702a0w@M020@ww88xrxaz2MMB0:a@0wzx2xxrS7</w:t>
      </w:r>
    </w:p>
    <w:p>
      <w:pPr>
        <w:pStyle w:val="Style25"/>
        <w:tabs>
          <w:tab w:leader="none" w:pos="557" w:val="left"/>
          <w:tab w:leader="none" w:pos="12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34" type="#_x0000_t202" style="position:absolute;margin-left:5.e-002pt;margin-top:63.25pt;width:20.65pt;height:46.3pt;z-index:-125829368;mso-wrap-distance-left:5.pt;mso-wrap-distance-top:1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"/>
                    </w:rPr>
                    <w:t>.i . r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5"/>
                    </w:rPr>
                    <w:t>ixr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5"/>
                    </w:rPr>
                    <w:t>v|MM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5"/>
                    </w:rPr>
                    <w:t>2@M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5"/>
                    </w:rPr>
                    <w:t>2WM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27"/>
          <w:b w:val="0"/>
          <w:bCs w:val="0"/>
        </w:rPr>
        <w:t>2M. .ZMX; :7;mir;i:i;i;i;ii : r ; i rxr7rii7;77s22777xxx7xaazz08zsx7xi ;7ia8BBMr;WMMBZXSXXXa2WMMWraMWB872x7x7r</w:t>
        <w:br/>
      </w:r>
      <w:r>
        <w:rPr>
          <w:rStyle w:val="CharStyle30"/>
          <w:b w:val="0"/>
          <w:bCs w:val="0"/>
        </w:rPr>
        <w:t>@m: Sm7i</w:t>
      </w:r>
      <w:r>
        <w:rPr>
          <w:rStyle w:val="CharStyle27"/>
          <w:b w:val="0"/>
          <w:bCs w:val="0"/>
        </w:rPr>
        <w:t xml:space="preserve"> 7;,,n;r;r;;r;r7; ; 17i 7777r;X;i;i:r72sx;;r77;7xsa88BZZZSXX8xa2ZZBSS2WBaS77S22X70MM@2BM@w8S2S7ss&gt;</w:t>
        <w:br/>
        <w:t>ft.M; : MMM, MOr, :i ;nrxxx7;i ; ; rx;xxr27xrr;i ri : ;x2S7SSr7rxxxaZaSSW@B8az2aw8xaa2xxr7X7SSSa2ZSXSZZaa7rs22z22s&gt;</w:t>
        <w:br/>
        <w:t xml:space="preserve">BMX :MMMiMM7.,,: ; ;;7Sri7i;7XXSX7;;77x:r;;X7;rXrrrS7r; </w:t>
      </w:r>
      <w:r>
        <w:rPr>
          <w:rStyle w:val="CharStyle27"/>
          <w:lang w:val="es-ES" w:eastAsia="es-ES" w:bidi="es-ES"/>
          <w:b w:val="0"/>
          <w:bCs w:val="0"/>
        </w:rPr>
        <w:t>i</w:t>
      </w:r>
      <w:r>
        <w:rPr>
          <w:rStyle w:val="CharStyle27"/>
          <w:b w:val="0"/>
          <w:bCs w:val="0"/>
        </w:rPr>
        <w:t>i;r7r77SSZ7xx77XrX;rxxxxxxss7x228axxrx7xxx22ssrx2&gt;</w:t>
        <w:br/>
      </w:r>
      <w:r>
        <w:rPr>
          <w:rStyle w:val="CharStyle28"/>
        </w:rPr>
        <w:t>ms</w:t>
      </w:r>
      <w:r>
        <w:rPr>
          <w:rStyle w:val="CharStyle27"/>
          <w:b w:val="0"/>
          <w:bCs w:val="0"/>
        </w:rPr>
        <w:t xml:space="preserve"> 7MMMSMMa2x;xi7si ri : :;i;;xx7xxrxx2xxxxx;7;r77i7i:i;7x2a22a8zwr72ss2xxxxssx7xxssxs22z2x2ssssxsx2s7x77&gt;</w:t>
        <w:br/>
        <w:t>9MMBZMWW8ZXZS: raax7rr; ri ;77sx;;xx2x7rxxsrr;i; :irSr7irrrxxx;77s0xa8a8zsrrrxs7rrx7x7sss22xsax7rxsssxssxxs</w:t>
        <w:br/>
        <w:t>• :</w:t>
        <w:tab/>
        <w:t>.! !</w:t>
      </w:r>
      <w:r>
        <w:rPr>
          <w:rStyle w:val="CharStyle27"/>
          <w:vertAlign w:val="superscript"/>
          <w:b w:val="0"/>
          <w:bCs w:val="0"/>
        </w:rPr>
        <w:t>:</w:t>
      </w:r>
      <w:r>
        <w:rPr>
          <w:rStyle w:val="CharStyle27"/>
          <w:b w:val="0"/>
          <w:bCs w:val="0"/>
        </w:rPr>
        <w:tab/>
        <w:t>;r7r8BZXri7ri; ; ;r: ; ;,ixxi;rxirx7i7r;r7SXXaMWB0Z08WMM02az2z2WMM@22ZaS8xsssssx2SSZa8w2s22xsxxx&gt;</w:t>
      </w:r>
    </w:p>
    <w:p>
      <w:pPr>
        <w:pStyle w:val="Style25"/>
        <w:tabs>
          <w:tab w:leader="none" w:pos="768" w:val="left"/>
          <w:tab w:leader="none" w:pos="15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 w:val="0"/>
          <w:bCs w:val="0"/>
        </w:rPr>
        <w:t>;n,m rr:2Xri,.: ri i; :i:i; ;i ri,r;ri;rrx7;r;rr7x;WWWB;x0wwzarxSSS7x08zrr80aw72SXXX2BBa2xrMW8zsx7xxx;</w:t>
        <w:br/>
        <w:t>rSMXXMMMi X8S;:,,i: :</w:t>
      </w:r>
      <w:r>
        <w:rPr>
          <w:rStyle w:val="CharStyle28"/>
        </w:rPr>
        <w:t>r</w:t>
      </w:r>
      <w:r>
        <w:rPr>
          <w:rStyle w:val="CharStyle29"/>
        </w:rPr>
        <w:t>;</w:t>
      </w:r>
      <w:r>
        <w:rPr>
          <w:rStyle w:val="CharStyle28"/>
        </w:rPr>
        <w:t>r</w:t>
      </w:r>
      <w:r>
        <w:rPr>
          <w:rStyle w:val="CharStyle27"/>
          <w:b w:val="0"/>
          <w:bCs w:val="0"/>
        </w:rPr>
        <w:t xml:space="preserve">;7xr77; </w:t>
      </w:r>
      <w:r>
        <w:rPr>
          <w:rStyle w:val="CharStyle27"/>
          <w:lang w:val="es-ES" w:eastAsia="es-ES" w:bidi="es-ES"/>
          <w:b w:val="0"/>
          <w:bCs w:val="0"/>
        </w:rPr>
        <w:t>i i</w:t>
      </w:r>
      <w:r>
        <w:rPr>
          <w:rStyle w:val="CharStyle27"/>
          <w:b w:val="0"/>
          <w:bCs w:val="0"/>
        </w:rPr>
        <w:t>i r;7ri7i; ; ;777Xr0B@0i8MMM80SS2</w:t>
      </w:r>
      <w:r>
        <w:rPr>
          <w:rStyle w:val="CharStyle30"/>
          <w:b w:val="0"/>
          <w:bCs w:val="0"/>
        </w:rPr>
        <w:t>xxxzw</w:t>
      </w:r>
      <w:r>
        <w:rPr>
          <w:rStyle w:val="CharStyle27"/>
          <w:b w:val="0"/>
          <w:bCs w:val="0"/>
        </w:rPr>
        <w:t>0Z;,@BWSX27S2x7222aXi raSaSX7;i ri</w:t>
        <w:br/>
        <w:t>iSWX:0Z@. x022Sr:r777r7SrXr,,i7;x7r7XXXrXXr77xx2MWM@S8MMWWBaXS7sr2Za87;MB8z7SXS2SSS22a2rXaXaXXX;7;:</w:t>
        <w:br/>
        <w:t>XWOS.SZ®. XBB8zzax;:;SSXXir2X;;7i;rrS7i; ;i7r7s27xr2720MB02rxxaSaawM0M0xwwaMBZ2s2SS2a2a27xax277x7x7r</w:t>
        <w:br/>
        <w:t>SMWX.ZMMi 78</w:t>
      </w:r>
      <w:r>
        <w:rPr>
          <w:rStyle w:val="CharStyle30"/>
          <w:b w:val="0"/>
          <w:bCs w:val="0"/>
        </w:rPr>
        <w:t>zs2z8b8zs;X</w:t>
      </w:r>
      <w:r>
        <w:rPr>
          <w:rStyle w:val="CharStyle27"/>
          <w:b w:val="0"/>
          <w:bCs w:val="0"/>
        </w:rPr>
        <w:t>rXSXaar; ri ;r;: ; 772rri77XXSX2z2aSri2z22x0288BaS2zz8za88aS222Sax2i2SX2rXSX7r7r7</w:t>
        <w:br/>
        <w:t>JWMi</w:t>
      </w:r>
      <w:r>
        <w:rPr>
          <w:rStyle w:val="CharStyle27"/>
          <w:vertAlign w:val="subscript"/>
          <w:b w:val="0"/>
          <w:bCs w:val="0"/>
        </w:rPr>
        <w:t>;</w:t>
      </w:r>
      <w:r>
        <w:rPr>
          <w:rStyle w:val="CharStyle27"/>
          <w:b w:val="0"/>
          <w:bCs w:val="0"/>
        </w:rPr>
        <w:t>ZMWZ7a8w7XS,.i77i7SS27r;ir;7rXr:i:i; :7:r;77777r;r7x77i;;sassxaxs8zrsx2xx22sxz7sssx27;rsri7xxrr;i;;r</w:t>
        <w:br/>
        <w:t>&amp;MMM1 SMWa22202rzzZa27; ; ;rr;7aXiirxr:ir;;r;7;;;7rx2x7;,,: :ir:r2x7;;r708aSrxxxr;rSBrxsss27xOOx8Bas7xx7rr7</w:t>
        <w:br/>
        <w:t>1.1 ;</w:t>
        <w:tab/>
        <w:t>■.■:</w:t>
        <w:tab/>
        <w:t>■;ZaSXi 72 ri rx2S;7aaxi;i;:i;i;rxs27rsxx;;i; ;r7ri777xrrx2B88zz2xawww8BSSaSXSSXr2S7,i7r7;r7ri</w:t>
      </w:r>
    </w:p>
    <w:p>
      <w:pPr>
        <w:pStyle w:val="Style25"/>
        <w:tabs>
          <w:tab w:leader="none" w:pos="919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 w:val="0"/>
          <w:bCs w:val="0"/>
        </w:rPr>
        <w:t>3B@WZ80aZ;X;</w:t>
      </w:r>
      <w:r>
        <w:rPr>
          <w:rStyle w:val="CharStyle27"/>
          <w:lang w:val="es-ES" w:eastAsia="es-ES" w:bidi="es-ES"/>
          <w:b w:val="0"/>
          <w:bCs w:val="0"/>
        </w:rPr>
        <w:t>i i i</w:t>
      </w:r>
      <w:r>
        <w:rPr>
          <w:rStyle w:val="CharStyle27"/>
          <w:b w:val="0"/>
          <w:bCs w:val="0"/>
        </w:rPr>
        <w:t xml:space="preserve">.si 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SZX;727,i 772Xr:;irxr;r;; ;7x222S2SZa00ZXS22zz2x72z20M80M(aMM0wZM82S7xaX x2r xr7;rxxi</w:t>
        <w:br/>
        <w:t>7i rxsrrxx:r:i ii,82ri r,;77âSaaX,i:iiixri:i:i: :i:i;r2aXS22Zaxi:2WMB2aZa2BM2ZB7 200BWMMMMW0Z2258Z8BSrx-</w:t>
        <w:br/>
        <w:t xml:space="preserve">M/@ZWBW8aX2ZBa. Z8zxx22r,i:i:,,::i:i 7 r </w:t>
      </w:r>
      <w:r>
        <w:rPr>
          <w:rStyle w:val="CharStyle27"/>
          <w:lang w:val="es-ES" w:eastAsia="es-ES" w:bidi="es-ES"/>
          <w:b w:val="0"/>
          <w:bCs w:val="0"/>
        </w:rPr>
        <w:t xml:space="preserve">i i i i i </w:t>
      </w:r>
      <w:r>
        <w:rPr>
          <w:rStyle w:val="CharStyle27"/>
          <w:b w:val="0"/>
          <w:bCs w:val="0"/>
        </w:rPr>
        <w:t>i;ii:i; : ;r7Z0a7777;rixXX2aaWMBi.</w:t>
        <w:tab/>
        <w:t>i 2i SWZi288B@w2:.,.r</w:t>
      </w:r>
    </w:p>
    <w:p>
      <w:pPr>
        <w:pStyle w:val="Style25"/>
        <w:tabs>
          <w:tab w:leader="dot" w:pos="3000" w:val="left"/>
          <w:tab w:leader="none" w:pos="6485" w:val="left"/>
          <w:tab w:leader="none" w:pos="10418" w:val="left"/>
          <w:tab w:leader="none" w:pos="1075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 w:val="0"/>
          <w:bCs w:val="0"/>
        </w:rPr>
        <w:t>4M02S2z280w0aS; ;Z0802xr</w:t>
        <w:tab/>
        <w:t>i;;i;i;:iiiii:i;i::::::i;;r,</w:t>
        <w:tab/>
        <w:t xml:space="preserve">.:irxSSZZZaBr . : : </w:t>
      </w:r>
      <w:r>
        <w:rPr>
          <w:rStyle w:val="CharStyle27"/>
          <w:lang w:val="es-ES" w:eastAsia="es-ES" w:bidi="es-ES"/>
          <w:b w:val="0"/>
          <w:bCs w:val="0"/>
        </w:rPr>
        <w:t xml:space="preserve">i i i i i i </w:t>
      </w:r>
      <w:r>
        <w:rPr>
          <w:rStyle w:val="CharStyle27"/>
          <w:b w:val="0"/>
          <w:bCs w:val="0"/>
        </w:rPr>
        <w:t>i i ,,</w:t>
        <w:tab/>
        <w:t>.</w:t>
        <w:tab/>
        <w:t>..i r: a</w:t>
      </w:r>
    </w:p>
    <w:p>
      <w:pPr>
        <w:pStyle w:val="Style25"/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vertAlign w:val="superscript"/>
          <w:b w:val="0"/>
          <w:bCs w:val="0"/>
        </w:rPr>
        <w:t>7</w:t>
      </w:r>
      <w:r>
        <w:rPr>
          <w:rStyle w:val="CharStyle27"/>
          <w:b w:val="0"/>
          <w:bCs w:val="0"/>
        </w:rPr>
        <w:t>.■</w:t>
        <w:tab/>
        <w:t xml:space="preserve">■i 7i; ; ;7ZBSZW0s7x7xSaZX,; ; ; ;7r;i;i; ; ;7r7;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r; </w:t>
      </w:r>
      <w:r>
        <w:rPr>
          <w:rStyle w:val="CharStyle27"/>
          <w:lang w:val="es-ES" w:eastAsia="es-ES" w:bidi="es-ES"/>
          <w:b w:val="0"/>
          <w:bCs w:val="0"/>
        </w:rPr>
        <w:t>i</w:t>
      </w:r>
      <w:r>
        <w:rPr>
          <w:rStyle w:val="CharStyle27"/>
          <w:b w:val="0"/>
          <w:bCs w:val="0"/>
        </w:rPr>
        <w:t>,,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i: :,,:, .;ZSi , : </w:t>
      </w:r>
      <w:r>
        <w:rPr>
          <w:rStyle w:val="CharStyle27"/>
          <w:lang w:val="es-ES" w:eastAsia="es-ES" w:bidi="es-ES"/>
          <w:b w:val="0"/>
          <w:bCs w:val="0"/>
        </w:rPr>
        <w:t xml:space="preserve">i i i i i i i i 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i i i i </w:t>
      </w:r>
      <w:r>
        <w:rPr>
          <w:rStyle w:val="CharStyle27"/>
          <w:b w:val="0"/>
          <w:bCs w:val="0"/>
        </w:rPr>
        <w:t>i : i : : : : : : : : , .</w:t>
      </w:r>
    </w:p>
    <w:p>
      <w:pPr>
        <w:pStyle w:val="Style2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 w:val="0"/>
          <w:bCs w:val="0"/>
        </w:rPr>
        <w:t xml:space="preserve">! : ! ’ : i : &gt; P i : &gt; i ’ &gt; &gt; </w:t>
      </w:r>
      <w:r>
        <w:rPr>
          <w:rStyle w:val="CharStyle27"/>
          <w:lang w:val="es-ES" w:eastAsia="es-ES" w:bidi="es-ES"/>
          <w:b w:val="0"/>
          <w:bCs w:val="0"/>
        </w:rPr>
        <w:t xml:space="preserve">Í </w:t>
      </w:r>
      <w:r>
        <w:rPr>
          <w:rStyle w:val="CharStyle27"/>
          <w:b w:val="0"/>
          <w:bCs w:val="0"/>
        </w:rPr>
        <w:t xml:space="preserve">. </w:t>
      </w:r>
      <w:r>
        <w:rPr>
          <w:rStyle w:val="CharStyle27"/>
          <w:vertAlign w:val="superscript"/>
          <w:b w:val="0"/>
          <w:bCs w:val="0"/>
        </w:rPr>
        <w:t>:</w:t>
      </w:r>
      <w:r>
        <w:rPr>
          <w:rStyle w:val="CharStyle27"/>
          <w:b w:val="0"/>
          <w:bCs w:val="0"/>
        </w:rPr>
        <w:t xml:space="preserve"> 7S ;X722S282X;SSS: : </w:t>
      </w:r>
      <w:r>
        <w:rPr>
          <w:rStyle w:val="CharStyle27"/>
          <w:lang w:val="es-ES" w:eastAsia="es-ES" w:bidi="es-ES"/>
          <w:b w:val="0"/>
          <w:bCs w:val="0"/>
        </w:rPr>
        <w:t xml:space="preserve">i i i i </w:t>
      </w:r>
      <w:r>
        <w:rPr>
          <w:rStyle w:val="CharStyle27"/>
          <w:b w:val="0"/>
          <w:bCs w:val="0"/>
        </w:rPr>
        <w:t xml:space="preserve">i r; 7 a r: :i: :i: </w:t>
      </w:r>
      <w:r>
        <w:rPr>
          <w:rStyle w:val="CharStyle27"/>
          <w:lang w:val="es-ES" w:eastAsia="es-ES" w:bidi="es-ES"/>
          <w:b w:val="0"/>
          <w:bCs w:val="0"/>
        </w:rPr>
        <w:t xml:space="preserve">i i i i i </w:t>
      </w:r>
      <w:r>
        <w:rPr>
          <w:rStyle w:val="CharStyle27"/>
          <w:b w:val="0"/>
          <w:bCs w:val="0"/>
        </w:rPr>
        <w:t xml:space="preserve">i: : : :,.:.:r; </w:t>
      </w:r>
      <w:r>
        <w:rPr>
          <w:rStyle w:val="CharStyle27"/>
          <w:lang w:val="es-ES" w:eastAsia="es-ES" w:bidi="es-ES"/>
          <w:b w:val="0"/>
          <w:bCs w:val="0"/>
        </w:rPr>
        <w:t xml:space="preserve">i i i 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i i i 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i i i i i i i i i i </w:t>
      </w:r>
      <w:r>
        <w:rPr>
          <w:rStyle w:val="CharStyle27"/>
          <w:b w:val="0"/>
          <w:bCs w:val="0"/>
        </w:rPr>
        <w:t xml:space="preserve">i: </w:t>
      </w:r>
      <w:r>
        <w:rPr>
          <w:rStyle w:val="CharStyle27"/>
          <w:lang w:val="es-ES" w:eastAsia="es-ES" w:bidi="es-ES"/>
          <w:b w:val="0"/>
          <w:bCs w:val="0"/>
        </w:rPr>
        <w:t xml:space="preserve">i i i i </w:t>
      </w:r>
      <w:r>
        <w:rPr>
          <w:rStyle w:val="CharStyle27"/>
          <w:b w:val="0"/>
          <w:bCs w:val="0"/>
        </w:rPr>
        <w:t>i: :</w:t>
        <w:br/>
      </w:r>
      <w:r>
        <w:rPr>
          <w:rStyle w:val="CharStyle27"/>
          <w:vertAlign w:val="superscript"/>
          <w:b w:val="0"/>
          <w:bCs w:val="0"/>
        </w:rPr>
        <w:t>11</w:t>
      </w:r>
      <w:r>
        <w:rPr>
          <w:rStyle w:val="CharStyle27"/>
          <w:b w:val="0"/>
          <w:bCs w:val="0"/>
        </w:rPr>
        <w:t>1:111</w:t>
      </w:r>
      <w:r>
        <w:rPr>
          <w:rStyle w:val="CharStyle27"/>
          <w:vertAlign w:val="superscript"/>
          <w:b w:val="0"/>
          <w:bCs w:val="0"/>
        </w:rPr>
        <w:t>1</w:t>
      </w:r>
      <w:r>
        <w:rPr>
          <w:rStyle w:val="CharStyle27"/>
          <w:b w:val="0"/>
          <w:bCs w:val="0"/>
        </w:rPr>
        <w:t>1</w:t>
      </w:r>
      <w:r>
        <w:rPr>
          <w:rStyle w:val="CharStyle29"/>
        </w:rPr>
        <w:t>’</w:t>
      </w:r>
      <w:r>
        <w:rPr>
          <w:rStyle w:val="CharStyle27"/>
          <w:vertAlign w:val="superscript"/>
          <w:b w:val="0"/>
          <w:bCs w:val="0"/>
        </w:rPr>
        <w:t>1</w:t>
      </w:r>
      <w:r>
        <w:rPr>
          <w:rStyle w:val="CharStyle27"/>
          <w:b w:val="0"/>
          <w:bCs w:val="0"/>
        </w:rPr>
        <w:t>î■1</w:t>
      </w:r>
      <w:r>
        <w:rPr>
          <w:rStyle w:val="CharStyle27"/>
          <w:vertAlign w:val="superscript"/>
          <w:b w:val="0"/>
          <w:bCs w:val="0"/>
        </w:rPr>
        <w:t>:</w:t>
      </w:r>
      <w:r>
        <w:rPr>
          <w:rStyle w:val="CharStyle27"/>
          <w:b w:val="0"/>
          <w:bCs w:val="0"/>
        </w:rPr>
        <w:t>]</w:t>
      </w:r>
      <w:r>
        <w:rPr>
          <w:rStyle w:val="CharStyle27"/>
          <w:vertAlign w:val="superscript"/>
          <w:b w:val="0"/>
          <w:bCs w:val="0"/>
        </w:rPr>
        <w:t>:</w:t>
      </w:r>
      <w:r>
        <w:rPr>
          <w:rStyle w:val="CharStyle27"/>
          <w:b w:val="0"/>
          <w:bCs w:val="0"/>
        </w:rPr>
        <w:t>1</w:t>
      </w:r>
      <w:r>
        <w:rPr>
          <w:rStyle w:val="CharStyle27"/>
          <w:vertAlign w:val="superscript"/>
          <w:b w:val="0"/>
          <w:bCs w:val="0"/>
        </w:rPr>
        <w:t>:</w:t>
      </w:r>
      <w:r>
        <w:rPr>
          <w:rStyle w:val="CharStyle27"/>
          <w:b w:val="0"/>
          <w:bCs w:val="0"/>
        </w:rPr>
        <w:t xml:space="preserve">1rXaZ2i.: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i; : </w:t>
      </w:r>
      <w:r>
        <w:rPr>
          <w:rStyle w:val="CharStyle27"/>
          <w:lang w:val="es-ES" w:eastAsia="es-ES" w:bidi="es-ES"/>
          <w:b w:val="0"/>
          <w:bCs w:val="0"/>
        </w:rPr>
        <w:t>i</w:t>
      </w:r>
      <w:r>
        <w:rPr>
          <w:rStyle w:val="CharStyle27"/>
          <w:b w:val="0"/>
          <w:bCs w:val="0"/>
        </w:rPr>
        <w:t xml:space="preserve">;xsr: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>i:rr7i::i;ii:iiiiiii;iiiiiii::;;ir;iiiiiiiiii;i:i;iiiiii:ii:i;ü</w:t>
      </w:r>
    </w:p>
    <w:p>
      <w:pPr>
        <w:pStyle w:val="Style25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rStyle w:val="CharStyle27"/>
          <w:b w:val="0"/>
          <w:bCs w:val="0"/>
        </w:rPr>
        <w:t xml:space="preserve">i : ! ! 11 î :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í </w:t>
      </w:r>
      <w:r>
        <w:rPr>
          <w:rStyle w:val="CharStyle27"/>
          <w:b w:val="0"/>
          <w:bCs w:val="0"/>
        </w:rPr>
        <w:t xml:space="preserve">1 </w:t>
      </w:r>
      <w:r>
        <w:rPr>
          <w:rStyle w:val="CharStyle27"/>
          <w:lang w:val="es-ES" w:eastAsia="es-ES" w:bidi="es-ES"/>
          <w:b w:val="0"/>
          <w:bCs w:val="0"/>
        </w:rPr>
        <w:t>í</w:t>
      </w:r>
      <w:r>
        <w:rPr>
          <w:rStyle w:val="CharStyle27"/>
          <w:vertAlign w:val="superscript"/>
          <w:b w:val="0"/>
          <w:bCs w:val="0"/>
        </w:rPr>
        <w:t>:</w:t>
      </w:r>
      <w:r>
        <w:rPr>
          <w:rStyle w:val="CharStyle27"/>
          <w:b w:val="0"/>
          <w:bCs w:val="0"/>
        </w:rPr>
        <w:t xml:space="preserve"> 1 </w:t>
      </w:r>
      <w:r>
        <w:rPr>
          <w:rStyle w:val="CharStyle27"/>
          <w:lang w:val="es-ES" w:eastAsia="es-ES" w:bidi="es-ES"/>
          <w:b w:val="0"/>
          <w:bCs w:val="0"/>
        </w:rPr>
        <w:t xml:space="preserve">i í </w:t>
      </w:r>
      <w:r>
        <w:rPr>
          <w:rStyle w:val="CharStyle27"/>
          <w:b w:val="0"/>
          <w:bCs w:val="0"/>
        </w:rPr>
        <w:t xml:space="preserve">: 1 î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■ ■ i : : : i ». :,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: : </w:t>
      </w:r>
      <w:r>
        <w:rPr>
          <w:rStyle w:val="CharStyle27"/>
          <w:lang w:val="es-ES" w:eastAsia="es-ES" w:bidi="es-ES"/>
          <w:b w:val="0"/>
          <w:bCs w:val="0"/>
        </w:rPr>
        <w:t xml:space="preserve">i i i i </w:t>
      </w:r>
      <w:r>
        <w:rPr>
          <w:rStyle w:val="CharStyle27"/>
          <w:b w:val="0"/>
          <w:bCs w:val="0"/>
        </w:rPr>
        <w:t xml:space="preserve">i i r ; 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: : i : :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i : : 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 5 ; {</w:t>
      </w:r>
      <w:r>
        <w:rPr>
          <w:rStyle w:val="CharStyle27"/>
          <w:lang w:val="es-ES" w:eastAsia="es-ES" w:bidi="es-ES"/>
          <w:b w:val="0"/>
          <w:bCs w:val="0"/>
        </w:rPr>
        <w:t xml:space="preserve">i i i i i 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r ;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i i i i i i i i i i i i i i i 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i i i i i </w:t>
      </w:r>
      <w:r>
        <w:rPr>
          <w:rStyle w:val="CharStyle27"/>
          <w:b w:val="0"/>
          <w:bCs w:val="0"/>
        </w:rPr>
        <w:t>i ;</w:t>
      </w:r>
    </w:p>
    <w:p>
      <w:pPr>
        <w:pStyle w:val="Style25"/>
        <w:tabs>
          <w:tab w:leader="none" w:pos="10418" w:val="left"/>
          <w:tab w:leader="none" w:pos="11368" w:val="right"/>
        </w:tabs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rStyle w:val="CharStyle27"/>
          <w:b w:val="0"/>
          <w:bCs w:val="0"/>
        </w:rPr>
        <w:t>H1 i</w:t>
      </w:r>
      <w:r>
        <w:rPr>
          <w:rStyle w:val="CharStyle27"/>
          <w:vertAlign w:val="superscript"/>
          <w:b w:val="0"/>
          <w:bCs w:val="0"/>
        </w:rPr>
        <w:t>11</w:t>
      </w:r>
      <w:r>
        <w:rPr>
          <w:rStyle w:val="CharStyle27"/>
          <w:b w:val="0"/>
          <w:bCs w:val="0"/>
        </w:rPr>
        <w:t xml:space="preserve">1 i : 11 i ] 1 : </w:t>
      </w:r>
      <w:r>
        <w:rPr>
          <w:rStyle w:val="CharStyle27"/>
          <w:lang w:val="es-ES" w:eastAsia="es-ES" w:bidi="es-ES"/>
          <w:b w:val="0"/>
          <w:bCs w:val="0"/>
        </w:rPr>
        <w:t xml:space="preserve">i i i i i i </w:t>
      </w:r>
      <w:r>
        <w:rPr>
          <w:rStyle w:val="CharStyle27"/>
          <w:b w:val="0"/>
          <w:bCs w:val="0"/>
        </w:rPr>
        <w:t xml:space="preserve">&gt; </w:t>
      </w:r>
      <w:r>
        <w:rPr>
          <w:rStyle w:val="CharStyle27"/>
          <w:vertAlign w:val="superscript"/>
          <w:b w:val="0"/>
          <w:bCs w:val="0"/>
        </w:rPr>
        <w:t>r</w:t>
      </w:r>
      <w:r>
        <w:rPr>
          <w:rStyle w:val="CharStyle27"/>
          <w:b w:val="0"/>
          <w:bCs w:val="0"/>
        </w:rPr>
        <w:t xml:space="preserve">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;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; </w:t>
      </w:r>
      <w:r>
        <w:rPr>
          <w:rStyle w:val="CharStyle28"/>
          <w:vertAlign w:val="superscript"/>
        </w:rPr>
        <w:t>rrr</w:t>
      </w:r>
      <w:r>
        <w:rPr>
          <w:rStyle w:val="CharStyle27"/>
          <w:b w:val="0"/>
          <w:bCs w:val="0"/>
        </w:rPr>
        <w:t xml:space="preserve"> ;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 ; ; ; r ;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i ; </w:t>
      </w:r>
      <w:r>
        <w:rPr>
          <w:rStyle w:val="CharStyle27"/>
          <w:lang w:val="es-ES" w:eastAsia="es-ES" w:bidi="es-ES"/>
          <w:b w:val="0"/>
          <w:bCs w:val="0"/>
        </w:rPr>
        <w:t xml:space="preserve">i i i i i i </w:t>
      </w:r>
      <w:r>
        <w:rPr>
          <w:rStyle w:val="CharStyle27"/>
          <w:b w:val="0"/>
          <w:bCs w:val="0"/>
        </w:rPr>
        <w:t xml:space="preserve">i rSr ri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; i ; ; ; </w:t>
      </w:r>
      <w:r>
        <w:rPr>
          <w:rStyle w:val="CharStyle27"/>
          <w:lang w:val="es-ES" w:eastAsia="es-ES" w:bidi="es-ES"/>
          <w:b w:val="0"/>
          <w:bCs w:val="0"/>
        </w:rPr>
        <w:t xml:space="preserve">i i i i i </w:t>
      </w:r>
      <w:r>
        <w:rPr>
          <w:rStyle w:val="CharStyle27"/>
          <w:b w:val="0"/>
          <w:bCs w:val="0"/>
        </w:rPr>
        <w:t xml:space="preserve">i ;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i ; ; ; ri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; i ri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;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>i ; ; r</w:t>
        <w:br/>
      </w:r>
      <w:r>
        <w:rPr>
          <w:rStyle w:val="CharStyle27"/>
          <w:vertAlign w:val="superscript"/>
          <w:b w:val="0"/>
          <w:bCs w:val="0"/>
        </w:rPr>
        <w:t>1</w:t>
      </w:r>
      <w:r>
        <w:rPr>
          <w:rStyle w:val="CharStyle27"/>
          <w:b w:val="0"/>
          <w:bCs w:val="0"/>
        </w:rPr>
        <w:t>111 : : 1</w:t>
      </w:r>
      <w:r>
        <w:rPr>
          <w:rStyle w:val="CharStyle27"/>
          <w:vertAlign w:val="superscript"/>
          <w:b w:val="0"/>
          <w:bCs w:val="0"/>
        </w:rPr>
        <w:t>11</w:t>
      </w:r>
      <w:r>
        <w:rPr>
          <w:rStyle w:val="CharStyle27"/>
          <w:b w:val="0"/>
          <w:bCs w:val="0"/>
        </w:rPr>
        <w:t xml:space="preserve">11:1]]1 : :11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!7SXSX; ;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i: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i: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i:i; </w:t>
      </w:r>
      <w:r>
        <w:rPr>
          <w:rStyle w:val="CharStyle27"/>
          <w:lang w:val="es-ES" w:eastAsia="es-ES" w:bidi="es-ES"/>
          <w:b w:val="0"/>
          <w:bCs w:val="0"/>
        </w:rPr>
        <w:t xml:space="preserve">i i i i i i </w:t>
      </w:r>
      <w:r>
        <w:rPr>
          <w:rStyle w:val="CharStyle27"/>
          <w:b w:val="0"/>
          <w:bCs w:val="0"/>
        </w:rPr>
        <w:t xml:space="preserve">i: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i: ; </w:t>
      </w:r>
      <w:r>
        <w:rPr>
          <w:rStyle w:val="CharStyle27"/>
          <w:lang w:val="es-ES" w:eastAsia="es-ES" w:bidi="es-ES"/>
          <w:b w:val="0"/>
          <w:bCs w:val="0"/>
        </w:rPr>
        <w:t>i</w:t>
      </w:r>
      <w:r>
        <w:rPr>
          <w:rStyle w:val="CharStyle27"/>
          <w:b w:val="0"/>
          <w:bCs w:val="0"/>
        </w:rPr>
        <w:t xml:space="preserve">,i: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i: ::X;: :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i: : :7i; ri i rr; ri 7i </w:t>
      </w:r>
      <w:r>
        <w:rPr>
          <w:rStyle w:val="CharStyle27"/>
          <w:lang w:val="es-ES" w:eastAsia="es-ES" w:bidi="es-ES"/>
          <w:b w:val="0"/>
          <w:bCs w:val="0"/>
        </w:rPr>
        <w:t>i</w:t>
        <w:tab/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i:</w:t>
        <w:tab/>
        <w:t>;i:i r; ;</w:t>
      </w:r>
    </w:p>
    <w:p>
      <w:pPr>
        <w:pStyle w:val="Style25"/>
        <w:tabs>
          <w:tab w:leader="none" w:pos="10267" w:val="right"/>
          <w:tab w:leader="none" w:pos="10418" w:val="left"/>
          <w:tab w:leader="none" w:pos="1055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60" w:right="0" w:firstLine="0"/>
      </w:pPr>
      <w:r>
        <w:rPr>
          <w:rStyle w:val="CharStyle27"/>
          <w:b w:val="0"/>
          <w:bCs w:val="0"/>
        </w:rPr>
        <w:t xml:space="preserve">iii : : </w:t>
      </w:r>
      <w:r>
        <w:rPr>
          <w:rStyle w:val="CharStyle27"/>
          <w:lang w:val="es-ES" w:eastAsia="es-ES" w:bidi="es-ES"/>
          <w:b w:val="0"/>
          <w:bCs w:val="0"/>
        </w:rPr>
        <w:t xml:space="preserve">i i i i i i i i i i </w:t>
      </w:r>
      <w:r>
        <w:rPr>
          <w:rStyle w:val="CharStyle27"/>
          <w:b w:val="0"/>
          <w:bCs w:val="0"/>
        </w:rPr>
        <w:t xml:space="preserve">i: : : , : ,,,: : : : : : </w:t>
      </w:r>
      <w:r>
        <w:rPr>
          <w:rStyle w:val="CharStyle27"/>
          <w:lang w:val="es-ES" w:eastAsia="es-ES" w:bidi="es-ES"/>
          <w:b w:val="0"/>
          <w:bCs w:val="0"/>
        </w:rPr>
        <w:t xml:space="preserve">i i i i i i i i i 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ü </w:t>
      </w:r>
      <w:r>
        <w:rPr>
          <w:rStyle w:val="CharStyle27"/>
          <w:lang w:val="es-ES" w:eastAsia="es-ES" w:bidi="es-ES"/>
          <w:b w:val="0"/>
          <w:bCs w:val="0"/>
        </w:rPr>
        <w:t>i</w:t>
      </w:r>
      <w:r>
        <w:rPr>
          <w:rStyle w:val="CharStyle27"/>
          <w:b w:val="0"/>
          <w:bCs w:val="0"/>
        </w:rPr>
        <w:t>,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i; ;2xi: :r; ; ;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a ; :i r; ;</w:t>
        <w:tab/>
        <w:t>;i: rirr;7rr7x;r7;</w:t>
        <w:tab/>
        <w:t>; ri</w:t>
        <w:tab/>
        <w:t>7XX7; ; ; 7</w:t>
      </w:r>
    </w:p>
    <w:p>
      <w:pPr>
        <w:pStyle w:val="Style25"/>
        <w:tabs>
          <w:tab w:leader="none" w:pos="53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 w:val="0"/>
          <w:bCs w:val="0"/>
        </w:rPr>
        <w:t>nm :1 - Il</w:t>
        <w:tab/>
        <w:t>:ii, rx2s7rxrrsi : S ; ; : ; r2r; ; ri 7; 7; r7ii ;7: : ;7rii rr; ;7S;ii ;</w:t>
      </w:r>
    </w:p>
    <w:p>
      <w:pPr>
        <w:pStyle w:val="Style25"/>
        <w:tabs>
          <w:tab w:leader="none" w:pos="10618" w:val="left"/>
          <w:tab w:leader="none" w:pos="113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 w:val="0"/>
          <w:bCs w:val="0"/>
        </w:rPr>
        <w:t xml:space="preserve">nimiiiiiiii : </w:t>
      </w:r>
      <w:r>
        <w:rPr>
          <w:rStyle w:val="CharStyle27"/>
          <w:lang w:val="es-ES" w:eastAsia="es-ES" w:bidi="es-ES"/>
          <w:b w:val="0"/>
          <w:bCs w:val="0"/>
        </w:rPr>
        <w:t xml:space="preserve">i i i i i 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i i i i i i i i i i </w:t>
      </w:r>
      <w:r>
        <w:rPr>
          <w:rStyle w:val="CharStyle27"/>
          <w:b w:val="0"/>
          <w:bCs w:val="0"/>
        </w:rPr>
        <w:t xml:space="preserve">^ii : </w:t>
      </w:r>
      <w:r>
        <w:rPr>
          <w:rStyle w:val="CharStyle27"/>
          <w:lang w:val="es-ES" w:eastAsia="es-ES" w:bidi="es-ES"/>
          <w:b w:val="0"/>
          <w:bCs w:val="0"/>
        </w:rPr>
        <w:t xml:space="preserve">i i i i i-i i </w:t>
      </w:r>
      <w:r>
        <w:rPr>
          <w:rStyle w:val="CharStyle27"/>
          <w:b w:val="0"/>
          <w:bCs w:val="0"/>
        </w:rPr>
        <w:t xml:space="preserve">i : ;i : ;x277Xrii . rrr77iii ;rS0a;7x7; ; r ;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>i ix7; ; ; i ; i ; i ; ;</w:t>
        <w:tab/>
        <w:t>;</w:t>
        <w:tab/>
        <w:t>:i200z2</w:t>
      </w:r>
    </w:p>
    <w:p>
      <w:pPr>
        <w:pStyle w:val="Style25"/>
        <w:tabs>
          <w:tab w:leader="none" w:pos="10267" w:val="right"/>
          <w:tab w:leader="none" w:pos="10436" w:val="left"/>
          <w:tab w:leader="none" w:pos="10599" w:val="left"/>
          <w:tab w:leader="none" w:pos="1136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 w:val="0"/>
          <w:bCs w:val="0"/>
        </w:rPr>
        <w:t>!</w:t>
      </w:r>
      <w:r>
        <w:rPr>
          <w:rStyle w:val="CharStyle27"/>
          <w:vertAlign w:val="superscript"/>
          <w:b w:val="0"/>
          <w:bCs w:val="0"/>
        </w:rPr>
        <w:t>1</w:t>
      </w:r>
      <w:r>
        <w:rPr>
          <w:rStyle w:val="CharStyle27"/>
          <w:b w:val="0"/>
          <w:bCs w:val="0"/>
        </w:rPr>
        <w:t>1 -111 ; :! nu n 1111111</w:t>
      </w:r>
      <w:r>
        <w:rPr>
          <w:rStyle w:val="CharStyle27"/>
          <w:vertAlign w:val="superscript"/>
          <w:b w:val="0"/>
          <w:bCs w:val="0"/>
        </w:rPr>
        <w:t>:11</w:t>
      </w:r>
      <w:r>
        <w:rPr>
          <w:rStyle w:val="CharStyle27"/>
          <w:b w:val="0"/>
          <w:bCs w:val="0"/>
        </w:rPr>
        <w:t xml:space="preserve">11 </w:t>
      </w:r>
      <w:r>
        <w:rPr>
          <w:rStyle w:val="CharStyle27"/>
          <w:lang w:val="en-US" w:eastAsia="en-US" w:bidi="en-US"/>
          <w:b w:val="0"/>
          <w:bCs w:val="0"/>
        </w:rPr>
        <w:t xml:space="preserve">111 </w:t>
      </w:r>
      <w:r>
        <w:rPr>
          <w:rStyle w:val="CharStyle27"/>
          <w:b w:val="0"/>
          <w:bCs w:val="0"/>
        </w:rPr>
        <w:t xml:space="preserve">1 îffTIfl ni </w:t>
      </w:r>
      <w:r>
        <w:rPr>
          <w:rStyle w:val="CharStyle31"/>
          <w:b w:val="0"/>
          <w:bCs w:val="0"/>
        </w:rPr>
        <w:t>■H'</w:t>
      </w:r>
      <w:r>
        <w:rPr>
          <w:rStyle w:val="CharStyle31"/>
          <w:vertAlign w:val="superscript"/>
          <w:b w:val="0"/>
          <w:bCs w:val="0"/>
        </w:rPr>
        <w:t>rr</w:t>
      </w:r>
      <w:r>
        <w:rPr>
          <w:rStyle w:val="CharStyle31"/>
          <w:b w:val="0"/>
          <w:bCs w:val="0"/>
        </w:rPr>
        <w:t>i</w:t>
      </w:r>
      <w:r>
        <w:rPr>
          <w:rStyle w:val="CharStyle27"/>
          <w:b w:val="0"/>
          <w:bCs w:val="0"/>
        </w:rPr>
        <w:t xml:space="preserve"> r 7SXXr </w:t>
      </w:r>
      <w:r>
        <w:rPr>
          <w:rStyle w:val="CharStyle27"/>
          <w:lang w:val="es-ES" w:eastAsia="es-ES" w:bidi="es-ES"/>
          <w:b w:val="0"/>
          <w:bCs w:val="0"/>
        </w:rPr>
        <w:t xml:space="preserve">i.. Ir </w:t>
      </w:r>
      <w:r>
        <w:rPr>
          <w:rStyle w:val="CharStyle27"/>
          <w:b w:val="0"/>
          <w:bCs w:val="0"/>
        </w:rPr>
        <w:t xml:space="preserve">7i ; ;^Srri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 SOaX; ;i</w:t>
        <w:tab/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i ;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rri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 ; r ;</w:t>
        <w:tab/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</w:t>
        <w:tab/>
        <w:t>:</w:t>
        <w:tab/>
        <w:t>; : ;x;ri</w:t>
      </w:r>
    </w:p>
    <w:p>
      <w:pPr>
        <w:pStyle w:val="Style25"/>
        <w:tabs>
          <w:tab w:leader="none" w:pos="3374" w:val="left"/>
          <w:tab w:leader="none" w:pos="1075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lang w:val="es-ES" w:eastAsia="es-ES" w:bidi="es-ES"/>
          <w:b w:val="0"/>
          <w:bCs w:val="0"/>
        </w:rPr>
        <w:t xml:space="preserve">¡ </w:t>
      </w:r>
      <w:r>
        <w:rPr>
          <w:rStyle w:val="CharStyle27"/>
          <w:b w:val="0"/>
          <w:bCs w:val="0"/>
        </w:rPr>
        <w:t xml:space="preserve">: m m n n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ii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 : i : ii : : : ii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iii </w:t>
      </w:r>
      <w:r>
        <w:rPr>
          <w:rStyle w:val="CharStyle27"/>
          <w:lang w:val="es-ES" w:eastAsia="es-ES" w:bidi="es-ES"/>
          <w:b w:val="0"/>
          <w:bCs w:val="0"/>
        </w:rPr>
        <w:t xml:space="preserve">i i i i i 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; ; r ; i rxrrS7ri r ; i 77 ;xr77ri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, </w:t>
      </w:r>
      <w:r>
        <w:rPr>
          <w:rStyle w:val="CharStyle32"/>
          <w:b w:val="0"/>
          <w:bCs w:val="0"/>
        </w:rPr>
        <w:t>;-+•&gt;</w:t>
      </w:r>
      <w:r>
        <w:rPr>
          <w:rStyle w:val="CharStyle27"/>
          <w:b w:val="0"/>
          <w:bCs w:val="0"/>
        </w:rPr>
        <w:t xml:space="preserve"> : : </w:t>
      </w:r>
      <w:r>
        <w:rPr>
          <w:rStyle w:val="CharStyle27"/>
          <w:lang w:val="es-ES" w:eastAsia="es-ES" w:bidi="es-ES"/>
          <w:b w:val="0"/>
          <w:bCs w:val="0"/>
        </w:rPr>
        <w:t xml:space="preserve">i i i i i </w:t>
      </w:r>
      <w:r>
        <w:rPr>
          <w:rStyle w:val="CharStyle27"/>
          <w:b w:val="0"/>
          <w:bCs w:val="0"/>
        </w:rPr>
        <w:t xml:space="preserve">i ; ; 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; r ; i r : i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rx;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 : ; r</w:t>
        <w:br/>
        <w:t xml:space="preserve">i ; n : n : ni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: : </w:t>
      </w:r>
      <w:r>
        <w:rPr>
          <w:rStyle w:val="CharStyle27"/>
          <w:lang w:val="es-ES" w:eastAsia="es-ES" w:bidi="es-ES"/>
          <w:b w:val="0"/>
          <w:bCs w:val="0"/>
        </w:rPr>
        <w:t xml:space="preserve">i i i i 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i i i i </w:t>
      </w:r>
      <w:r>
        <w:rPr>
          <w:rStyle w:val="CharStyle27"/>
          <w:b w:val="0"/>
          <w:bCs w:val="0"/>
        </w:rPr>
        <w:t xml:space="preserve">i : i : </w:t>
      </w:r>
      <w:r>
        <w:rPr>
          <w:rStyle w:val="CharStyle27"/>
          <w:lang w:val="es-ES" w:eastAsia="es-ES" w:bidi="es-ES"/>
          <w:b w:val="0"/>
          <w:bCs w:val="0"/>
        </w:rPr>
        <w:t xml:space="preserve">i i i i </w:t>
      </w:r>
      <w:r>
        <w:rPr>
          <w:rStyle w:val="CharStyle27"/>
          <w:b w:val="0"/>
          <w:bCs w:val="0"/>
        </w:rPr>
        <w:t xml:space="preserve">i ;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r7x7a27xsssa7xs222xrxs ;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i ;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;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i </w:t>
      </w:r>
      <w:r>
        <w:rPr>
          <w:rStyle w:val="CharStyle28"/>
        </w:rPr>
        <w:t>Tiï</w:t>
      </w:r>
      <w:r>
        <w:rPr>
          <w:rStyle w:val="CharStyle29"/>
        </w:rPr>
        <w:t>;</w:t>
      </w:r>
      <w:r>
        <w:rPr>
          <w:rStyle w:val="CharStyle28"/>
        </w:rPr>
        <w:t>YrTr</w:t>
      </w:r>
      <w:r>
        <w:rPr>
          <w:rStyle w:val="CharStyle29"/>
        </w:rPr>
        <w:t>?</w:t>
      </w:r>
      <w:r>
        <w:rPr>
          <w:rStyle w:val="CharStyle33"/>
        </w:rPr>
        <w:t>7</w:t>
      </w:r>
      <w:r>
        <w:rPr>
          <w:rStyle w:val="CharStyle28"/>
        </w:rPr>
        <w:t>rr</w:t>
      </w:r>
      <w:r>
        <w:rPr>
          <w:rStyle w:val="CharStyle29"/>
          <w:vertAlign w:val="superscript"/>
        </w:rPr>
        <w:t>,</w:t>
      </w:r>
      <w:r>
        <w:rPr>
          <w:rStyle w:val="CharStyle33"/>
        </w:rPr>
        <w:t>777</w:t>
      </w:r>
      <w:r>
        <w:rPr>
          <w:rStyle w:val="CharStyle28"/>
        </w:rPr>
        <w:t>t</w:t>
      </w:r>
      <w:r>
        <w:rPr>
          <w:rStyle w:val="CharStyle29"/>
        </w:rPr>
        <w:t>*</w:t>
      </w:r>
      <w:r>
        <w:rPr>
          <w:rStyle w:val="CharStyle33"/>
        </w:rPr>
        <w:t>5</w:t>
      </w:r>
      <w:r>
        <w:rPr>
          <w:rStyle w:val="CharStyle28"/>
        </w:rPr>
        <w:t>rm</w:t>
        <w:br/>
      </w:r>
      <w:r>
        <w:rPr>
          <w:rStyle w:val="CharStyle27"/>
          <w:b w:val="0"/>
          <w:bCs w:val="0"/>
        </w:rPr>
        <w:t xml:space="preserve">i : : :vn :vn :mnm : m n </w:t>
      </w:r>
      <w:r>
        <w:rPr>
          <w:rStyle w:val="CharStyle27"/>
          <w:lang w:val="es-ES" w:eastAsia="es-ES" w:bidi="es-ES"/>
          <w:b w:val="0"/>
          <w:bCs w:val="0"/>
        </w:rPr>
        <w:t xml:space="preserve">i i i i i i i i i i i i </w:t>
      </w:r>
      <w:r>
        <w:rPr>
          <w:rStyle w:val="CharStyle27"/>
          <w:b w:val="0"/>
          <w:bCs w:val="0"/>
        </w:rPr>
        <w:t xml:space="preserve">i ;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 ; ; r ; r ; 7s28ZSa2SZZZZZ2S75XXri : </w:t>
      </w:r>
      <w:r>
        <w:rPr>
          <w:rStyle w:val="CharStyle27"/>
          <w:lang w:val="es-ES" w:eastAsia="es-ES" w:bidi="es-ES"/>
          <w:b w:val="0"/>
          <w:bCs w:val="0"/>
        </w:rPr>
        <w:t xml:space="preserve">i i i i i </w:t>
      </w:r>
      <w:r>
        <w:rPr>
          <w:rStyle w:val="CharStyle27"/>
          <w:b w:val="0"/>
          <w:bCs w:val="0"/>
        </w:rPr>
        <w:t xml:space="preserve">i ; i rr ; ; 7rr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 ; ii ;, i 7r7</w:t>
        <w:br/>
        <w:t xml:space="preserve">! 111111 : i m ; :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m :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i ; </w:t>
      </w:r>
      <w:r>
        <w:rPr>
          <w:rStyle w:val="CharStyle27"/>
          <w:lang w:val="es-ES" w:eastAsia="es-ES" w:bidi="es-ES"/>
          <w:b w:val="0"/>
          <w:bCs w:val="0"/>
        </w:rPr>
        <w:t xml:space="preserve">i i i i </w:t>
      </w:r>
      <w:r>
        <w:rPr>
          <w:rStyle w:val="CharStyle27"/>
          <w:b w:val="0"/>
          <w:bCs w:val="0"/>
        </w:rPr>
        <w:t xml:space="preserve">i i.i : i : </w:t>
      </w:r>
      <w:r>
        <w:rPr>
          <w:rStyle w:val="CharStyle27"/>
          <w:lang w:val="es-ES" w:eastAsia="es-ES" w:bidi="es-ES"/>
          <w:b w:val="0"/>
          <w:bCs w:val="0"/>
        </w:rPr>
        <w:t xml:space="preserve">i i i i i i i </w:t>
      </w:r>
      <w:r>
        <w:rPr>
          <w:rStyle w:val="CharStyle27"/>
          <w:b w:val="0"/>
          <w:bCs w:val="0"/>
        </w:rPr>
        <w:t xml:space="preserve">i : ; ; rx7sa8s : 7777ss22aSS7 ; : , i : ; </w:t>
      </w:r>
      <w:r>
        <w:rPr>
          <w:rStyle w:val="CharStyle27"/>
          <w:lang w:val="es-ES" w:eastAsia="es-ES" w:bidi="es-ES"/>
          <w:b w:val="0"/>
          <w:bCs w:val="0"/>
        </w:rPr>
        <w:t xml:space="preserve">i i i 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i ri :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i r : 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 ; ; i : , &gt;, : i rsx&gt;</w:t>
        <w:br/>
      </w:r>
      <w:r>
        <w:rPr>
          <w:rStyle w:val="CharStyle27"/>
          <w:lang w:val="es-ES" w:eastAsia="es-ES" w:bidi="es-ES"/>
          <w:b w:val="0"/>
          <w:bCs w:val="0"/>
        </w:rPr>
        <w:t>¡ 1</w:t>
      </w:r>
      <w:r>
        <w:rPr>
          <w:rStyle w:val="CharStyle27"/>
          <w:b w:val="0"/>
          <w:bCs w:val="0"/>
        </w:rPr>
        <w:t xml:space="preserve">1111 :nmm :i :iiiiiiiniiiiiiiii : </w:t>
      </w:r>
      <w:r>
        <w:rPr>
          <w:rStyle w:val="CharStyle27"/>
          <w:lang w:val="es-ES" w:eastAsia="es-ES" w:bidi="es-ES"/>
          <w:b w:val="0"/>
          <w:bCs w:val="0"/>
        </w:rPr>
        <w:t xml:space="preserve">i i i i i i i </w:t>
      </w:r>
      <w:r>
        <w:rPr>
          <w:rStyle w:val="CharStyle27"/>
          <w:b w:val="0"/>
          <w:bCs w:val="0"/>
        </w:rPr>
        <w:t xml:space="preserve">i ; ; 7XX2 2 Si ; 7xxxxss77x2xr. , i : i :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;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 :ii rr7; ;SSXX7i ;7xx$777xx&gt;</w:t>
        <w:br/>
        <w:t xml:space="preserve">mn :nniiiiiii </w:t>
      </w:r>
      <w:r>
        <w:rPr>
          <w:rStyle w:val="CharStyle27"/>
          <w:lang w:val="es-ES" w:eastAsia="es-ES" w:bidi="es-ES"/>
          <w:b w:val="0"/>
          <w:bCs w:val="0"/>
        </w:rPr>
        <w:t xml:space="preserve">¡iiiiiiiiiniiiiiiiiiii </w:t>
      </w:r>
      <w:r>
        <w:rPr>
          <w:rStyle w:val="CharStyle27"/>
          <w:b w:val="0"/>
          <w:bCs w:val="0"/>
        </w:rPr>
        <w:t xml:space="preserve">;i :ii ;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rrr7r722sssxxxi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rSXS; :7r;ii ;i :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>i rrr22s2sxxrr ; 7XSS§XXXSS«:</w:t>
        <w:br/>
        <w:t>!11 ;;i</w:t>
        <w:tab/>
        <w:t>V,</w:t>
        <w:tab/>
        <w:t>2a222&gt;</w:t>
      </w:r>
    </w:p>
    <w:p>
      <w:pPr>
        <w:pStyle w:val="Style25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rStyle w:val="CharStyle27"/>
          <w:b w:val="0"/>
          <w:bCs w:val="0"/>
        </w:rPr>
        <w:t>SSXaa?</w:t>
      </w:r>
    </w:p>
    <w:p>
      <w:pPr>
        <w:pStyle w:val="Style2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 w:val="0"/>
          <w:bCs w:val="0"/>
        </w:rPr>
        <w:t>i</w:t>
      </w:r>
      <w:r>
        <w:rPr>
          <w:rStyle w:val="CharStyle27"/>
          <w:vertAlign w:val="superscript"/>
          <w:b w:val="0"/>
          <w:bCs w:val="0"/>
        </w:rPr>
        <w:t>i</w:t>
      </w:r>
      <w:r>
        <w:rPr>
          <w:rStyle w:val="CharStyle27"/>
          <w:b w:val="0"/>
          <w:bCs w:val="0"/>
        </w:rPr>
        <w:t>11</w:t>
      </w:r>
      <w:r>
        <w:rPr>
          <w:rStyle w:val="CharStyle27"/>
          <w:vertAlign w:val="superscript"/>
          <w:b w:val="0"/>
          <w:bCs w:val="0"/>
        </w:rPr>
        <w:t>ii</w:t>
      </w:r>
      <w:r>
        <w:rPr>
          <w:rStyle w:val="CharStyle27"/>
          <w:b w:val="0"/>
          <w:bCs w:val="0"/>
        </w:rPr>
        <w:t>11111:</w:t>
      </w:r>
      <w:r>
        <w:rPr>
          <w:rStyle w:val="CharStyle27"/>
          <w:vertAlign w:val="superscript"/>
          <w:b w:val="0"/>
          <w:bCs w:val="0"/>
        </w:rPr>
        <w:t>ii:i</w:t>
      </w:r>
      <w:r>
        <w:rPr>
          <w:rStyle w:val="CharStyle27"/>
          <w:b w:val="0"/>
          <w:bCs w:val="0"/>
        </w:rPr>
        <w:t>‘</w:t>
      </w:r>
      <w:r>
        <w:rPr>
          <w:rStyle w:val="CharStyle27"/>
          <w:vertAlign w:val="superscript"/>
          <w:b w:val="0"/>
          <w:bCs w:val="0"/>
        </w:rPr>
        <w:t>M</w:t>
      </w:r>
      <w:r>
        <w:rPr>
          <w:rStyle w:val="CharStyle27"/>
          <w:b w:val="0"/>
          <w:bCs w:val="0"/>
        </w:rPr>
        <w:t xml:space="preserve"> :iiii;iii:i;iiiiii:iiiiiiiii;r22x7;rXSSSSSS7:riz27rXSXSSrx7ir2SZZZ22SSXZ00@@@WWW08Saa2</w:t>
        <w:br/>
        <w:t>! m: il</w:t>
      </w:r>
      <w:r>
        <w:rPr>
          <w:rStyle w:val="CharStyle27"/>
          <w:vertAlign w:val="superscript"/>
          <w:b w:val="0"/>
          <w:bCs w:val="0"/>
        </w:rPr>
        <w:t>1</w:t>
      </w:r>
      <w:r>
        <w:rPr>
          <w:rStyle w:val="CharStyle27"/>
          <w:b w:val="0"/>
          <w:bCs w:val="0"/>
        </w:rPr>
        <w:t>11111</w:t>
      </w:r>
      <w:r>
        <w:rPr>
          <w:rStyle w:val="CharStyle30"/>
          <w:b w:val="0"/>
          <w:bCs w:val="0"/>
        </w:rPr>
        <w:t>:</w:t>
      </w:r>
      <w:r>
        <w:rPr>
          <w:rStyle w:val="CharStyle30"/>
          <w:vertAlign w:val="superscript"/>
          <w:b w:val="0"/>
          <w:bCs w:val="0"/>
        </w:rPr>
        <w:t>1:1</w:t>
      </w:r>
      <w:r>
        <w:rPr>
          <w:rStyle w:val="CharStyle30"/>
          <w:b w:val="0"/>
          <w:bCs w:val="0"/>
        </w:rPr>
        <w:t>t</w:t>
      </w:r>
      <w:r>
        <w:rPr>
          <w:rStyle w:val="CharStyle27"/>
          <w:b w:val="0"/>
          <w:bCs w:val="0"/>
        </w:rPr>
        <w:t xml:space="preserve"> T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m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n n </w:t>
      </w:r>
      <w:r>
        <w:rPr>
          <w:rStyle w:val="CharStyle27"/>
          <w:lang w:val="es-ES" w:eastAsia="es-ES" w:bidi="es-ES"/>
          <w:b w:val="0"/>
          <w:bCs w:val="0"/>
        </w:rPr>
        <w:t xml:space="preserve">i i </w:t>
      </w:r>
      <w:r>
        <w:rPr>
          <w:rStyle w:val="CharStyle27"/>
          <w:b w:val="0"/>
          <w:bCs w:val="0"/>
        </w:rPr>
        <w:t xml:space="preserve">: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27"/>
          <w:b w:val="0"/>
          <w:bCs w:val="0"/>
        </w:rPr>
        <w:t xml:space="preserve">i; 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i;ir7s2: ;S2za0zs77i i : i 7wwaXS2XXXXXSXXX7x77SX2aaZZ8@MM@MM080za'</w:t>
        <w:br/>
        <w:t xml:space="preserve">! mm mim </w:t>
      </w:r>
      <w:r>
        <w:rPr>
          <w:rStyle w:val="CharStyle34"/>
          <w:b w:val="0"/>
          <w:bCs w:val="0"/>
        </w:rPr>
        <w:t>inmmmüüi</w:t>
      </w:r>
      <w:r>
        <w:rPr>
          <w:rStyle w:val="CharStyle27"/>
          <w:b w:val="0"/>
          <w:bCs w:val="0"/>
        </w:rPr>
        <w:t xml:space="preserve"> :iiiiiiiüS7rXS28ZS7r,, ,i ;777;r77 i ; rSZ82xx2Sr ; r7sx7xx2azZBBBZ8@@@@MMB8BWE</w:t>
        <w:br/>
      </w:r>
      <w:r>
        <w:rPr>
          <w:rStyle w:val="CharStyle34"/>
          <w:b w:val="0"/>
          <w:bCs w:val="0"/>
        </w:rPr>
        <w:t>m</w:t>
      </w:r>
      <w:r>
        <w:rPr>
          <w:rStyle w:val="CharStyle34"/>
          <w:vertAlign w:val="superscript"/>
          <w:b w:val="0"/>
          <w:bCs w:val="0"/>
        </w:rPr>
        <w:t>11</w:t>
      </w:r>
      <w:r>
        <w:rPr>
          <w:rStyle w:val="CharStyle34"/>
          <w:b w:val="0"/>
          <w:bCs w:val="0"/>
        </w:rPr>
        <w:t>m</w:t>
      </w:r>
      <w:r>
        <w:rPr>
          <w:rStyle w:val="CharStyle35"/>
          <w:b w:val="0"/>
          <w:bCs w:val="0"/>
        </w:rPr>
        <w:t xml:space="preserve"> m m</w:t>
      </w:r>
      <w:r>
        <w:rPr>
          <w:rStyle w:val="CharStyle35"/>
          <w:vertAlign w:val="superscript"/>
          <w:b w:val="0"/>
          <w:bCs w:val="0"/>
        </w:rPr>
        <w:t>111111:</w:t>
      </w:r>
      <w:r>
        <w:rPr>
          <w:rStyle w:val="CharStyle27"/>
          <w:vertAlign w:val="superscript"/>
          <w:b w:val="0"/>
          <w:bCs w:val="0"/>
        </w:rPr>
        <w:t xml:space="preserve"> : :11</w:t>
      </w:r>
      <w:r>
        <w:rPr>
          <w:rStyle w:val="CharStyle27"/>
          <w:b w:val="0"/>
          <w:bCs w:val="0"/>
        </w:rPr>
        <w:t xml:space="preserve">n </w:t>
      </w:r>
      <w:r>
        <w:rPr>
          <w:rStyle w:val="CharStyle27"/>
          <w:lang w:val="es-ES" w:eastAsia="es-ES" w:bidi="es-ES"/>
          <w:b w:val="0"/>
          <w:bCs w:val="0"/>
        </w:rPr>
        <w:t xml:space="preserve">T </w:t>
      </w:r>
      <w:r>
        <w:rPr>
          <w:rStyle w:val="CharStyle27"/>
          <w:b w:val="0"/>
          <w:bCs w:val="0"/>
        </w:rPr>
        <w:t xml:space="preserve">T i m; ; ;n </w:t>
      </w:r>
      <w:r>
        <w:rPr>
          <w:rStyle w:val="CharStyle27"/>
          <w:lang w:val="es-ES" w:eastAsia="es-ES" w:bidi="es-ES"/>
          <w:b w:val="0"/>
          <w:bCs w:val="0"/>
        </w:rPr>
        <w:t xml:space="preserve">i i i </w:t>
      </w:r>
      <w:r>
        <w:rPr>
          <w:rStyle w:val="CharStyle34"/>
          <w:b w:val="0"/>
          <w:bCs w:val="0"/>
        </w:rPr>
        <w:t>i;rXS8Brr;2MWSXXSZ8B0BZ7i</w:t>
      </w:r>
      <w:r>
        <w:rPr>
          <w:rStyle w:val="CharStyle27"/>
          <w:b w:val="0"/>
          <w:bCs w:val="0"/>
        </w:rPr>
        <w:t xml:space="preserve"> 7r;rx27i;XXX522aOM@@@WMM@(aMN</w:t>
        <w:br/>
        <w:t xml:space="preserve">! p : : </w:t>
      </w:r>
      <w:r>
        <w:rPr>
          <w:rStyle w:val="CharStyle27"/>
          <w:lang w:val="en-US" w:eastAsia="en-US" w:bidi="en-US"/>
          <w:b w:val="0"/>
          <w:bCs w:val="0"/>
        </w:rPr>
        <w:t xml:space="preserve">pin </w:t>
      </w:r>
      <w:r>
        <w:rPr>
          <w:rStyle w:val="CharStyle27"/>
          <w:b w:val="0"/>
          <w:bCs w:val="0"/>
        </w:rPr>
        <w:t xml:space="preserve">: :n : : :ni;miiiiinim : :n ; ; , ; :xr:i : :i ; ;Sr;ii ; ; :70808zsrSBM8xriX; r2x7i : </w:t>
      </w:r>
      <w:r>
        <w:rPr>
          <w:rStyle w:val="CharStyle30"/>
          <w:b w:val="0"/>
          <w:bCs w:val="0"/>
        </w:rPr>
        <w:t>;x22z0w@mm@@ww@@wwb</w:t>
      </w:r>
      <w:r>
        <w:rPr>
          <w:rStyle w:val="CharStyle27"/>
          <w:b w:val="0"/>
          <w:bCs w:val="0"/>
        </w:rPr>
        <w:t>2</w:t>
        <w:br/>
        <w:t>n : ; ; 1</w:t>
      </w:r>
      <w:r>
        <w:rPr>
          <w:rStyle w:val="CharStyle27"/>
          <w:vertAlign w:val="superscript"/>
          <w:b w:val="0"/>
          <w:bCs w:val="0"/>
        </w:rPr>
        <w:t>1</w:t>
      </w:r>
      <w:r>
        <w:rPr>
          <w:rStyle w:val="CharStyle27"/>
          <w:b w:val="0"/>
          <w:bCs w:val="0"/>
        </w:rPr>
        <w:t xml:space="preserve"> H nr; ;i77i ;imiii : ;i </w:t>
      </w:r>
      <w:r>
        <w:rPr>
          <w:rStyle w:val="CharStyle34"/>
          <w:b w:val="0"/>
          <w:bCs w:val="0"/>
        </w:rPr>
        <w:t>:mmi</w:t>
      </w:r>
      <w:r>
        <w:rPr>
          <w:rStyle w:val="CharStyle27"/>
          <w:b w:val="0"/>
          <w:bCs w:val="0"/>
        </w:rPr>
        <w:t xml:space="preserve"> :n ;XS22Sr: : ; ixxrrx7; 72x20S88aSS2z7; r : raxx27x2zz2222zw0w@w@@B@@WWMV\</w:t>
        <w:br/>
        <w:t xml:space="preserve">i ; 77n r ; ; ; i ; ;;i:rrrn:ii :i : </w:t>
      </w:r>
      <w:r>
        <w:rPr>
          <w:rStyle w:val="CharStyle34"/>
          <w:b w:val="0"/>
          <w:bCs w:val="0"/>
        </w:rPr>
        <w:t>;mmn</w:t>
      </w:r>
      <w:r>
        <w:rPr>
          <w:rStyle w:val="CharStyle27"/>
          <w:b w:val="0"/>
          <w:bCs w:val="0"/>
        </w:rPr>
        <w:t xml:space="preserve"> ;n ;s2ixsr; ;i ; i r7 ; i ; 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 ; 0@WSXrSSi ; i ; rrri rxSS27x7rxx22xxa8BM@@@@@@@@N</w:t>
        <w:br/>
        <w:t>;77;rr;rr;7x; ;ir7;i ;ii ;ii ; ;inrr;i: ;xrxs2ir7xi : ; ; ;XX7SX; 7 ; i. r, rxxrxrrrri 7, ; 7Sa2XS2SSXSaaSXSZ0BW@MM@M@MMN</w:t>
        <w:br/>
        <w:t xml:space="preserve">h p ;7x7r77x 77r: p </w:t>
      </w:r>
      <w:r>
        <w:rPr>
          <w:rStyle w:val="CharStyle35"/>
          <w:b w:val="0"/>
          <w:bCs w:val="0"/>
        </w:rPr>
        <w:t>piiii</w:t>
      </w:r>
      <w:r>
        <w:rPr>
          <w:rStyle w:val="CharStyle27"/>
          <w:b w:val="0"/>
          <w:bCs w:val="0"/>
        </w:rPr>
        <w:t xml:space="preserve"> :iiirii;i :i7rZaSSZa: .iiii ; :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 xml:space="preserve">: 7i </w:t>
      </w:r>
      <w:r>
        <w:rPr>
          <w:rStyle w:val="CharStyle27"/>
          <w:lang w:val="es-ES" w:eastAsia="es-ES" w:bidi="es-ES"/>
          <w:b w:val="0"/>
          <w:bCs w:val="0"/>
        </w:rPr>
        <w:t xml:space="preserve">i </w:t>
      </w:r>
      <w:r>
        <w:rPr>
          <w:rStyle w:val="CharStyle27"/>
          <w:b w:val="0"/>
          <w:bCs w:val="0"/>
        </w:rPr>
        <w:t>i ; i ;, ; ; ; ; i ; ;7rrXXX7S, ; ; , 72ZSS2S22aB880B@@MMMMMiv</w:t>
      </w:r>
    </w:p>
    <w:p>
      <w:pPr>
        <w:pStyle w:val="Style25"/>
        <w:tabs>
          <w:tab w:leader="none" w:pos="2069" w:val="left"/>
          <w:tab w:leader="none" w:pos="8808" w:val="left"/>
          <w:tab w:leader="dot" w:pos="8938" w:val="left"/>
          <w:tab w:leader="dot" w:pos="9025" w:val="left"/>
          <w:tab w:leader="dot" w:pos="9246" w:val="left"/>
          <w:tab w:leader="dot" w:pos="11136" w:val="left"/>
        </w:tabs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  <w:sectPr>
          <w:footnotePr>
            <w:pos w:val="pageBottom"/>
            <w:numFmt w:val="decimal"/>
            <w:numRestart w:val="continuous"/>
          </w:footnotePr>
          <w:pgSz w:w="12446" w:h="11687" w:orient="landscape"/>
          <w:pgMar w:top="104" w:left="537" w:right="537" w:bottom="104" w:header="0" w:footer="3" w:gutter="0"/>
          <w:rtlGutter/>
          <w:cols w:space="720"/>
          <w:noEndnote/>
          <w:docGrid w:linePitch="360"/>
        </w:sectPr>
      </w:pPr>
      <w:r>
        <w:rPr>
          <w:rStyle w:val="CharStyle28"/>
        </w:rPr>
        <w:t>Xll</w:t>
      </w:r>
      <w:r>
        <w:rPr>
          <w:rStyle w:val="CharStyle29"/>
        </w:rPr>
        <w:t>\</w:t>
      </w:r>
      <w:r>
        <w:rPr>
          <w:rStyle w:val="CharStyle36"/>
        </w:rPr>
        <w:t>ll</w:t>
      </w:r>
      <w:r>
        <w:rPr>
          <w:rStyle w:val="CharStyle36"/>
          <w:vertAlign w:val="superscript"/>
        </w:rPr>
        <w:t>r</w:t>
      </w:r>
      <w:r>
        <w:rPr>
          <w:rStyle w:val="CharStyle36"/>
        </w:rPr>
        <w:t>Zl</w:t>
      </w:r>
      <w:r>
        <w:rPr>
          <w:rStyle w:val="CharStyle36"/>
          <w:vertAlign w:val="superscript"/>
        </w:rPr>
        <w:t>r</w:t>
      </w:r>
      <w:r>
        <w:rPr>
          <w:rStyle w:val="CharStyle33"/>
          <w:vertAlign w:val="superscript"/>
        </w:rPr>
        <w:t>7</w:t>
      </w:r>
      <w:r>
        <w:rPr>
          <w:rStyle w:val="CharStyle36"/>
        </w:rPr>
        <w:t>l</w:t>
      </w:r>
      <w:r>
        <w:rPr>
          <w:rStyle w:val="CharStyle36"/>
          <w:vertAlign w:val="superscript"/>
        </w:rPr>
        <w:t>2r</w:t>
      </w:r>
      <w:r>
        <w:rPr>
          <w:rStyle w:val="CharStyle29"/>
        </w:rPr>
        <w:t xml:space="preserve"> '</w:t>
      </w:r>
      <w:r>
        <w:rPr>
          <w:rStyle w:val="CharStyle27"/>
          <w:b w:val="0"/>
          <w:bCs w:val="0"/>
        </w:rPr>
        <w:t xml:space="preserve"> ni</w:t>
      </w:r>
      <w:r>
        <w:rPr>
          <w:rStyle w:val="CharStyle27"/>
          <w:vertAlign w:val="superscript"/>
          <w:b w:val="0"/>
          <w:bCs w:val="0"/>
        </w:rPr>
        <w:t>1</w:t>
      </w:r>
      <w:r>
        <w:rPr>
          <w:rStyle w:val="CharStyle27"/>
          <w:b w:val="0"/>
          <w:bCs w:val="0"/>
        </w:rPr>
        <w:t>! ;r; mi ;</w:t>
      </w:r>
      <w:r>
        <w:rPr>
          <w:rStyle w:val="CharStyle27"/>
          <w:vertAlign w:val="superscript"/>
          <w:b w:val="0"/>
          <w:bCs w:val="0"/>
        </w:rPr>
        <w:t>7</w:t>
      </w:r>
      <w:r>
        <w:rPr>
          <w:rStyle w:val="CharStyle27"/>
          <w:b w:val="0"/>
          <w:bCs w:val="0"/>
        </w:rPr>
        <w:t>î;</w:t>
      </w:r>
      <w:r>
        <w:rPr>
          <w:rStyle w:val="CharStyle27"/>
          <w:vertAlign w:val="superscript"/>
          <w:b w:val="0"/>
          <w:bCs w:val="0"/>
        </w:rPr>
        <w:t>x</w:t>
      </w:r>
      <w:r>
        <w:rPr>
          <w:rStyle w:val="CharStyle27"/>
          <w:b w:val="0"/>
          <w:bCs w:val="0"/>
        </w:rPr>
        <w:t>n ;</w:t>
      </w:r>
      <w:r>
        <w:rPr>
          <w:rStyle w:val="CharStyle27"/>
          <w:vertAlign w:val="superscript"/>
          <w:b w:val="0"/>
          <w:bCs w:val="0"/>
        </w:rPr>
        <w:t>7</w:t>
      </w:r>
      <w:r>
        <w:rPr>
          <w:rStyle w:val="CharStyle27"/>
          <w:b w:val="0"/>
          <w:bCs w:val="0"/>
        </w:rPr>
        <w:t>S2</w:t>
      </w:r>
      <w:r>
        <w:rPr>
          <w:rStyle w:val="CharStyle27"/>
          <w:vertAlign w:val="superscript"/>
          <w:b w:val="0"/>
          <w:bCs w:val="0"/>
        </w:rPr>
        <w:t>8</w:t>
      </w:r>
      <w:r>
        <w:rPr>
          <w:rStyle w:val="CharStyle27"/>
          <w:b w:val="0"/>
          <w:bCs w:val="0"/>
        </w:rPr>
        <w:t>2zz7n ;i :n :rn .r;</w:t>
      </w:r>
      <w:r>
        <w:rPr>
          <w:rStyle w:val="CharStyle27"/>
          <w:vertAlign w:val="superscript"/>
          <w:b w:val="0"/>
          <w:bCs w:val="0"/>
        </w:rPr>
        <w:t>s</w:t>
      </w:r>
      <w:r>
        <w:rPr>
          <w:rStyle w:val="CharStyle27"/>
          <w:b w:val="0"/>
          <w:bCs w:val="0"/>
        </w:rPr>
        <w:t>z</w:t>
      </w:r>
      <w:r>
        <w:rPr>
          <w:rStyle w:val="CharStyle27"/>
          <w:vertAlign w:val="superscript"/>
          <w:b w:val="0"/>
          <w:bCs w:val="0"/>
        </w:rPr>
        <w:t>07</w:t>
      </w:r>
      <w:r>
        <w:rPr>
          <w:rStyle w:val="CharStyle27"/>
          <w:b w:val="0"/>
          <w:bCs w:val="0"/>
        </w:rPr>
        <w:t>rrr</w:t>
      </w:r>
      <w:r>
        <w:rPr>
          <w:rStyle w:val="CharStyle27"/>
          <w:vertAlign w:val="superscript"/>
          <w:b w:val="0"/>
          <w:bCs w:val="0"/>
        </w:rPr>
        <w:t>xs</w:t>
      </w:r>
      <w:r>
        <w:rPr>
          <w:rStyle w:val="CharStyle27"/>
          <w:b w:val="0"/>
          <w:bCs w:val="0"/>
        </w:rPr>
        <w:t>22sr; ; ;rix; ; ; ; i ; 7xxsxs8azWMMMMM@M@(î</w:t>
        <w:br/>
        <w:t>&lt;2XX77X2XXXX7 : :</w:t>
        <w:tab/>
        <w:t xml:space="preserve">:n : : r : 77 r rr7x7sx22s2asi : xsxxr : • r r ryx7xv7aa7i </w:t>
      </w:r>
      <w:r>
        <w:rPr>
          <w:rStyle w:val="CharStyle30"/>
          <w:b w:val="0"/>
          <w:bCs w:val="0"/>
        </w:rPr>
        <w:t>t</w:t>
      </w:r>
      <w:r>
        <w:rPr>
          <w:rStyle w:val="CharStyle27"/>
          <w:b w:val="0"/>
          <w:bCs w:val="0"/>
        </w:rPr>
        <w:t xml:space="preserve"> ■ 7vvv ■ </w:t>
      </w:r>
      <w:r>
        <w:rPr>
          <w:rStyle w:val="CharStyle29"/>
        </w:rPr>
        <w:t xml:space="preserve">■ </w:t>
      </w:r>
      <w:r>
        <w:rPr>
          <w:rStyle w:val="CharStyle36"/>
          <w:lang w:val="es-ES" w:eastAsia="es-ES" w:bidi="es-ES"/>
        </w:rPr>
        <w:t>-i</w:t>
      </w:r>
      <w:r>
        <w:rPr>
          <w:rStyle w:val="CharStyle27"/>
          <w:lang w:val="es-ES" w:eastAsia="es-ES" w:bidi="es-ES"/>
          <w:b w:val="0"/>
          <w:bCs w:val="0"/>
        </w:rPr>
        <w:tab/>
      </w:r>
      <w:r>
        <w:rPr>
          <w:rStyle w:val="CharStyle27"/>
          <w:b w:val="0"/>
          <w:bCs w:val="0"/>
        </w:rPr>
        <w:tab/>
        <w:t xml:space="preserve"> </w:t>
        <w:tab/>
        <w:tab/>
        <w:tab/>
      </w:r>
      <w:r>
        <w:rPr>
          <w:rStyle w:val="CharStyle32"/>
          <w:b w:val="0"/>
          <w:bCs w:val="0"/>
        </w:rPr>
        <w:t>«...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0" w:right="0" w:firstLine="0"/>
      </w:pPr>
      <w:r>
        <w:rPr>
          <w:w w:val="100"/>
          <w:spacing w:val="0"/>
          <w:color w:val="000000"/>
          <w:position w:val="0"/>
        </w:rPr>
        <w:t xml:space="preserve">Curadora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w w:val="100"/>
          <w:spacing w:val="0"/>
          <w:color w:val="000000"/>
          <w:position w:val="0"/>
        </w:rPr>
        <w:t>Berlín y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16"/>
        <w:ind w:left="800" w:right="7060" w:firstLine="0"/>
      </w:pPr>
      <w:r>
        <w:rPr>
          <w:rStyle w:val="CharStyle41"/>
          <w:i w:val="0"/>
          <w:iCs w:val="0"/>
        </w:rPr>
        <w:t>Proyecto transmediale_extended vol.1 santiago - chile 2003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Kuratorin der transmediale Berlin und des</w:t>
        <w:br/>
        <w:t xml:space="preserve">Projekts transmediale_extended vol. 1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santiago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chile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2003</w:t>
        <w:br/>
      </w:r>
      <w:r>
        <w:rPr>
          <w:rStyle w:val="CharStyle42"/>
          <w:i w:val="0"/>
          <w:iCs w:val="0"/>
        </w:rPr>
        <w:t>Susanne Jaschko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both"/>
        <w:spacing w:before="0" w:after="155" w:line="163" w:lineRule="exact"/>
        <w:ind w:left="800" w:right="8620" w:firstLine="0"/>
      </w:pPr>
      <w:r>
        <w:rPr>
          <w:rStyle w:val="CharStyle41"/>
          <w:i w:val="0"/>
          <w:iCs w:val="0"/>
        </w:rPr>
        <w:t xml:space="preserve">Director </w:t>
      </w:r>
      <w:r>
        <w:rPr>
          <w:rStyle w:val="CharStyle41"/>
          <w:lang w:val="de-DE" w:eastAsia="de-DE" w:bidi="de-DE"/>
          <w:i w:val="0"/>
          <w:iCs w:val="0"/>
        </w:rPr>
        <w:t>Goethe Institut Santiago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Leiter des Goethe Instituts Santiago</w:t>
        <w:br/>
      </w:r>
      <w:r>
        <w:rPr>
          <w:rStyle w:val="CharStyle42"/>
          <w:i w:val="0"/>
          <w:iCs w:val="0"/>
        </w:rPr>
        <w:t>Hartmut Becher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800" w:right="0" w:firstLine="0"/>
      </w:pPr>
      <w:r>
        <w:rPr>
          <w:w w:val="100"/>
          <w:spacing w:val="0"/>
          <w:color w:val="000000"/>
          <w:position w:val="0"/>
        </w:rPr>
        <w:t>Ministro Presidente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800" w:right="7060" w:firstLine="0"/>
      </w:pPr>
      <w:r>
        <w:rPr>
          <w:rStyle w:val="CharStyle41"/>
          <w:i w:val="0"/>
          <w:iCs w:val="0"/>
        </w:rPr>
        <w:t>Consejo Nacional de la Cultura y las Artes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Kulturminister /Vorsitzender des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Consejo Nacional de la Cultura y las Artes</w:t>
        <w:br/>
      </w:r>
      <w:r>
        <w:rPr>
          <w:rStyle w:val="CharStyle42"/>
          <w:lang w:val="es-ES" w:eastAsia="es-ES" w:bidi="es-ES"/>
          <w:i w:val="0"/>
          <w:iCs w:val="0"/>
        </w:rPr>
        <w:t xml:space="preserve">José </w:t>
      </w:r>
      <w:r>
        <w:rPr>
          <w:rStyle w:val="CharStyle42"/>
          <w:i w:val="0"/>
          <w:iCs w:val="0"/>
        </w:rPr>
        <w:t xml:space="preserve">Weinstein </w:t>
      </w:r>
      <w:r>
        <w:rPr>
          <w:rStyle w:val="CharStyle42"/>
          <w:lang w:val="es-ES" w:eastAsia="es-ES" w:bidi="es-ES"/>
          <w:i w:val="0"/>
          <w:iCs w:val="0"/>
        </w:rPr>
        <w:t>Cayuela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both"/>
        <w:spacing w:before="0" w:after="124"/>
        <w:ind w:left="800" w:right="8480" w:firstLine="0"/>
      </w:pPr>
      <w:r>
        <w:rPr>
          <w:rStyle w:val="CharStyle41"/>
          <w:i w:val="0"/>
          <w:iCs w:val="0"/>
        </w:rPr>
        <w:t>Coordinadora Area de Artes Visuales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Koordinatorin der Abteilung </w:t>
      </w:r>
      <w:r>
        <w:rPr>
          <w:lang w:val="es-ES" w:eastAsia="es-ES" w:bidi="es-ES"/>
          <w:w w:val="100"/>
          <w:spacing w:val="0"/>
          <w:color w:val="000000"/>
          <w:position w:val="0"/>
        </w:rPr>
        <w:t>Visual Arts</w:t>
        <w:br/>
      </w:r>
      <w:r>
        <w:rPr>
          <w:rStyle w:val="CharStyle42"/>
          <w:lang w:val="es-ES" w:eastAsia="es-ES" w:bidi="es-ES"/>
          <w:i w:val="0"/>
          <w:iCs w:val="0"/>
        </w:rPr>
        <w:t>Claudia Zaldívar Hurtado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800" w:right="0" w:firstLine="0"/>
      </w:pPr>
      <w:r>
        <w:rPr>
          <w:w w:val="100"/>
          <w:spacing w:val="0"/>
          <w:color w:val="000000"/>
          <w:position w:val="0"/>
        </w:rPr>
        <w:t>Director Museo Arte Contemporáneo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800" w:right="0" w:firstLine="0"/>
      </w:pPr>
      <w:r>
        <w:rPr>
          <w:w w:val="100"/>
          <w:spacing w:val="0"/>
          <w:color w:val="000000"/>
          <w:position w:val="0"/>
        </w:rPr>
        <w:t>Facultad de Artes Universidad de Chile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Direktor des Museums für Zeitgenössische Kunst (MAC)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28" w:line="168" w:lineRule="exact"/>
        <w:ind w:left="800" w:right="706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Facultad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Artes Universidad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 Chile</w:t>
        <w:br/>
      </w:r>
      <w:r>
        <w:rPr>
          <w:rStyle w:val="CharStyle42"/>
          <w:i w:val="0"/>
          <w:iCs w:val="0"/>
        </w:rPr>
        <w:t>Francisco Brugnoli Bailoni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28"/>
        <w:ind w:left="800" w:right="7060" w:firstLine="0"/>
      </w:pPr>
      <w:r>
        <w:rPr>
          <w:rStyle w:val="CharStyle41"/>
          <w:i w:val="0"/>
          <w:iCs w:val="0"/>
        </w:rPr>
        <w:t xml:space="preserve">Director Bienal </w:t>
      </w:r>
      <w:r>
        <w:rPr>
          <w:rStyle w:val="CharStyle41"/>
          <w:lang w:val="de-DE" w:eastAsia="de-DE" w:bidi="de-DE"/>
          <w:i w:val="0"/>
          <w:iCs w:val="0"/>
        </w:rPr>
        <w:t>de Video</w:t>
        <w:br/>
      </w:r>
      <w:r>
        <w:rPr>
          <w:rStyle w:val="CharStyle41"/>
          <w:i w:val="0"/>
          <w:iCs w:val="0"/>
        </w:rPr>
        <w:t xml:space="preserve">y Nuevos </w:t>
      </w:r>
      <w:r>
        <w:rPr>
          <w:rStyle w:val="CharStyle41"/>
          <w:lang w:val="de-DE" w:eastAsia="de-DE" w:bidi="de-DE"/>
          <w:i w:val="0"/>
          <w:iCs w:val="0"/>
        </w:rPr>
        <w:t>Medios de Santiago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Leiter der Biennale für Video</w:t>
        <w:br/>
        <w:t>und Neue Medien Santiago</w:t>
        <w:br/>
      </w:r>
      <w:r>
        <w:rPr>
          <w:rStyle w:val="CharStyle42"/>
          <w:lang w:val="es-ES" w:eastAsia="es-ES" w:bidi="es-ES"/>
          <w:i w:val="0"/>
          <w:iCs w:val="0"/>
        </w:rPr>
        <w:t xml:space="preserve">Néstor </w:t>
      </w:r>
      <w:r>
        <w:rPr>
          <w:rStyle w:val="CharStyle42"/>
          <w:i w:val="0"/>
          <w:iCs w:val="0"/>
        </w:rPr>
        <w:t>Oihagaray Llanos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800" w:right="0" w:firstLine="0"/>
      </w:pPr>
      <w:r>
        <w:rPr>
          <w:w w:val="100"/>
          <w:spacing w:val="0"/>
          <w:color w:val="000000"/>
          <w:position w:val="0"/>
        </w:rPr>
        <w:t xml:space="preserve">Coordinación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General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800" w:right="7060" w:firstLine="0"/>
      </w:pPr>
      <w:r>
        <w:rPr>
          <w:w w:val="100"/>
          <w:spacing w:val="0"/>
          <w:color w:val="000000"/>
          <w:position w:val="0"/>
        </w:rPr>
        <w:t xml:space="preserve">Proyecto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transmediale_extended vol.1 en Santiago</w:t>
        <w:br/>
      </w:r>
      <w:r>
        <w:rPr>
          <w:rStyle w:val="CharStyle43"/>
        </w:rPr>
        <w:t>Gesamtkoordination des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line="168" w:lineRule="exact"/>
        <w:ind w:left="800" w:right="70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Projekts transmediale_extended vol.</w:t>
      </w:r>
      <w:r>
        <w:rPr>
          <w:rStyle w:val="CharStyle41"/>
          <w:lang w:val="de-DE" w:eastAsia="de-DE" w:bidi="de-DE"/>
          <w:i w:val="0"/>
          <w:iCs w:val="0"/>
        </w:rPr>
        <w:t xml:space="preserve"> </w:t>
      </w:r>
      <w:r>
        <w:rPr>
          <w:rStyle w:val="CharStyle44"/>
          <w:i w:val="0"/>
          <w:iCs w:val="0"/>
        </w:rPr>
        <w:t xml:space="preserve">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Santiago</w:t>
        <w:br/>
      </w:r>
      <w:r>
        <w:rPr>
          <w:rStyle w:val="CharStyle42"/>
          <w:lang w:val="es-ES" w:eastAsia="es-ES" w:bidi="es-ES"/>
          <w:i w:val="0"/>
          <w:iCs w:val="0"/>
        </w:rPr>
        <w:t xml:space="preserve">Soledad </w:t>
      </w:r>
      <w:r>
        <w:rPr>
          <w:rStyle w:val="CharStyle42"/>
          <w:i w:val="0"/>
          <w:iCs w:val="0"/>
        </w:rPr>
        <w:t xml:space="preserve">Novoa </w:t>
      </w:r>
      <w:r>
        <w:rPr>
          <w:rStyle w:val="CharStyle42"/>
          <w:lang w:val="es-ES" w:eastAsia="es-ES" w:bidi="es-ES"/>
          <w:i w:val="0"/>
          <w:iCs w:val="0"/>
        </w:rPr>
        <w:t>Donoso</w:t>
      </w:r>
    </w:p>
    <w:p>
      <w:pPr>
        <w:pStyle w:val="Style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0" w:right="7060" w:firstLine="0"/>
      </w:pPr>
      <w:r>
        <w:rPr>
          <w:rStyle w:val="CharStyle47"/>
          <w:b w:val="0"/>
          <w:bCs w:val="0"/>
        </w:rPr>
        <w:t xml:space="preserve">Producción Técnica </w:t>
      </w:r>
      <w:r>
        <w:rPr>
          <w:rStyle w:val="CharStyle47"/>
          <w:lang w:val="de-DE" w:eastAsia="de-DE" w:bidi="de-DE"/>
          <w:b w:val="0"/>
          <w:bCs w:val="0"/>
        </w:rPr>
        <w:t xml:space="preserve">/ </w:t>
      </w:r>
      <w:r>
        <w:rPr>
          <w:rStyle w:val="CharStyle48"/>
          <w:b w:val="0"/>
          <w:bCs w:val="0"/>
        </w:rPr>
        <w:t>Technische Produktion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Alejandra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Morales Stekel</w:t>
        <w:br/>
      </w:r>
      <w:r>
        <w:rPr>
          <w:rStyle w:val="CharStyle49"/>
          <w:b/>
          <w:bCs/>
        </w:rPr>
        <w:t xml:space="preserve">transmediale </w:t>
      </w:r>
      <w:r>
        <w:rPr>
          <w:rStyle w:val="CharStyle49"/>
          <w:lang w:val="es-ES" w:eastAsia="es-ES" w:bidi="es-ES"/>
          <w:b/>
          <w:bCs/>
        </w:rPr>
        <w:t xml:space="preserve">extended </w:t>
      </w:r>
      <w:r>
        <w:rPr>
          <w:rStyle w:val="CharStyle49"/>
          <w:b/>
          <w:bCs/>
        </w:rPr>
        <w:t>vol.1</w:t>
        <w:br/>
      </w:r>
      <w:r>
        <w:rPr>
          <w:rStyle w:val="CharStyle49"/>
          <w:lang w:val="es-ES" w:eastAsia="es-ES" w:bidi="es-ES"/>
          <w:b/>
          <w:bCs/>
        </w:rPr>
        <w:t xml:space="preserve">santiago </w:t>
      </w:r>
      <w:r>
        <w:rPr>
          <w:rStyle w:val="CharStyle49"/>
          <w:b/>
          <w:bCs/>
        </w:rPr>
        <w:t xml:space="preserve">- </w:t>
      </w:r>
      <w:r>
        <w:rPr>
          <w:rStyle w:val="CharStyle49"/>
          <w:lang w:val="es-ES" w:eastAsia="es-ES" w:bidi="es-ES"/>
          <w:b/>
          <w:bCs/>
        </w:rPr>
        <w:t xml:space="preserve">chile </w:t>
      </w:r>
      <w:r>
        <w:rPr>
          <w:rStyle w:val="CharStyle49"/>
          <w:b/>
          <w:bCs/>
        </w:rPr>
        <w:t>2003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109" w:line="154" w:lineRule="exact"/>
        <w:ind w:left="800" w:right="7060" w:firstLine="0"/>
      </w:pPr>
      <w:r>
        <w:rPr>
          <w:rStyle w:val="CharStyle50"/>
          <w:lang w:val="de-DE" w:eastAsia="de-DE" w:bidi="de-DE"/>
        </w:rPr>
        <w:t xml:space="preserve">Museo de Arte </w:t>
      </w:r>
      <w:r>
        <w:rPr>
          <w:rStyle w:val="CharStyle50"/>
        </w:rPr>
        <w:t>Contemporáneo</w:t>
        <w:br/>
      </w:r>
      <w:r>
        <w:rPr>
          <w:rStyle w:val="CharStyle50"/>
          <w:lang w:val="de-DE" w:eastAsia="de-DE" w:bidi="de-DE"/>
        </w:rPr>
        <w:t xml:space="preserve">19 de </w:t>
      </w:r>
      <w:r>
        <w:rPr>
          <w:rStyle w:val="CharStyle50"/>
        </w:rPr>
        <w:t xml:space="preserve">noviembre </w:t>
      </w:r>
      <w:r>
        <w:rPr>
          <w:rStyle w:val="CharStyle50"/>
          <w:lang w:val="de-DE" w:eastAsia="de-DE" w:bidi="de-DE"/>
        </w:rPr>
        <w:t xml:space="preserve">al 7 de </w:t>
      </w:r>
      <w:r>
        <w:rPr>
          <w:rStyle w:val="CharStyle50"/>
        </w:rPr>
        <w:t xml:space="preserve">diciembre </w:t>
      </w:r>
      <w:r>
        <w:rPr>
          <w:rStyle w:val="CharStyle50"/>
          <w:lang w:val="de-DE" w:eastAsia="de-DE" w:bidi="de-DE"/>
        </w:rPr>
        <w:t>2003</w:t>
        <w:br/>
      </w:r>
      <w:r>
        <w:rPr>
          <w:rStyle w:val="CharStyle51"/>
        </w:rPr>
        <w:t>Museum für Zeitgenössische Kunst</w:t>
        <w:br/>
        <w:t>19. November bis 7. Dezember 2003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line="168" w:lineRule="exact"/>
        <w:ind w:left="800" w:right="7060" w:firstLine="0"/>
      </w:pPr>
      <w:r>
        <w:rPr>
          <w:rStyle w:val="CharStyle52"/>
          <w:i w:val="0"/>
          <w:iCs w:val="0"/>
        </w:rPr>
        <w:t xml:space="preserve">Diseño </w:t>
      </w:r>
      <w:r>
        <w:rPr>
          <w:rStyle w:val="CharStyle52"/>
          <w:lang w:val="de-DE" w:eastAsia="de-DE" w:bidi="de-DE"/>
          <w:i w:val="0"/>
          <w:iCs w:val="0"/>
        </w:rPr>
        <w:t xml:space="preserve">/ </w:t>
      </w:r>
      <w:r>
        <w:rPr>
          <w:rStyle w:val="CharStyle53"/>
          <w:i/>
          <w:iCs/>
        </w:rPr>
        <w:t>Gestaltung</w:t>
        <w:br/>
      </w:r>
      <w:r>
        <w:rPr>
          <w:rStyle w:val="CharStyle54"/>
          <w:i w:val="0"/>
          <w:iCs w:val="0"/>
        </w:rPr>
        <w:t>IRReAL.cl</w:t>
      </w:r>
    </w:p>
    <w:p>
      <w:pPr>
        <w:pStyle w:val="Style45"/>
        <w:widowControl w:val="0"/>
        <w:keepNext w:val="0"/>
        <w:keepLines w:val="0"/>
        <w:shd w:val="clear" w:color="auto" w:fill="auto"/>
        <w:bidi w:val="0"/>
        <w:jc w:val="left"/>
        <w:spacing w:before="0" w:after="155"/>
        <w:ind w:left="800" w:right="7060" w:firstLine="0"/>
      </w:pPr>
      <w:r>
        <w:rPr>
          <w:rStyle w:val="CharStyle55"/>
          <w:b w:val="0"/>
          <w:bCs w:val="0"/>
        </w:rPr>
        <w:t xml:space="preserve">Traducción </w:t>
      </w:r>
      <w:r>
        <w:rPr>
          <w:rStyle w:val="CharStyle55"/>
          <w:lang w:val="de-DE" w:eastAsia="de-DE" w:bidi="de-DE"/>
          <w:b w:val="0"/>
          <w:bCs w:val="0"/>
        </w:rPr>
        <w:t xml:space="preserve">/ </w:t>
      </w:r>
      <w:r>
        <w:rPr>
          <w:rStyle w:val="CharStyle56"/>
          <w:b w:val="0"/>
          <w:bCs w:val="0"/>
        </w:rPr>
        <w:t>Übersetzung</w:t>
        <w:br/>
      </w:r>
      <w:r>
        <w:rPr>
          <w:rStyle w:val="CharStyle49"/>
          <w:b/>
          <w:bCs/>
        </w:rPr>
        <w:t>Margit Schmohl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116" w:line="125" w:lineRule="exact"/>
        <w:ind w:left="800" w:right="1900" w:firstLine="0"/>
      </w:pPr>
      <w:r>
        <w:rPr>
          <w:rStyle w:val="CharStyle57"/>
        </w:rPr>
        <w:t xml:space="preserve">transmediale </w:t>
      </w:r>
      <w:r>
        <w:rPr>
          <w:rStyle w:val="CharStyle57"/>
          <w:lang w:val="es-ES" w:eastAsia="es-ES" w:bidi="es-ES"/>
        </w:rPr>
        <w:t xml:space="preserve">extended </w:t>
      </w:r>
      <w:r>
        <w:rPr>
          <w:rStyle w:val="CharStyle57"/>
        </w:rPr>
        <w:t xml:space="preserve">vol.1 </w:t>
      </w:r>
      <w:r>
        <w:rPr>
          <w:rStyle w:val="CharStyle57"/>
          <w:lang w:val="es-ES" w:eastAsia="es-ES" w:bidi="es-ES"/>
        </w:rPr>
        <w:t xml:space="preserve">santiago </w:t>
      </w:r>
      <w:r>
        <w:rPr>
          <w:rStyle w:val="CharStyle57"/>
        </w:rPr>
        <w:t xml:space="preserve">- </w:t>
      </w:r>
      <w:r>
        <w:rPr>
          <w:rStyle w:val="CharStyle57"/>
          <w:lang w:val="es-ES" w:eastAsia="es-ES" w:bidi="es-ES"/>
        </w:rPr>
        <w:t xml:space="preserve">chile </w:t>
      </w:r>
      <w:r>
        <w:rPr>
          <w:rStyle w:val="CharStyle57"/>
        </w:rPr>
        <w:t xml:space="preserve">2003 </w:t>
      </w:r>
      <w:r>
        <w:rPr>
          <w:rStyle w:val="CharStyle50"/>
          <w:lang w:val="de-DE" w:eastAsia="de-DE" w:bidi="de-DE"/>
        </w:rPr>
        <w:t xml:space="preserve">es </w:t>
      </w:r>
      <w:r>
        <w:rPr>
          <w:rStyle w:val="CharStyle50"/>
        </w:rPr>
        <w:t xml:space="preserve">un proyecto </w:t>
      </w:r>
      <w:r>
        <w:rPr>
          <w:rStyle w:val="CharStyle50"/>
          <w:lang w:val="de-DE" w:eastAsia="de-DE" w:bidi="de-DE"/>
        </w:rPr>
        <w:t xml:space="preserve">de transmediale - international </w:t>
      </w:r>
      <w:r>
        <w:rPr>
          <w:rStyle w:val="CharStyle50"/>
        </w:rPr>
        <w:t xml:space="preserve">media </w:t>
      </w:r>
      <w:r>
        <w:rPr>
          <w:rStyle w:val="CharStyle50"/>
          <w:lang w:val="de-DE" w:eastAsia="de-DE" w:bidi="de-DE"/>
        </w:rPr>
        <w:t xml:space="preserve">art </w:t>
      </w:r>
      <w:r>
        <w:rPr>
          <w:rStyle w:val="CharStyle50"/>
        </w:rPr>
        <w:t xml:space="preserve">festival </w:t>
      </w:r>
      <w:r>
        <w:rPr>
          <w:rStyle w:val="CharStyle50"/>
          <w:lang w:val="de-DE" w:eastAsia="de-DE" w:bidi="de-DE"/>
        </w:rPr>
        <w:t>berlin / Berliner Kulturveranstatungs-Gmbh,</w:t>
        <w:br/>
        <w:t xml:space="preserve">Goethe Institut de Santiago, </w:t>
      </w:r>
      <w:r>
        <w:rPr>
          <w:rStyle w:val="CharStyle50"/>
        </w:rPr>
        <w:t xml:space="preserve">Area </w:t>
      </w:r>
      <w:r>
        <w:rPr>
          <w:rStyle w:val="CharStyle50"/>
          <w:lang w:val="de-DE" w:eastAsia="de-DE" w:bidi="de-DE"/>
        </w:rPr>
        <w:t xml:space="preserve">de </w:t>
      </w:r>
      <w:r>
        <w:rPr>
          <w:rStyle w:val="CharStyle50"/>
        </w:rPr>
        <w:t>Artes Visuales del Consejo Nacional de la Cultura y las Artes, en cooperación con la Bienal de Video y Nuevos Medios de</w:t>
        <w:br/>
        <w:t>Santiago y el Museo de Arte Contemporáneo de la Universidad de Chile.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32" w:line="130" w:lineRule="exact"/>
        <w:ind w:left="800" w:right="1900" w:firstLine="0"/>
      </w:pPr>
      <w:r>
        <w:rPr>
          <w:rStyle w:val="CharStyle58"/>
          <w:i/>
          <w:iCs/>
        </w:rPr>
        <w:t xml:space="preserve">transmed¡ale_extended vol.1 santiago - chile 2003 </w:t>
      </w:r>
      <w:r>
        <w:rPr>
          <w:rStyle w:val="CharStyle53"/>
          <w:i/>
          <w:iCs/>
        </w:rPr>
        <w:t xml:space="preserve">ist ein Projekt der transmediale - international </w:t>
      </w:r>
      <w:r>
        <w:rPr>
          <w:rStyle w:val="CharStyle53"/>
          <w:lang w:val="es-ES" w:eastAsia="es-ES" w:bidi="es-ES"/>
          <w:i/>
          <w:iCs/>
        </w:rPr>
        <w:t xml:space="preserve">media </w:t>
      </w:r>
      <w:r>
        <w:rPr>
          <w:rStyle w:val="CharStyle53"/>
          <w:i/>
          <w:iCs/>
        </w:rPr>
        <w:t xml:space="preserve">art </w:t>
      </w:r>
      <w:r>
        <w:rPr>
          <w:rStyle w:val="CharStyle53"/>
          <w:lang w:val="es-ES" w:eastAsia="es-ES" w:bidi="es-ES"/>
          <w:i/>
          <w:iCs/>
        </w:rPr>
        <w:t xml:space="preserve">festival </w:t>
      </w:r>
      <w:r>
        <w:rPr>
          <w:rStyle w:val="CharStyle53"/>
          <w:i/>
          <w:iCs/>
        </w:rPr>
        <w:t>Berlin / Berliner Kulturveranstatungs-</w:t>
        <w:br/>
        <w:t xml:space="preserve">Gmbh, des Goethe-Instituts Santiago und der Abteilung für Visual Arts des nationalen Rats für Kultur und Kunst </w:t>
      </w:r>
      <w:r>
        <w:rPr>
          <w:rStyle w:val="CharStyle53"/>
          <w:lang w:val="es-ES" w:eastAsia="es-ES" w:bidi="es-ES"/>
          <w:i/>
          <w:iCs/>
        </w:rPr>
        <w:t xml:space="preserve">(Consejo Nacional </w:t>
      </w:r>
      <w:r>
        <w:rPr>
          <w:rStyle w:val="CharStyle53"/>
          <w:i/>
          <w:iCs/>
        </w:rPr>
        <w:t xml:space="preserve">de </w:t>
      </w:r>
      <w:r>
        <w:rPr>
          <w:rStyle w:val="CharStyle53"/>
          <w:lang w:val="es-ES" w:eastAsia="es-ES" w:bidi="es-ES"/>
          <w:i/>
          <w:iCs/>
        </w:rPr>
        <w:t xml:space="preserve">la Cultura y las Artes), </w:t>
      </w:r>
      <w:r>
        <w:rPr>
          <w:rStyle w:val="CharStyle53"/>
          <w:i/>
          <w:iCs/>
        </w:rPr>
        <w:t>in</w:t>
        <w:br/>
        <w:t xml:space="preserve">Zusammenarbeit mit der Biennale für Video und Neue Medien Santiago und dem Museum für Zeitgenössische Kunst der </w:t>
      </w:r>
      <w:r>
        <w:rPr>
          <w:rStyle w:val="CharStyle53"/>
          <w:lang w:val="es-ES" w:eastAsia="es-ES" w:bidi="es-ES"/>
          <w:i/>
          <w:iCs/>
        </w:rPr>
        <w:t xml:space="preserve">Universidad </w:t>
      </w:r>
      <w:r>
        <w:rPr>
          <w:rStyle w:val="CharStyle53"/>
          <w:i/>
          <w:iCs/>
        </w:rPr>
        <w:t>de Chile.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132"/>
        <w:ind w:left="800" w:right="1900" w:firstLine="0"/>
      </w:pPr>
      <w:r>
        <w:rPr>
          <w:rStyle w:val="CharStyle61"/>
        </w:rPr>
        <w:t>Esta es una publicación del Area de Artes Visuales del Consejo Nacional de la Cultura y las Artes. La presente edición contempló un tiraje de 800 ejemplares</w:t>
        <w:br/>
        <w:t>Todos los derechos reservados. Prohibida su reproducción parcial o total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800" w:right="0" w:firstLine="0"/>
        <w:sectPr>
          <w:pgSz w:w="12446" w:h="11687" w:orient="landscape"/>
          <w:pgMar w:top="824" w:left="537" w:right="537" w:bottom="536" w:header="0" w:footer="3" w:gutter="0"/>
          <w:rtlGutter/>
          <w:cols w:space="720"/>
          <w:noEndnote/>
          <w:docGrid w:linePitch="360"/>
        </w:sectPr>
      </w:pPr>
      <w:r>
        <w:rPr>
          <w:rStyle w:val="CharStyle61"/>
        </w:rPr>
        <w:t>Santiago de Chile, noviembre 2003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!</w:t>
      </w: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80" w:right="0" w:firstLine="0"/>
        <w:sectPr>
          <w:pgSz w:w="12446" w:h="11687" w:orient="landscape"/>
          <w:pgMar w:top="8447" w:left="537" w:right="537" w:bottom="2754" w:header="0" w:footer="3" w:gutter="0"/>
          <w:rtlGutter/>
          <w:cols w:space="720"/>
          <w:noEndnote/>
          <w:docGrid w:linePitch="360"/>
        </w:sectPr>
      </w:pPr>
      <w:r>
        <w:rPr>
          <w:lang w:val="de-DE" w:eastAsia="de-DE" w:bidi="de-DE"/>
          <w:color w:val="000000"/>
          <w:position w:val="0"/>
        </w:rPr>
        <w:t xml:space="preserve">TRHN5MEDIRLE—EXTENDED </w:t>
      </w:r>
      <w:r>
        <w:rPr>
          <w:rStyle w:val="CharStyle66"/>
          <w:b w:val="0"/>
          <w:bCs w:val="0"/>
        </w:rPr>
        <w:t>ODL.l.</w:t>
      </w:r>
      <w:r>
        <w:rPr>
          <w:lang w:val="de-DE" w:eastAsia="de-DE" w:bidi="de-DE"/>
          <w:color w:val="000000"/>
          <w:position w:val="0"/>
        </w:rPr>
        <w:t xml:space="preserve"> EHNTIHED CHILE </w:t>
      </w:r>
      <w:r>
        <w:rPr>
          <w:rStyle w:val="CharStyle67"/>
          <w:b w:val="0"/>
          <w:bCs w:val="0"/>
        </w:rPr>
        <w:t>5003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2300" w:firstLine="0"/>
        <w:sectPr>
          <w:pgSz w:w="12446" w:h="11687" w:orient="landscape"/>
          <w:pgMar w:top="1240" w:left="537" w:right="537" w:bottom="1120" w:header="0" w:footer="3" w:gutter="0"/>
          <w:rtlGutter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TRRN5MEDIRLE-EXTENDED '■.'□L.l,</w:t>
        <w:br/>
        <w:t>ERNTIRED DE CHILE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225" w:left="0" w:right="0" w:bottom="11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6.9pt;margin-top:0;width:506.9pt;height:36.95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</w:p>
    <w:p>
      <w:pPr>
        <w:widowControl w:val="0"/>
        <w:spacing w:line="37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225" w:left="537" w:right="537" w:bottom="110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283" w:left="0" w:right="0" w:bottom="10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Como transmediale, el Festival Internacional de Arte</w:t>
        <w:br/>
        <w:t>Medial de Berlín, hemos aceptado con entusiasmo la</w:t>
        <w:br/>
        <w:t>invitación del Goethe Instituí y de la Bienal de Video</w:t>
        <w:br/>
        <w:t>y Nuevos Medios de mostrar una selección de obras</w:t>
        <w:br/>
        <w:t>en Santiago, Nos atrajo el desafío de desarrollar en</w:t>
        <w:br/>
        <w:t>cooperación con la Bienal y el Consejo de la Cultura y</w:t>
        <w:br/>
        <w:t>las Artes de Chile un concepto para una exposición y un</w:t>
        <w:br/>
        <w:t>programa que pueda entrar en un diálogo fructífero con</w:t>
        <w:br/>
        <w:t>las obras que se exponen en la Bienal, Además, este</w:t>
        <w:br/>
        <w:t>proyecto con el título transmed¡ale_extended vol.1 es</w:t>
        <w:br/>
        <w:t>para nosotros un paso Importante hacia la organización</w:t>
        <w:br/>
        <w:t>más allá del festival anual de eventos y exposiciones</w:t>
        <w:br/>
        <w:t>mayores que permitan dar a conocer los artistas y</w:t>
        <w:br/>
        <w:t>proyectos de la transmediale a un público Internacional.</w:t>
        <w:br/>
        <w:t>Desde su fundación como "festival de video" a finales</w:t>
        <w:br/>
        <w:t>de los años 80, la transmediale también ha presentado</w:t>
        <w:br/>
        <w:t>trabajos artísticos fuera de Berlín y de Alemania: En este</w:t>
        <w:br/>
        <w:t>contexto, la actividad más conocida es seguramente</w:t>
        <w:br/>
        <w:t>el Programa de Video que se realiza cada año y que</w:t>
        <w:br/>
        <w:t>reúne las creaciones más innovadoras en el ámbito</w:t>
        <w:br/>
        <w:t>del video lineal. Estos programas se presentan a nivel</w:t>
        <w:br/>
        <w:t>internacional, estimulan el discurso ¡ntercultural sobre las</w:t>
        <w:br/>
        <w:t>prácticas artísticas y sus contenidos y llegan a un amplio</w:t>
        <w:br/>
        <w:t>público, interesado en el arte y los medios, en una gran</w:t>
        <w:br/>
        <w:t>cantidad de países alrededor del globo.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Ahora, con transmediale„extended vol.1 ha nacido por</w:t>
        <w:br/>
        <w:t>primera vez una cooperación que en muchos sentidos</w:t>
        <w:br/>
        <w:t>es "de gran alcance", una cooperación que ha dejado</w:t>
        <w:br/>
        <w:t>atrás las fronteras de Europa y que fue planeada e</w:t>
        <w:br/>
        <w:t>¡mplementada superando la gran distancia entre Berlín y</w:t>
        <w:br/>
        <w:t>Santiago de Chile.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El programa visitante presentará en formatos como</w:t>
        <w:br/>
        <w:t>Instalación, performance, proyecciones y obras basadas</w:t>
        <w:br/>
        <w:t>en la pantalla la diversidad del trabajo creativo artístico</w:t>
        <w:br w:type="column"/>
        <w:t>con los medios digitales, en la línea de lo que se ha</w:t>
        <w:br/>
        <w:t>seleccionado y mostrado en los últimos tres años en la</w:t>
        <w:br/>
        <w:t>transmediale y el club transmedíale. transmediale_</w:t>
        <w:br/>
        <w:t>extended vol.1 representa un panorama que recoge las</w:t>
        <w:br/>
        <w:t>formas de expresión medial, temas actuales y modos de</w:t>
        <w:br/>
        <w:t>producción más Importantes y presenta los aspectos</w:t>
        <w:br/>
        <w:t>centrales del trabajo a nivel de curaduría y de discurso de</w:t>
        <w:br/>
        <w:t>la transmediale.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Específicamente para el hall central del Museo de Arte</w:t>
        <w:br/>
        <w:t>Contemporáneo se invitó la Instalación sonora Interactiva</w:t>
        <w:br/>
        <w:t>Sub_Trakt, que es el único trabajo que aún no ha sido</w:t>
        <w:br/>
        <w:t>mostrado en el contexto de la transmediale. Anne</w:t>
        <w:br/>
        <w:t>Niemetz, quien realizó esta Instalación en conjunto con</w:t>
        <w:br/>
        <w:t>Holger Fórterer, había dado que hablar en la transmediale</w:t>
        <w:br/>
        <w:t>2001 con otra instalación sonora interactiva que obtuvo</w:t>
        <w:br/>
        <w:t>una mención honrosa en la competencia. Esperamos,</w:t>
        <w:br/>
        <w:t>asimismo, que las presentaciones de los artistas y los</w:t>
        <w:br/>
        <w:t>paneles de discusión que acompañarán esta exposición</w:t>
        <w:br/>
        <w:t>contribuyan a ampliar la perspectiva de cada uno sobre</w:t>
        <w:br/>
        <w:t>la cultura del otro y el potencial creativo de los nuevos</w:t>
        <w:br/>
        <w:t>medios.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356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Nuestros agradecimientos a todos aquellos que hicieron</w:t>
        <w:br/>
        <w:t>posible la realización de esta transmediale_extended,</w:t>
        <w:br/>
        <w:t>en especial a su Iniciador Hartmut Becher por la amable</w:t>
        <w:br/>
        <w:t>invitación, así como a todas las personas que brindaron</w:t>
        <w:br/>
        <w:t>su colaboración y apoyo, y que contribuyeron al éxito de</w:t>
        <w:br/>
        <w:t>esta "extensión"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9"/>
          <w:b w:val="0"/>
          <w:bCs w:val="0"/>
        </w:rPr>
        <w:t xml:space="preserve">Dra. Susanne Jaschko (Curadora de </w:t>
      </w:r>
      <w:r>
        <w:rPr>
          <w:w w:val="100"/>
          <w:spacing w:val="0"/>
          <w:color w:val="000000"/>
          <w:position w:val="0"/>
        </w:rPr>
        <w:t xml:space="preserve">transmediale </w:t>
      </w:r>
      <w:r>
        <w:rPr>
          <w:rStyle w:val="CharStyle79"/>
          <w:b w:val="0"/>
          <w:bCs w:val="0"/>
        </w:rPr>
        <w:t>y</w:t>
        <w:br/>
      </w:r>
      <w:r>
        <w:rPr>
          <w:w w:val="100"/>
          <w:spacing w:val="0"/>
          <w:color w:val="000000"/>
          <w:position w:val="0"/>
        </w:rPr>
        <w:t>transmediale extended vol.1)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Dr. Andreas Broeckmann (Director artístico de</w:t>
        <w:br/>
      </w:r>
      <w:r>
        <w:rPr>
          <w:rStyle w:val="CharStyle82"/>
        </w:rPr>
        <w:t>transmediale)</w:t>
      </w:r>
      <w:r>
        <w:br w:type="page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36" type="#_x0000_t202" style="position:absolute;margin-left:-54.95pt;margin-top:76.55pt;width:48.25pt;height:11.55pt;z-index:-12582936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70"/>
                    </w:rPr>
                    <w:t>TracenaíEEP,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7" type="#_x0000_t75" style="position:absolute;margin-left:9.85pt;margin-top:72.95pt;width:36.95pt;height:28.3pt;z-index:-125829366;mso-wrap-distance-left:5.pt;mso-wrap-distance-top:0.5pt;mso-wrap-distance-right:33.85pt;mso-position-horizontal-relative:margin;mso-position-vertical-relative:margin" wrapcoords="0 0 21600 0 21600 21600 0 21600 0 0">
            <v:imagedata r:id="rId7" r:href="rId8"/>
            <w10:wrap type="topAndBottom" anchorx="margin" anchory="margin"/>
          </v:shape>
        </w:pict>
      </w:r>
      <w:r>
        <w:pict>
          <v:shape id="_x0000_s1038" type="#_x0000_t202" style="position:absolute;margin-left:80.65pt;margin-top:81.1pt;width:11.5pt;height:24.3pt;z-index:-125829365;mso-wrap-distance-left:24.5pt;mso-wrap-distance-top:8.65pt;mso-wrap-distance-right:36.pt;mso-position-horizontal-relative:margin;mso-position-vertical-relative:margin" fillcolor="#4A4A79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92" w:line="150" w:lineRule="exact"/>
                    <w:ind w:left="0" w:right="0" w:firstLine="0"/>
                  </w:pPr>
                  <w:r>
                    <w:rPr>
                      <w:rStyle w:val="CharStyle72"/>
                      <w:i/>
                      <w:iCs/>
                    </w:rPr>
                    <w:t>,/í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73"/>
                      <w:i/>
                      <w:iCs/>
                    </w:rPr>
                    <w:t>(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9" type="#_x0000_t202" style="position:absolute;margin-left:128.15pt;margin-top:72.5pt;width:154.55pt;height:40.55pt;z-index:-125829364;mso-wrap-distance-left:69.4pt;mso-wrap-distance-right:20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5^1 Jl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0" type="#_x0000_t75" style="position:absolute;margin-left:303.1pt;margin-top:73.7pt;width:120.pt;height:37.7pt;z-index:-125829363;mso-wrap-distance-left:87.6pt;mso-wrap-distance-top:1.2pt;mso-wrap-distance-right:5.pt;mso-position-horizontal-relative:margin;mso-position-vertical-relative:margin" wrapcoords="0 0 21600 0 21600 21600 0 21600 0 0">
            <v:imagedata r:id="rId9" r:href="rId10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Mit Freude ist die transmediale, das internationale</w:t>
        <w:br/>
        <w:t>Medienkunstfestival Berlin, der Einladung des Goethe</w:t>
        <w:br/>
        <w:t>Institut und der Bienal de Video y Nuevos Medios</w:t>
        <w:br/>
        <w:t>gefolgt, eine Auswahl von künstlerischen Arbeiten in</w:t>
        <w:br/>
        <w:t>Santiago vorzustellen. Uns reizte die Herausforderung,</w:t>
        <w:br/>
        <w:t>in Kooperation mit der Biennale und dem chilenischen</w:t>
        <w:br/>
        <w:t>Kulturministerium ein Konzept für Ausstellung und</w:t>
        <w:br/>
        <w:t>Programm zu entwickeln, das auf fruchtbare Weise in</w:t>
        <w:br/>
        <w:t>eine wechselseitige Beziehung mit den Werken der</w:t>
        <w:br/>
        <w:t>Biennale treten kann. Zudem ist das Projekt mit dem</w:t>
        <w:br/>
        <w:t>Titel transmediale_extended vol. 1 für uns ein wichtiger</w:t>
        <w:br/>
        <w:t>Schritt, über das jährliche Festival hinaus auch größere</w:t>
        <w:br/>
        <w:t>Veranstaltungen und Ausstellungen zu organisieren und</w:t>
        <w:br/>
        <w:t>einem internationalen Publikum die Künstler und Projekte</w:t>
        <w:br/>
        <w:t>der transmediale zu erschließen.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transmediale zeigt seit ihrer Gründung als</w:t>
        <w:br/>
        <w:t>„VideoFest" in den späten 1980er Jahren künstlerische</w:t>
        <w:br/>
        <w:t>Arbeiten auch außerhalb Berlins und Deutschlands: Am</w:t>
        <w:br/>
        <w:t>bekanntesten ist sicherlich das jedes Jahr neu aufgelegte</w:t>
        <w:br/>
        <w:t>Videoprogramm, das die innovativsten Kreationen</w:t>
        <w:br/>
        <w:t>im Bereich des linearen Videos versammelt. Diese</w:t>
        <w:br/>
        <w:t>Programme werden international aufgeführt, stimulieren</w:t>
        <w:br/>
        <w:t>den interkulturellen Diskurs über künstlerische Praktiken</w:t>
        <w:br/>
        <w:t>und Inhalte und erreichen ein breites, kunst- und</w:t>
        <w:br/>
        <w:t>medieninteressiertes Publikum in einer Vielzahl von</w:t>
        <w:br/>
        <w:t>Ländern rund um den Globus.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transmediale_extended vol. 1 ist nun zum ersten</w:t>
        <w:br/>
        <w:t>Mal eine in vielerlei Hinsicht „ weitreichende" Kooperation</w:t>
        <w:br/>
        <w:t>in Leben gerufen worden, die auch die Grenzen Europas</w:t>
        <w:br/>
        <w:t>hinter sich läßt und über die große Distanz zwischen</w:t>
        <w:br/>
        <w:t>Berlin und Santiago de Chile hinweg geplant und realisiert</w:t>
        <w:br/>
        <w:t>wurde.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Gastprogramm präsentiert in Formaten wie</w:t>
        <w:br/>
        <w:t>Installation, Performance, Screening und Bildschirm</w:t>
        <w:t>-</w:t>
        <w:br w:type="column"/>
        <w:t>basierten Arbeiten die Vielfalt künstlerischen Schaffens</w:t>
        <w:br/>
        <w:t>mit digitalen Medien, wie es in den letzten drei Jahren bei</w:t>
        <w:br/>
        <w:t xml:space="preserve">der transmediale und im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 ausgewählt</w:t>
        <w:br/>
        <w:t>und vorgestellt wurde, transmediale^extended vol.l</w:t>
        <w:br/>
        <w:t>repräsentiert einen Querschnitt durch die wichtigsten</w:t>
        <w:br/>
        <w:t>medialen Ausdrucksformen, aktuellen Themen und</w:t>
        <w:br/>
        <w:t>Produktionsweisen und stellt die Schwerpunkte der</w:t>
        <w:br/>
        <w:t>kura torischen und diskursiven Arbeit bei der transmediale</w:t>
        <w:br/>
        <w:t>vor.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Speziell für die Eingangshalle des Museo de Arte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Contemporáneo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 die interaktive Klanginstallation</w:t>
        <w:br/>
        <w:t>Sub_Trakt eingeladen, die als einzige Arbeit noch</w:t>
        <w:br/>
        <w:t>nicht im Kontext der transmediale zu sehen war. Anne</w:t>
        <w:br/>
        <w:t>Niemetz, die diese Installation zusammen mit Holger</w:t>
        <w:br/>
        <w:t>Förterer realisiert hat, hatte 2001 bei der transmediale</w:t>
        <w:br/>
        <w:t>mit einer anderen interaktiven Klanginstallation, die im</w:t>
        <w:br/>
        <w:t>Wettbewerb eine lobende Erwähnung erhielt, auf sich</w:t>
        <w:br/>
        <w:t>aufmerksam gemacht. Wir hoffen, dass ebenso die</w:t>
        <w:br/>
        <w:t>Künstlerpräsentationen und Panels, die diese Ausstellung</w:t>
        <w:br/>
        <w:t>begleiten, bei allen Beteiligten die eigene Perspektive auf</w:t>
        <w:br/>
        <w:t>die Kultur des Anderen und das kreative Potential der</w:t>
        <w:br/>
        <w:t>neuen Medien erweitern.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Dank gilt allen, die diese transmediale_extended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36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möglich gemacht haben, insbesondere dem Initiator</w:t>
        <w:br/>
        <w:t>Hartmut Becher für die freundliche Einladung, sowie allen</w:t>
        <w:br/>
        <w:t>Mitstreitern und Unterstützern, die zum Gelingen dieser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„Extension"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beigetragen haben.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Dr. Susanne Jaschko (stellv. Leiterin </w:t>
      </w:r>
      <w:r>
        <w:rPr>
          <w:rStyle w:val="CharStyle83"/>
          <w:i/>
          <w:iCs/>
        </w:rPr>
        <w:t>transmediale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Kuratorin </w:t>
      </w:r>
      <w:r>
        <w:rPr>
          <w:rStyle w:val="CharStyle83"/>
          <w:i/>
          <w:iCs/>
        </w:rPr>
        <w:t>transmedlale_extended vol.l)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1100" w:firstLine="0"/>
        <w:sectPr>
          <w:type w:val="continuous"/>
          <w:pgSz w:w="12446" w:h="11687" w:orient="landscape"/>
          <w:pgMar w:top="1283" w:left="1809" w:right="1809" w:bottom="1077" w:header="0" w:footer="3" w:gutter="387"/>
          <w:rtlGutter w:val="0"/>
          <w:cols w:num="2" w:space="17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Dr. Andreas Broeckmann (Künstl. Leiter</w:t>
        <w:br/>
      </w:r>
      <w:r>
        <w:rPr>
          <w:rStyle w:val="CharStyle83"/>
          <w:i/>
          <w:iCs/>
        </w:rPr>
        <w:t>transmediale)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lo largo de sus 16 años de existencia, transmediale</w:t>
        <w:br/>
        <w:t>- Festival Internacional de Arte Medial de Berlín - se</w:t>
        <w:br/>
        <w:t>ha constituido en uno de los eventos electrónicos más</w:t>
        <w:br/>
        <w:t>relevantes y slgnlficati os a nivel internacional, a lo que</w:t>
        <w:br/>
        <w:t>se suma el hecho de que la ciudad de Berlín, a su vez,</w:t>
        <w:br/>
        <w:t>es reconocida internacionalmente por el desarrollo</w:t>
        <w:br/>
        <w:t xml:space="preserve">y promoción de lo que ha venido en llamarse </w:t>
      </w:r>
      <w:r>
        <w:rPr>
          <w:rStyle w:val="CharStyle84"/>
        </w:rPr>
        <w:t>media</w:t>
        <w:br/>
        <w:t>culture</w:t>
      </w:r>
      <w:r>
        <w:rPr>
          <w:w w:val="100"/>
          <w:spacing w:val="0"/>
          <w:color w:val="000000"/>
          <w:position w:val="0"/>
        </w:rPr>
        <w:t xml:space="preserve"> (cultura medial).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Importantes artistas y propuestas, no sólo alemanas</w:t>
        <w:br/>
        <w:t>sino provenientes también de distintos países europeos</w:t>
        <w:br/>
        <w:t>y no europeos, se dan cita anualmente durante el mes</w:t>
        <w:br/>
        <w:t>de febrero, congregando a un amplio público, así como</w:t>
        <w:br/>
        <w:t>un Importante debate y discusión sobre los temas más</w:t>
        <w:br/>
        <w:t>contemporáneos relacionados con las prácticas artísticas</w:t>
        <w:br/>
        <w:t>electrónicas y digitales.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Por lo señalado anteriormente, para el Goethe Instituí</w:t>
        <w:br/>
        <w:t>ha constituido un interesante desafío el posibilitar la</w:t>
        <w:br/>
        <w:t>exhibición en Santiago de la actual selección de obras</w:t>
        <w:br/>
        <w:t>provenientes de transmediale, en el marco de la Bienal</w:t>
        <w:br/>
        <w:t>de Video y Nuevos Medios de Santiago. Esta constituye</w:t>
        <w:br/>
        <w:t>la primera vez que el Festival se proyecta con una</w:t>
        <w:br/>
        <w:t>exhibición de sus obras de esta magnitud en el exterior,</w:t>
        <w:br/>
        <w:t>lo que sin duda será una experiencia enrlquecedora</w:t>
        <w:br/>
        <w:t>para la Bienal de Santiago, las instituciones locales</w:t>
        <w:br/>
        <w:t>Involucradas en este proyecto, artistas, especialistas y</w:t>
        <w:br/>
        <w:t>público chileno, así como para la propia transmediale.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39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Junto con invitar a los visitantes de la muestra a</w:t>
        <w:br/>
        <w:t>aproximarse, disfrutar e investigar en estas nuevas</w:t>
        <w:br/>
        <w:t>propuestas, a través de esta selección de obras -</w:t>
        <w:br/>
        <w:t>realizada con gran acierto por la Dra. Susanne Jaschko,</w:t>
        <w:br/>
        <w:t>curadora del Festival - esperamos contribuir al diálogo</w:t>
        <w:br/>
        <w:t>artístico y cultural entre Alemania y Chile, así como</w:t>
        <w:br/>
        <w:t>estimular el diálogo y trabajo conjunto a futuro entre</w:t>
        <w:br/>
        <w:t>eventos e instituciones de ambos países.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Hartmut Becher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Director Goethe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 </w:t>
      </w:r>
      <w:r>
        <w:rPr>
          <w:w w:val="100"/>
          <w:spacing w:val="0"/>
          <w:color w:val="000000"/>
          <w:position w:val="0"/>
        </w:rPr>
        <w:t>Santiago</w:t>
      </w:r>
      <w:r>
        <w:br w:type="page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Laufe Ihres sechzehnjährigen Bestehens ist die</w:t>
        <w:br/>
        <w:t>transmediale - Internationales Medienkunstfestival</w:t>
        <w:br/>
        <w:t>Berlin</w:t>
      </w:r>
      <w:r>
        <w:rPr>
          <w:rStyle w:val="CharStyle85"/>
          <w:lang w:val="de-DE" w:eastAsia="de-DE" w:bidi="de-DE"/>
          <w:i w:val="0"/>
          <w:iCs w:val="0"/>
        </w:rPr>
        <w:t xml:space="preserve">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einem der international bedeutendsten</w:t>
        <w:br/>
        <w:t>Ereignisse im Bereich der elektronischen Kunst</w:t>
        <w:br/>
        <w:t>geworden. Dazu kommt die Tatsache, dass auch die Stadt</w:t>
        <w:br/>
        <w:t>Berlin internationale Anerkennung genießt hinsichtlich</w:t>
        <w:br/>
        <w:t>der Entwicklung und Förderung der sogenannten Media</w:t>
        <w:br/>
        <w:t>Culture.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Jedes Jahr im Februar treffen hier bedeutende Künstler</w:t>
        <w:br/>
        <w:t>mit ihren unterschiedlichen Konzepten zusammen, nicht</w:t>
        <w:br/>
        <w:t>nur aus Deutschland sondern ebenso aus verschiedenen</w:t>
        <w:br/>
        <w:t>europäischen und außereuropäischen Ländern. Das</w:t>
        <w:br/>
        <w:t>Festival zieht ein breites Publikum an und ist ein Forum</w:t>
        <w:br/>
        <w:t>für wichtige Debatten und Diskussionen über die</w:t>
        <w:br/>
        <w:t>aktuellsten Themen im Bereich der elektronischen und</w:t>
        <w:br/>
        <w:t>digitalen künstlerischen Praxis.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den vorgenannten Gründen ist es für das Goethe-</w:t>
        <w:br/>
        <w:t>Institut eine interessante Herausforderung gewesen, in</w:t>
        <w:br/>
        <w:t>Santiago diese Ausstellung einer Auswahl von Werken</w:t>
        <w:br/>
        <w:t>der transmediale im Flahmen der Biennale für Video und</w:t>
        <w:br/>
        <w:t>Neue Medien von Santiago zu ermöglichen. Mit dieser</w:t>
        <w:br/>
        <w:t>Ausstellung zeigt sich das Festival zum ersten Mal mit</w:t>
        <w:br/>
        <w:t>einem derartig umfangreichen Programm im Ausland,</w:t>
        <w:br/>
        <w:t>was sicher eine bereichernde Erfahrung für die Biennale</w:t>
        <w:br/>
        <w:t>von Santiago, die an diesem Projekt beteiligten lokalen</w:t>
        <w:br/>
        <w:t>Institutionen, die Künstler, Spezialisten, das chilenische</w:t>
        <w:br/>
        <w:t>Publikum sowie die transmediale selbst sein wird.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39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möchten die Besucher dieser Ausstellung dazu</w:t>
        <w:br/>
        <w:t>einladen, sich mit diesen neuen künstlerischen</w:t>
        <w:br/>
        <w:t>Konzepten, die die hervorragende, von Dr. Susanne</w:t>
        <w:br/>
        <w:t>Jaschko, der Kuratorin des Festivals, vorgenommene</w:t>
        <w:br/>
        <w:t>Werkauswahl bietet, auseinanderzusetzen. Gleichzeitig</w:t>
        <w:br/>
        <w:t>hoffen wir mit dieser Initiative zum künstlerischen</w:t>
        <w:br/>
        <w:t>und kulturellen Dialog zwischen Deutschland und</w:t>
        <w:br/>
        <w:t>Chile beizutragen sowie den künftigen Dialog und</w:t>
        <w:br/>
        <w:t>die Zusammenarbeit zwischen Veranstaltungen und</w:t>
        <w:br/>
        <w:t>Institutionen beider Länder zu fördern.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Dr. Hartmut Becher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  <w:sectPr>
          <w:pgSz w:w="12446" w:h="11687" w:orient="landscape"/>
          <w:pgMar w:top="1925" w:left="4053" w:right="4053" w:bottom="1136" w:header="0" w:footer="3" w:gutter="250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Leiter des Goethe-Instituts Santiago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4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La presencia de transmediale, Festival Internacional</w:t>
        <w:br/>
        <w:t>de Arte Medial de Berlín, en Chile es sin duda un gran</w:t>
        <w:br/>
        <w:t>aporte al país y específicamente a las artes visuales,</w:t>
        <w:br/>
        <w:t>ya que posibilita a artistas, teóricos y público en</w:t>
        <w:br/>
        <w:t>general presenciar una selección de trabajos mediales</w:t>
        <w:br/>
        <w:t>experimentales recientes, que utilizan tecnología de</w:t>
        <w:br/>
        <w:t>punta, lo que permite contar con nuevas referencias y</w:t>
        <w:br/>
        <w:t>potencia la comprensión de éste.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 poco de historia, a mediados del año 2002, en una</w:t>
        <w:br/>
        <w:t>conversación con Hartmut Becher, director del Goethe</w:t>
        <w:br/>
        <w:t>Instituí en Chile, se habló sobre la posibilidad de presentar</w:t>
        <w:br/>
        <w:t>una selección de transmediale en Chile, ya que a nivel</w:t>
        <w:br/>
        <w:t>internacional es uno de los festivales mediales de más</w:t>
        <w:br/>
        <w:t>prestigio y con propuestas experimentales innovadoras.</w:t>
        <w:br/>
        <w:t>A principios de 2003, Hartmut sorpresivamente nos</w:t>
        <w:br/>
        <w:t>comunica que es posible traer una selección de trabajos</w:t>
        <w:br/>
        <w:t>de transmediale a Santiago, que la Central del Goethe</w:t>
        <w:br/>
        <w:t>en Munich había apoyado el proyecto.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Así, comenzamos un trabajo en conjunto entre el Goethe</w:t>
        <w:br/>
        <w:t>Instituí, el festival transmediale y el Area de Artes</w:t>
        <w:br/>
        <w:t>Visuales del Consejo Nacional de la Cultura y las Artes.</w:t>
        <w:br/>
        <w:t>Había que decidir en qué espacio se realizaría la muestra</w:t>
        <w:br/>
        <w:t>y la curaduría de ésta. Lo primero que se despejo fue la</w:t>
        <w:br/>
        <w:t>necesidad de realizar la transmediale en el marco de la</w:t>
        <w:br/>
        <w:t>Bienal de Videos y Nuevos Medios, ya que es la instancia</w:t>
        <w:br/>
        <w:t>que fomenta el arte medial en Chile y también como</w:t>
        <w:br/>
        <w:t>una forma de potenciarla en su VI versión. Instalarla en</w:t>
        <w:br/>
        <w:t>el Museo de Arte Contemporáneo, que es el museo</w:t>
        <w:br/>
        <w:t>en Santiago que está cumpliendo el rol específico de</w:t>
        <w:br/>
        <w:t>promoción del arte contemporáneo y el que ha acogido</w:t>
        <w:br/>
        <w:t>históricamente esta Bienal. De esta forma, el Museo</w:t>
        <w:br/>
        <w:t>de Arte Contemporáneo y la Bienal de Videos y Nuevos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37" w:line="15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Medios se sumaron a la organización.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En mayo de 2003, Susanne Jaschko, curadora de</w:t>
        <w:br/>
        <w:t>transmediale, vino a Santiago para conocer el contexto</w:t>
        <w:br/>
        <w:t>del arte medial en Chile y conversar acerca de la curaduría</w:t>
        <w:br/>
        <w:t>de la selección que se traería.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Finalmente, transmediale optó por traer obras de</w:t>
        <w:br/>
        <w:t>diferentes formatos mediales y formas de presentación,</w:t>
        <w:br/>
        <w:t>por un lado trabajos interactivos y experimentales, que se</w:t>
        <w:br/>
        <w:t>basaran en la creación de software, como la instalación</w:t>
        <w:br/>
        <w:t>sonora Sub_Trakt (2002), de los artistas Anne Niemetz</w:t>
        <w:br/>
        <w:t>y Holger Fórterer, que trabaja el espacio de una forma</w:t>
        <w:br/>
        <w:t>interactiva con el público; L' Invention des animaux</w:t>
        <w:br/>
        <w:t>(2001), de Jocelyn Roberts, que consiste en un video</w:t>
        <w:br/>
        <w:t>instalación que se reedita constantemente; y @c +</w:t>
        <w:br/>
        <w:t>lia, performance que conecta el arte sonoro y visual.</w:t>
        <w:br/>
        <w:t>Asimismo, se vio la necesidad de realizar un programa</w:t>
        <w:br/>
        <w:t>de Selección de Videos para ser presentados en un</w:t>
        <w:br/>
      </w:r>
      <w:r>
        <w:rPr>
          <w:rStyle w:val="CharStyle84"/>
        </w:rPr>
        <w:t>screening,</w:t>
      </w:r>
      <w:r>
        <w:rPr>
          <w:w w:val="100"/>
          <w:spacing w:val="0"/>
          <w:color w:val="000000"/>
          <w:position w:val="0"/>
        </w:rPr>
        <w:t xml:space="preserve"> en donde se mostrarán videos recientes de</w:t>
        <w:br/>
        <w:t xml:space="preserve">diferentes artistas y un </w:t>
      </w:r>
      <w:r>
        <w:rPr>
          <w:rStyle w:val="CharStyle84"/>
        </w:rPr>
        <w:t>Media Lounge,</w:t>
      </w:r>
      <w:r>
        <w:rPr>
          <w:w w:val="100"/>
          <w:spacing w:val="0"/>
          <w:color w:val="000000"/>
          <w:position w:val="0"/>
        </w:rPr>
        <w:t xml:space="preserve"> que permitiera al</w:t>
        <w:br/>
        <w:t>público acceder a obras específicas desde la eb o Cds.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3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Como Area de Artes Visuales del Consejo Nacional de la</w:t>
        <w:br/>
        <w:t>Cultura y las Artes, estamos muy complacidos de haber</w:t>
        <w:br/>
        <w:t>colaborado en este proyecto. Quiero dar las gracias al</w:t>
        <w:br/>
        <w:t>Goethe Instituí y a Susanne Jaschko, ya que por su</w:t>
        <w:br/>
        <w:t>gestión por ha sido posible la transmediale en Chile.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Claudia Zaldívar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900" w:firstLine="0"/>
      </w:pPr>
      <w:r>
        <w:rPr>
          <w:w w:val="100"/>
          <w:spacing w:val="0"/>
          <w:color w:val="000000"/>
          <w:position w:val="0"/>
        </w:rPr>
        <w:t>Coordinadora Area de Artes Visuales</w:t>
        <w:br/>
        <w:t>Consejo Nacional de la Cultura y las Artes</w:t>
      </w:r>
      <w:r>
        <w:br w:type="page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Präsenz der transmediale, des internationalen</w:t>
        <w:br/>
        <w:t>Medienkunstfestival Berlin, in Chile ist zweifelsohne</w:t>
        <w:br/>
        <w:t>eine Bereicherung für unser Land im Allgemeinen</w:t>
        <w:br/>
        <w:t>und die bildenden Künste im Besonderen. Dies bietet</w:t>
        <w:br/>
        <w:t>Künstlern, Theoretikern und dem breiten Publikum die</w:t>
        <w:br/>
        <w:t>Möglichkeit, eine Auswahl der neuesten experimentellen</w:t>
        <w:br/>
        <w:t>Medienarbeiten zu sehen, die Spitzentechnologie</w:t>
        <w:br/>
        <w:t>verwenden. Dadurch werden neue Bezugspunkte</w:t>
        <w:br/>
        <w:t>geschaffen und das Verständnis der neuen Medien</w:t>
        <w:br/>
        <w:t>gefördert.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Kurz einige Worte zur Vorgeschichte: Mitte des</w:t>
        <w:br/>
        <w:t>Jahres 2002 wurde in einem Gespräch mit Hartmut</w:t>
        <w:br/>
        <w:t>Becher, dem Leiter des Goethe-Instituts in Chile, die</w:t>
        <w:br/>
        <w:t>Möglichkeit erörtert eine Auswahl der transmediale</w:t>
        <w:br/>
        <w:t>in Chile zu zeigen, da dieses Festival weltweit eines</w:t>
        <w:br/>
        <w:t>der anerkanntesten Medienfestivals ist, das innovative</w:t>
        <w:br/>
        <w:t>experimentelle Konzepte vorstellt. Anfang 2003 hat</w:t>
        <w:br/>
        <w:t>uns Hartmut dann überraschend mitgeteilt, dass nun</w:t>
        <w:br/>
        <w:t>tatsächlich eine Auswahl von Arbeiten der transmediale</w:t>
        <w:br/>
        <w:t>nach Santiago gebracht werden kann, dass die Zentrale</w:t>
        <w:br/>
        <w:t>des Goethe-Instituts in München dem Projekt die</w:t>
        <w:br/>
        <w:t>Unterstützung zugesagt hat.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begann eine Zusammenarbeit zwischen dem Goethe-</w:t>
        <w:br/>
        <w:t>Institut, dem Festival transmediale und der Abteilung</w:t>
        <w:br/>
        <w:t>für Visual Ans des Nationalen Fiats für Kultur und Kunst</w:t>
        <w:br/>
        <w:t>(Consejo Nacional de la Cultura y las Artes). Es mussten</w:t>
        <w:br/>
        <w:t>sodann Entscheidungen getroffen werden über den</w:t>
        <w:br/>
        <w:t>Ausstellungsort und über das Kuratorium. Man war sich</w:t>
        <w:br/>
        <w:t>sehr bald einig, dass die transmediale im Rahmen der</w:t>
        <w:br/>
        <w:t>Biennale für Video und Neue Medien stattfinden sollte,</w:t>
        <w:br/>
        <w:t>da diese die Instanz ist, die die Medienkunst in Chile</w:t>
        <w:br/>
        <w:t>fördert und zum anderen dadurch in ihrer VI. Version</w:t>
        <w:br/>
        <w:t>einen besonderen Impuls bekommen würde. Ebenso</w:t>
        <w:br/>
        <w:t>war man sich einig, das Museum für Zeitgenössische</w:t>
        <w:br/>
        <w:t>Kunst (MAC) als Ausstellungsort zu wählen, da dieses</w:t>
        <w:br/>
        <w:t>Museum in Santiago ja die spezifis he Rolle hat, die</w:t>
        <w:br/>
        <w:t>zeitgenössische Kunst zu fördern und auch von Anfang</w:t>
        <w:br/>
        <w:t>an der Veranstaltungsort der Biennale gewesen ist. So</w:t>
        <w:br w:type="column"/>
        <w:t>kamen das Museum für Zeitgenössische Kunst und die</w:t>
        <w:br/>
        <w:t>Biennale für Video und Neue Medien zur Organisation</w:t>
        <w:br/>
        <w:t>dazu.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Mai 2003 besuchte Susanne Jaschko, die Kuratorin</w:t>
        <w:br/>
        <w:t>der transmediale, Santiago, um sich einen Überblick über</w:t>
        <w:br/>
        <w:t>den Kontext der Medienkunst in Chile zu verschaffen und</w:t>
        <w:br/>
        <w:t>über die Auswahl, die nach Chile gebracht werden sollte,</w:t>
        <w:br/>
        <w:t>zu sprechen.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Seiten der transmediale wurde schließlich entschieden,</w:t>
        <w:br/>
        <w:t>Arbeiten unterschiedlicher Medienformate und</w:t>
        <w:br/>
        <w:t>Präsentationsformen vorzustellen. Auf der einen Seite</w:t>
        <w:br/>
        <w:t>interaktive und experimentelle Arbeiten, die auf der</w:t>
        <w:br/>
        <w:t>Schaffung von Software basieren, wie die Klanginstallation</w:t>
        <w:br/>
        <w:t>Sub^Trakt (2002) der Künstler Anne Niemetz und</w:t>
        <w:br/>
        <w:t>Holger Förterer, die den Raum interaktiv, die Besucher</w:t>
        <w:br/>
        <w:t>integrierend, gestalten; L' invention des animaux (2001)</w:t>
        <w:br/>
        <w:t>von Jocelyn Roberts, eine Videoinstallation, die sich selbst</w:t>
        <w:br/>
        <w:t>permanent neu editiert, und @c + Ha, eine Performance,</w:t>
        <w:br/>
        <w:t>die das Verhältnis von Bild und Ton künstlerisch</w:t>
        <w:br/>
        <w:t>bearbeitet. Auf der anderen Seite hielt man es ebenso</w:t>
        <w:br/>
        <w:t>für wichtig, ein Programm für eine in einem Screening</w:t>
        <w:br/>
        <w:t>rezipierbare Videoauswahl zusammenzustellen, das die</w:t>
        <w:br/>
        <w:t>neuesten Videos unterschiedlicher Künstler zeigt, sowie</w:t>
        <w:br/>
        <w:t>eine Media Lounge, in der die Besucher spezifis he</w:t>
        <w:br/>
        <w:t>Arbeiten im Netz oder auf Cds abrufen können.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Abteilung für Visual Arts des Nationalen Rats für</w:t>
        <w:br/>
        <w:t>Kultur und Kunst, können wir uns nur beglückwünschen</w:t>
        <w:br/>
        <w:t>an diesem Projekt mitgearbeitet zu haben. Ich möchte</w:t>
        <w:br/>
        <w:t>dem Goethe-Institut und Susanne Jaschko danken,</w:t>
        <w:br/>
        <w:t>denn ihren Bemühungen ist es zu verdanken, dass diese</w:t>
        <w:br/>
        <w:t>Auswahl der transmediale nach Chile gebracht werden</w:t>
        <w:br/>
        <w:t>konnte.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Claudia Zaldívar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20" w:firstLine="0"/>
        <w:sectPr>
          <w:pgSz w:w="12446" w:h="11687" w:orient="landscape"/>
          <w:pgMar w:top="2634" w:left="1821" w:right="1821" w:bottom="1199" w:header="0" w:footer="3" w:gutter="341"/>
          <w:rtlGutter/>
          <w:cols w:num="2" w:space="144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Koordinatorin der Abteilung Visual Arts</w:t>
        <w:br/>
        <w:t>Consejo Nacional de la Cultura y las Artes</w:t>
      </w: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  <w:sectPr>
          <w:pgSz w:w="12446" w:h="11687" w:orient="landscape"/>
          <w:pgMar w:top="1206" w:left="1538" w:right="1538" w:bottom="2037" w:header="0" w:footer="3" w:gutter="451"/>
          <w:rtlGutter w:val="0"/>
          <w:cols w:space="720"/>
          <w:noEndnote/>
          <w:docGrid w:linePitch="360"/>
        </w:sectPr>
      </w:pPr>
      <w:r>
        <w:pict>
          <v:shape id="_x0000_s1041" type="#_x0000_t202" style="position:absolute;margin-left:435.85pt;margin-top:1.7pt;width:46.1pt;height:19.95pt;z-index:-125829362;mso-wrap-distance-left:10.8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87"/>
                      <w:b w:val="0"/>
                      <w:bCs w:val="0"/>
                    </w:rPr>
                    <w:t>MRC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color w:val="000000"/>
          <w:position w:val="0"/>
        </w:rPr>
        <w:t>EL TRRM5 DE TRRN5MEDIRLE EN EL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1" w:after="2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206" w:left="0" w:right="0" w:bottom="12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Afortunadamente 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prefij </w:t>
      </w:r>
      <w:r>
        <w:rPr>
          <w:rStyle w:val="CharStyle84"/>
          <w:lang w:val="fr-FR" w:eastAsia="fr-FR" w:bidi="fr-FR"/>
        </w:rPr>
        <w:t>trans,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transita la </w:t>
      </w:r>
      <w:r>
        <w:rPr>
          <w:w w:val="100"/>
          <w:spacing w:val="0"/>
          <w:color w:val="000000"/>
          <w:position w:val="0"/>
        </w:rPr>
        <w:t>producción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arte actual como reversión del discurso historicista</w:t>
        <w:br/>
        <w:t>que, amparado en la necesidad de memoria, se</w:t>
        <w:br/>
        <w:t>impusiera, en buena parte de la producción de arte y</w:t>
        <w:br/>
        <w:t>arquitectura, en la década de los 80. Nos referimos</w:t>
        <w:br/>
        <w:t>en este caso al hlstoriclsmo como la opción acrítica</w:t>
        <w:br/>
        <w:t>que implementó muchas producciones de arte del</w:t>
        <w:br/>
        <w:t>momento, dejándonos una acumulación de pastiches</w:t>
        <w:br/>
        <w:t>como herencia. En oposición a esto, el transitar ahora</w:t>
        <w:br/>
        <w:t>se referiría principalmente al quiebre de fronteras entre</w:t>
        <w:br/>
        <w:t>los géneros, mirando sí con atención experiencias que</w:t>
        <w:br/>
        <w:t>sirven de valiosos antecedentes como lo fueron y son</w:t>
        <w:br/>
        <w:t>las obras Fluxus.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 trataría así de la generación de nuevos complejos</w:t>
        <w:br/>
        <w:t>que se distancian de esa compatibilidad, buscada por</w:t>
        <w:br/>
        <w:t>el concepto de integración que también debemos</w:t>
        <w:br/>
        <w:t>considerar como antecedencia, y donde los géneros</w:t>
        <w:br/>
        <w:t>colaboran desde sus particularidades propias en</w:t>
        <w:br/>
        <w:t>la constitución de obras. Así, en la nueva actitud,</w:t>
        <w:br/>
        <w:t>celebramos el reconocimiento de una mirada compleja,</w:t>
        <w:br/>
        <w:t>determinada por un imaginario de inédita heterogeneidad</w:t>
        <w:br/>
        <w:t>y sobre estimulado, e incrementado velozmente por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infini </w:t>
      </w:r>
      <w:r>
        <w:rPr>
          <w:w w:val="100"/>
          <w:spacing w:val="0"/>
          <w:color w:val="000000"/>
          <w:position w:val="0"/>
        </w:rPr>
        <w:t>as llamadas de atención. Una mirada que ya sólo</w:t>
        <w:br/>
        <w:t>ocasionalmente puede encontrar el reposo para su</w:t>
        <w:br/>
        <w:t>reconocimiento al interior de las imágenes que definen a</w:t>
        <w:br/>
        <w:t>los reconocidos géneros clásicos.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Experiencias de relaciones espacio-sonoras, que</w:t>
        <w:br/>
        <w:t>perforan la arquitectura y tensionan dimensionalmente</w:t>
        <w:br/>
        <w:t>el sonido, resultan inimaginables desde la obsesión de</w:t>
        <w:br/>
        <w:t>particularizar las características propias de las artes del</w:t>
        <w:br/>
        <w:t>espacio y las artes del tiempo. Estas y otras opciones</w:t>
        <w:br/>
        <w:t>se realizan hoy en día gracias a la gran disponibilidad</w:t>
        <w:br w:type="column"/>
        <w:t>ofrecida por los soportes inscritos en las conocidas</w:t>
        <w:br/>
        <w:t>como nuevas tecnologías de la imagen, en cuyo empeño</w:t>
        <w:br/>
        <w:t>de manipulación se reconoce, en forma relevante, el</w:t>
        <w:br/>
        <w:t>aporte de artistas alemanes y austríacos, en la urgencia</w:t>
        <w:br/>
        <w:t>de constituir el significad o logro de su propiedad de</w:t>
        <w:br/>
        <w:t>lenguaje, más allá de su reconocida función mediática.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16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Nuestro propio país habita ya, desde hace años, un</w:t>
        <w:br/>
        <w:t>horizonte cuya abundancia tecnológica, en cuanto</w:t>
        <w:br/>
        <w:t>implementación de la imagen (fotografía, video, tv.), no ha</w:t>
        <w:br/>
        <w:t>dejado de llamar la atención, lo que en el último tiempo</w:t>
        <w:br/>
        <w:t>también se reitera en cuanto el soporte informático.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Sin embargo, recién estamos en el inicio, y muy</w:t>
        <w:br/>
        <w:t>duramente, de apertura de nuestro imaginario a los</w:t>
        <w:br/>
        <w:t>quiebres de las imágenes pregnantes, cuya solidez</w:t>
        <w:br/>
        <w:t>puesta en riesgo fragiliza nuestra relación de mundo</w:t>
        <w:br/>
        <w:t>generando contradicciones difíciles que parecemos</w:t>
        <w:br/>
        <w:t>tener.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58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El MAC, desde el inicio del proyecto de mostrar una</w:t>
        <w:br/>
        <w:t>selección de transmediale, en conjunto con el Área</w:t>
        <w:br/>
        <w:t>de Artes Visuales del Consejo Nacional de Cultura y las</w:t>
        <w:br/>
        <w:t>Artes, y el una vez más muy valioso aporte del Instituto</w:t>
        <w:br/>
        <w:t>Goethe, ha manifestado su más irrestricto entusiasmo</w:t>
        <w:br/>
        <w:t>por esta oportunidad, y esto no sólo por el significado</w:t>
        <w:br/>
        <w:t>directo de su compromiso fundacional con el arte actual</w:t>
        <w:br/>
        <w:t>en sus diversas manifestaciones, sino también, y esto</w:t>
        <w:br/>
        <w:t>muy especialmente, por las fisuras que esta muestra</w:t>
        <w:br/>
        <w:t>ofrece a los bordes convencionalizados que limitan la</w:t>
        <w:br/>
        <w:t>expresión del ejercicio del arte.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Francisco Brugnoli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  <w:sectPr>
          <w:type w:val="continuous"/>
          <w:pgSz w:w="12446" w:h="11687" w:orient="landscape"/>
          <w:pgMar w:top="1206" w:left="1990" w:right="1990" w:bottom="1206" w:header="0" w:footer="3" w:gutter="5"/>
          <w:rtlGutter/>
          <w:cols w:num="2" w:space="15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Director Museo de Arte Contemporáneo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spacing w:before="0" w:after="0" w:line="400" w:lineRule="exact"/>
        <w:ind w:left="0" w:right="0" w:firstLine="0"/>
        <w:sectPr>
          <w:pgSz w:w="12446" w:h="11687" w:orient="landscape"/>
          <w:pgMar w:top="1237" w:left="1615" w:right="1615" w:bottom="1544" w:header="0" w:footer="3" w:gutter="331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TRHN5 DER TRRNEMEDIRLE IM MRC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237" w:left="0" w:right="0" w:bottom="12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Glück ist mit dem Präfix Trans der Transit der</w:t>
        <w:br/>
        <w:t>aktuellen Kunstproduktion zu einer Umkehrung des</w:t>
        <w:br/>
        <w:t>historizistischen Diskurses verbunden, der sich - gestützt</w:t>
        <w:br/>
        <w:t>auf das Bedürfnis nach Erinnerung - in einem Großteil</w:t>
        <w:br/>
        <w:t>der künstlerischen und architektonischen Produktion der</w:t>
        <w:br/>
        <w:t>80er Jahre durchgesetzt hatte. Wir meinen in diesem</w:t>
        <w:br/>
        <w:t>Fall den Historizismus als jene akrltlsche Option, die</w:t>
        <w:br/>
        <w:t>viele Kunstproduktionen der damaligen Zeit beherrschte</w:t>
        <w:br/>
        <w:t>und uns einen Kumulus von Pastiches hinterlassen hat.</w:t>
        <w:br/>
        <w:t>Im Gegensatz dazu scheint sich der Transit bzw. die</w:t>
        <w:br/>
        <w:t>Bewegung jetzt im Wesentlichen im Aufbrechen der</w:t>
        <w:br/>
        <w:t>Grenzen zwischen den einzelnen Genres zu vollziehen,</w:t>
        <w:br/>
        <w:t>ohne allerdings wertvolle, wegbereitende Erfahrungen</w:t>
        <w:br/>
        <w:t>aus den Augen zu verlieren wie dies die Fluxus-Arbeiten</w:t>
        <w:br/>
        <w:t>waren und sind.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Demzufolge geht es um das Entstehen neuer Komplexe,</w:t>
        <w:br/>
        <w:t>die sich von jener Kompatibilität distanzieren, die noch</w:t>
        <w:br/>
        <w:t>der Integrationsansatz verfolgte, den wir ebenfalls als</w:t>
        <w:br/>
        <w:t>Vorläufer mitberücksichtigen sollten, und bei dem die</w:t>
        <w:br/>
        <w:t>verschiedenen Genres mit ihren jeweiligen Spezifika</w:t>
        <w:br/>
        <w:t>an der Entstehung eines Kunstwerks beteiligt sind.</w:t>
        <w:br/>
        <w:t>In dieser neuen Einstellung wird nun ein komplexer,</w:t>
        <w:br/>
        <w:t>durch eine Vorstellungswelt von nie dagewesener</w:t>
        <w:br/>
        <w:t>Heterogenität geprägter, überreizter und durch unendlich</w:t>
        <w:br/>
        <w:t>viele Anregungen beschleunigter Blick deutlich. Ein Blick,</w:t>
        <w:br/>
        <w:t>der nur noch gelegentlich die Ruhe findet, um sich in</w:t>
        <w:br/>
        <w:t>den Bildern wiederzuerkennen, die die anerkannten</w:t>
        <w:br/>
        <w:t>klassischen Genres definieren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Erfahrungen klanglich-räumlicher Beziehungen, die die</w:t>
        <w:br/>
        <w:t>Architektur durchdringen und den Klang dimensional</w:t>
        <w:br/>
        <w:t>spannen, sind vor dem Hintergrund der Obsession,</w:t>
        <w:br/>
        <w:t>raum- und zeitdefinierte Kunst sauber zu trennen, nicht</w:t>
        <w:br/>
        <w:t>vorstellbar. Diese und andere Optionen werden heute</w:t>
        <w:br/>
        <w:t>getroffen dank der vielfältigen Möglichkeiten, die uns</w:t>
        <w:br/>
        <w:t>sowohl die bekannten wie die neuen Bildtechnologien</w:t>
        <w:br w:type="column"/>
        <w:t>bieten. Im künstlerischen Schaffen mit diesen</w:t>
        <w:br/>
        <w:t>Technologien, in der Herausarbeitung ihrer Eigenschaft</w:t>
        <w:br/>
        <w:t>als Sprache über ihre anerkannte mediale Funktion hinaus</w:t>
        <w:br/>
        <w:t>liegt der relevante Beitrag deutscher und österreichischer</w:t>
        <w:br/>
        <w:t>Künstler.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 eigenes Land erlebt seit Jahren eine massive</w:t>
        <w:br/>
        <w:t>Erweiterung seines technischen Horizonts, wobei die</w:t>
        <w:br/>
        <w:t>Fülle der Bildbearbeitungstechnologien (Fotografie, Video,</w:t>
        <w:br/>
        <w:t>Fernsehen) immer wieder auffällt, was sich in letzter</w:t>
        <w:br/>
        <w:t>Zeit auch auf der Ebene der Informationstechnologie</w:t>
        <w:br/>
        <w:t>widerspiegelt.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Allerdings stehen wir erst am Anfang -und dieser fällt</w:t>
        <w:br/>
        <w:t>uns noch schwer- unsere Vorstellungswelt den Brüchen</w:t>
        <w:br/>
        <w:t>der sinntragenden Bilder zu öffnen, deren in Frage</w:t>
        <w:br/>
        <w:t>gestellte Beständigkeit wiederum unser Verhältnis zur</w:t>
        <w:br/>
        <w:t>Welt brüchig werden lässt und zu den komplexen</w:t>
        <w:br/>
        <w:t>Widersprüchen, die wir offenbar haben, führt.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5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Museum für Zeitgenössische Kunst (MAC) hat von</w:t>
        <w:br/>
        <w:t>Anfang an die Idee dieses Projekts, eine Auswahl der</w:t>
        <w:br/>
        <w:t>transmediale zu zeigen, zusammen mit der Abteilung</w:t>
        <w:br/>
        <w:t>für Visual Arts des Kulturministeriums (Consejo Nacional</w:t>
        <w:br/>
        <w:t>de Cultura y las Artes), und der wieder einmal so</w:t>
        <w:br/>
        <w:t>wertvollen Unterstützung des Goethe-Instituts, mit</w:t>
        <w:br/>
        <w:t>uneingeschränkter Begeisterung mitgetragen, und zwar</w:t>
        <w:br/>
        <w:t>nicht nur auf Grund der unmittelbaren Bedeutung seines</w:t>
        <w:br/>
        <w:t>grundlegenden Engagements für die zeitgenössische</w:t>
        <w:br/>
        <w:t>Kunst in ihren unterschiedlichen Manifestationen, sondern</w:t>
        <w:br/>
        <w:t>auch und dies ganz besonders, auf Grund der Fissuren, die</w:t>
        <w:br/>
        <w:t>sich mit dieser Ausstellung an den konventionsbedingten</w:t>
        <w:br/>
        <w:t>Grenzen der Ausdrucksmöglichkeiten des künstlerischen</w:t>
        <w:br/>
        <w:t>Schaffens öffnen.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Francisco Brugnoli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  <w:sectPr>
          <w:type w:val="continuous"/>
          <w:pgSz w:w="12446" w:h="11687" w:orient="landscape"/>
          <w:pgMar w:top="1237" w:left="1946" w:right="1946" w:bottom="1237" w:header="0" w:footer="3" w:gutter="144"/>
          <w:rtlGutter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Direktor des Museums für Zeitgenössische Kunst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0" w:firstLine="0"/>
        <w:sectPr>
          <w:pgSz w:w="12446" w:h="11687" w:orient="landscape"/>
          <w:pgMar w:top="1271" w:left="1749" w:right="1749" w:bottom="1986" w:header="0" w:footer="3" w:gutter="154"/>
          <w:rtlGutter/>
          <w:cols w:space="720"/>
          <w:noEndnote/>
          <w:docGrid w:linePitch="360"/>
        </w:sectPr>
      </w:pPr>
      <w:r>
        <w:rPr>
          <w:lang w:val="es-ES" w:eastAsia="es-ES" w:bidi="es-ES"/>
          <w:w w:val="100"/>
          <w:spacing w:val="0"/>
          <w:color w:val="000000"/>
          <w:position w:val="0"/>
        </w:rPr>
        <w:t>EL MEDIR—RHT. PDH ÜNR E5TETICR</w:t>
        <w:br/>
        <w:t>DE LR INMERSION UIVENCIRL.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2" w:after="1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271" w:left="0" w:right="0" w:bottom="127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12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La visita de la transmediale de Berlín a la VI</w:t>
      </w:r>
      <w:r>
        <w:rPr>
          <w:vertAlign w:val="superscript"/>
          <w:w w:val="100"/>
          <w:spacing w:val="0"/>
          <w:color w:val="000000"/>
          <w:position w:val="0"/>
        </w:rPr>
        <w:t>a</w:t>
      </w:r>
      <w:r>
        <w:rPr>
          <w:w w:val="100"/>
          <w:spacing w:val="0"/>
          <w:color w:val="000000"/>
          <w:position w:val="0"/>
        </w:rPr>
        <w:t xml:space="preserve"> Bienal</w:t>
        <w:br/>
        <w:t>de Video y Nuevos Medios de Santiago, es táctica y</w:t>
        <w:br/>
        <w:t>estratégicamente oportuna, pues llega a nuestro país en</w:t>
        <w:br/>
        <w:t>un momento en que la resistencia a las manifestaciones</w:t>
        <w:br/>
        <w:t>del arte mediático -el arte con y en los medios</w:t>
        <w:br/>
        <w:t xml:space="preserve">tecnológicos actuales-, los </w:t>
      </w:r>
      <w:r>
        <w:rPr>
          <w:rStyle w:val="CharStyle84"/>
        </w:rPr>
        <w:t>media-art,</w:t>
      </w:r>
      <w:r>
        <w:rPr>
          <w:w w:val="100"/>
          <w:spacing w:val="0"/>
          <w:color w:val="000000"/>
          <w:position w:val="0"/>
        </w:rPr>
        <w:t xml:space="preserve"> se divide, incluso</w:t>
        <w:br/>
        <w:t>entre el público especializado, entre la ¡dea de refugio</w:t>
        <w:br/>
        <w:t>securizante de las artes tradicionales, y la dubitación.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8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El arte mediático no es más que la manifestación y</w:t>
        <w:br/>
        <w:t>expresión de la conciencia lúcida del rol que juega hoy la</w:t>
        <w:br/>
        <w:t>relación tecnología y arte, y su capacidad de interactuar</w:t>
        <w:br/>
        <w:t>con ellas.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Creo que se trata de un arte de la, experiencia, en el</w:t>
        <w:br/>
        <w:t>sentido de vivencia, que moviliza una estrategia de la</w:t>
        <w:br/>
        <w:t>solicitud. Sentirse interpelado, actante, protagonista de</w:t>
        <w:br/>
        <w:t>un espacio dialogante como el que propone Sub_Trakt</w:t>
        <w:br/>
        <w:t>de Anne Nlemetz y Holger Fórterer. Me encuentro ante</w:t>
        <w:br/>
        <w:t>un arte que me acoge, en una propuesta de materiales</w:t>
        <w:br/>
        <w:t>simbólicos dentro de una pluralidad estereográfica,</w:t>
        <w:br/>
        <w:t>que me invita a sumergirme en un tejido que debo ir</w:t>
        <w:br/>
        <w:t>urdiendo, como la lógica del ritual de los juegos.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Cuando habitamos un mundo tan diverso como el nuestro,</w:t>
        <w:br/>
        <w:t>no podemos depender de una sola hermenéutica para</w:t>
        <w:br/>
        <w:t>interpretarlo, salvo si lo que buscamos es simplificarlo.</w:t>
        <w:br/>
        <w:t>Cuando la cantidad de textos que nos acompañan</w:t>
        <w:br/>
        <w:t>cotidianamente en nuestro entorno, cuando el nivel</w:t>
        <w:br/>
        <w:t>de materiales simbólicos que se trafican sobrepasa el</w:t>
        <w:br/>
        <w:t>control de un solo propietario o autor, cuando no existe,</w:t>
        <w:br w:type="column"/>
        <w:t>y no porque no te la han enseñado sino más bien por la</w:t>
        <w:br/>
        <w:t>irreductibilidad a paradigmas precisos, una gramática para</w:t>
        <w:br/>
        <w:t>descifrar todo esto. En ese caso nos vemos obligados a</w:t>
        <w:br/>
        <w:t>tejer nuestras propias redes discursivas y a respetar la</w:t>
        <w:br/>
        <w:t>estereofonía significante de la pluralidad, no nos queda</w:t>
        <w:br/>
        <w:t>más que asumir la autogestión co-autoral de este tejido.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09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 esta manera, me parece imposible quedarse en la</w:t>
        <w:br/>
        <w:t>actitud del consumismo, en su inercia paralizante que nos</w:t>
        <w:br/>
        <w:t>propone solamente un vínculo unívoco y simplificado,</w:t>
        <w:br/>
        <w:t>el de un simple espectador pasivo. Pero, ahí están</w:t>
        <w:br/>
        <w:t>las nuevas tecnologías, nos tienden las herramientas</w:t>
        <w:br/>
        <w:t>para practicar la interacción, para implicarme en tanto</w:t>
        <w:br/>
        <w:t>protagonista activo, y poder concebir mi relación con</w:t>
        <w:br/>
        <w:t>el entorno, como una relación que se va construyendo,</w:t>
        <w:br/>
        <w:t xml:space="preserve">procesando, un eterno </w:t>
      </w:r>
      <w:r>
        <w:rPr>
          <w:rStyle w:val="CharStyle84"/>
        </w:rPr>
        <w:t>work in process.</w:t>
      </w:r>
      <w:r>
        <w:rPr>
          <w:w w:val="100"/>
          <w:spacing w:val="0"/>
          <w:color w:val="000000"/>
          <w:position w:val="0"/>
        </w:rPr>
        <w:t xml:space="preserve"> Este arte no</w:t>
        <w:br/>
        <w:t>puede ser más que obligatoriamente multimedíatico,</w:t>
        <w:br/>
        <w:t>multidiclplinario, interactivo, no puede pertenecer al</w:t>
        <w:br/>
        <w:t>museo o la galería, sino a la cotidianidad, a un espacio</w:t>
        <w:br/>
        <w:t>global, dinámico, mutante y colectivo. No podemos</w:t>
        <w:br/>
        <w:t>concebir un arte así sin los soportes digitales, sin la</w:t>
        <w:br/>
        <w:t>interactlvidad de las interfaces, sin la net.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308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Gracias Susanne Jaschko </w:t>
      </w:r>
      <w:r>
        <w:rPr>
          <w:rStyle w:val="CharStyle90"/>
        </w:rPr>
        <w:t xml:space="preserve">- </w:t>
      </w:r>
      <w:r>
        <w:rPr>
          <w:w w:val="100"/>
          <w:spacing w:val="0"/>
          <w:color w:val="000000"/>
          <w:position w:val="0"/>
        </w:rPr>
        <w:t>directora de la transmediale-</w:t>
        <w:br/>
        <w:t>por vuestro aporte.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740" w:firstLine="0"/>
      </w:pPr>
      <w:r>
        <w:rPr>
          <w:w w:val="100"/>
          <w:spacing w:val="0"/>
          <w:color w:val="000000"/>
          <w:position w:val="0"/>
        </w:rPr>
        <w:t>Néstor Olhagaray</w:t>
        <w:br/>
        <w:t>Director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  <w:sectPr>
          <w:type w:val="continuous"/>
          <w:pgSz w:w="12446" w:h="11687" w:orient="landscape"/>
          <w:pgMar w:top="1271" w:left="1869" w:right="1869" w:bottom="1271" w:header="0" w:footer="3" w:gutter="230"/>
          <w:rtlGutter/>
          <w:cols w:num="2" w:space="134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VI</w:t>
      </w:r>
      <w:r>
        <w:rPr>
          <w:vertAlign w:val="superscript"/>
          <w:w w:val="100"/>
          <w:spacing w:val="0"/>
          <w:color w:val="000000"/>
          <w:position w:val="0"/>
        </w:rPr>
        <w:t>a</w:t>
      </w:r>
      <w:r>
        <w:rPr>
          <w:w w:val="100"/>
          <w:spacing w:val="0"/>
          <w:color w:val="000000"/>
          <w:position w:val="0"/>
        </w:rPr>
        <w:t xml:space="preserve"> Bienal de Video y Nuevos Medios de Santiago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0" w:right="0" w:firstLine="0"/>
        <w:sectPr>
          <w:pgSz w:w="12446" w:h="11687" w:orient="landscape"/>
          <w:pgMar w:top="1196" w:left="1932" w:right="1932" w:bottom="1460" w:header="0" w:footer="3" w:gutter="125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MEDIH-RRT. FÜR EINE R5THETIK</w:t>
        <w:br/>
        <w:t>RKTIUEN ERLEBENS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5" w:after="1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196" w:left="0" w:right="0" w:bottom="11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1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Beteiligung der transmediale Berlin an der VI</w:t>
        <w:br/>
        <w:t>Biennale für Video und Neue Medien von Santiago ist</w:t>
        <w:br/>
        <w:t>taktisch und strategisch .opportun, denn sie kommt in</w:t>
        <w:br/>
        <w:t>einem Moment in unser Land, in dem der Widerstand</w:t>
        <w:br/>
        <w:t>gegen die Manifestationen der Medienkunst - die Kunst</w:t>
        <w:br/>
        <w:t>mit und in den aktuellen technischen Medien -, die</w:t>
        <w:br/>
        <w:t>Media-Art, sogar unter dem Fachpublikum zwischen der</w:t>
        <w:br/>
        <w:t>Idee eines sicheren Zuflu htsorts für die traditionellen</w:t>
        <w:br/>
        <w:t>Künste und der Dubitation schwankt.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Medienkunst ist letztlich nur Manifestation und</w:t>
        <w:br/>
        <w:t>Ausdruck eines klaren Bewusstseins von der Rolle, die</w:t>
        <w:br/>
        <w:t>heute die Beziehung zwischen Technologie und Kunst</w:t>
        <w:br/>
        <w:t>spielt sowie der Kapazität, mit beiden zu interagieren.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Meines Erachtens geht es hier um eine Kunst der</w:t>
        <w:br/>
        <w:t>Erfahrung, im Sinne von Erleben, die eine Strategie</w:t>
        <w:br/>
        <w:t>der Interpellation verfolgt. Sich aufgerufen fühlen, als</w:t>
        <w:br/>
        <w:t>handelndes Subjekt, Protagonist eines dialogierenden</w:t>
        <w:br/>
        <w:t>Raums wie der von Sub Trakt von Anne Niemetz</w:t>
        <w:br/>
        <w:t>und Holger Förterer vorgeschlagene. Ich sehe mich</w:t>
        <w:br/>
        <w:t>hier vor einer Kunst, die mich aufnimmt, in einem</w:t>
        <w:br/>
        <w:t>Konzept symbolischer Materialien innerhalb einer</w:t>
        <w:br/>
        <w:t>stereographischen Pluralität, die mich einlädt, in ein</w:t>
        <w:br/>
        <w:t>Gewebe einzutauchen, das ich selbst weiterspinnen</w:t>
        <w:br/>
        <w:t>muss wie die Logik des Rituals der Spiele.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man in einer so diversen Welt wie der unseren</w:t>
        <w:br/>
        <w:t>lebt, kann man nicht von einer einzigen Flermeneutik</w:t>
        <w:br/>
        <w:t>für ihre Interpretation abhängen, es sei denn man wollte</w:t>
        <w:br/>
        <w:t>sie vereinfachen. Wenn die Anzahl der Texte, die uns Tag</w:t>
        <w:br/>
        <w:t>für Tag in unserem Umfeld begleiten, wenn die Menge</w:t>
        <w:br/>
        <w:t>der symbolischen Materialien, die gehandelt werden,</w:t>
        <w:br/>
        <w:t>die Kontrolle eines einzigen Besitzers oder Autors</w:t>
        <w:br w:type="column"/>
        <w:t>übersteigen, wenn es keine Grammatik gibt, um all dies</w:t>
        <w:br/>
        <w:t>zu entziffern - nicht weil man sie dir nicht beigebracht</w:t>
        <w:br/>
        <w:t>hätte, sondern auf Grund der Nicht-Reduzierbarkeit</w:t>
        <w:br/>
        <w:t>auf genaue Paradigmen, dann sind wir gezwungen</w:t>
        <w:br/>
        <w:t>unsere eigenen diskursiven Netze zu spinnen und die</w:t>
        <w:br/>
        <w:t>signifikante Stereophonie der Pluralität zu respektieren,</w:t>
        <w:br/>
        <w:t>dann bleibt uns nichts anderes übrig als die mitgestaltete</w:t>
        <w:br/>
        <w:t>Selbstbestimmung dieses Gewebes zu akzeptieren.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1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Art scheint es mir unmöglich in der Haltung</w:t>
        <w:br/>
        <w:t>des Konsumismus zu verharren, in seiner lähmenden</w:t>
        <w:br/>
        <w:t>Trägheit, die uns nur eine eindeutige und vereinfachende</w:t>
        <w:br/>
        <w:t>Rolle nahelegt, nämlich die eines einfachen passiven</w:t>
        <w:br/>
        <w:t>Zuschauers. An dieser Stelle kommen die neuen</w:t>
        <w:br/>
        <w:t>Technologien ins Spiel, die uns die Werkzeuge an die</w:t>
        <w:br/>
        <w:t>Hand geben für die Interaktion, um mich als aktiven</w:t>
        <w:br/>
        <w:t>Protagonisten einzubeziehen und meine Beziehung zur</w:t>
        <w:br/>
        <w:t>Umwelt zu begreifen als eine Beziehung im Aufbau, in</w:t>
        <w:br/>
        <w:t>der Bearbeitung, als ein nie endendes Work in Progress.</w:t>
        <w:br/>
        <w:t>Diese Kunst kann zwangsläufig nur multimedial,</w:t>
        <w:br/>
        <w:t>multidisziplinär, interaktiv sein, sie kann nicht dem</w:t>
        <w:br/>
        <w:t>Museum oder der Galerie gehören, sondern dem Alltag,</w:t>
        <w:br/>
        <w:t>einem globalen, dynamischen, sich stets verändernden</w:t>
        <w:br/>
        <w:t>und kollektiven Raum. Eine solche Kunst kann man sich</w:t>
        <w:br/>
        <w:t>nicht ohne die digitalen Träger, ohne die Interaktivität der</w:t>
        <w:br/>
        <w:t>Schnittstellen, ohne das Netz vorstellen.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36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Danke, Susanne Jaschko - Leiterin der transmediale</w:t>
        <w:br/>
        <w:t>- für Ihren Beitrag.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Nestor Olhagaray</w:t>
        <w:br/>
        <w:t>Leiter der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12446" w:h="11687" w:orient="landscape"/>
          <w:pgMar w:top="1196" w:left="1956" w:right="1956" w:bottom="1196" w:header="0" w:footer="3" w:gutter="101"/>
          <w:rtlGutter/>
          <w:cols w:num="2" w:space="17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VI. Biennale für Video und neue Medien von Santiago</w:t>
      </w:r>
    </w:p>
    <w:p>
      <w:pPr>
        <w:framePr w:h="1747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042" type="#_x0000_t75" style="width:447pt;height:87pt;">
            <v:imagedata r:id="rId11" r:href="rId12"/>
          </v:shape>
        </w:pict>
      </w:r>
    </w:p>
    <w:p>
      <w:pPr>
        <w:widowControl w:val="0"/>
        <w:spacing w:line="360" w:lineRule="exact"/>
        <w:rPr>
          <w:sz w:val="24"/>
          <w:szCs w:val="24"/>
        </w:rPr>
      </w:pPr>
    </w:p>
    <w:p>
      <w:pPr>
        <w:pStyle w:val="Style91"/>
        <w:framePr w:h="8381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iLCURN ELDBRL E5 EL RRTE MEDIRL"?</w:t>
      </w:r>
    </w:p>
    <w:p>
      <w:pPr>
        <w:framePr w:h="838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43" type="#_x0000_t75" style="width:535pt;height:419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center"/>
        <w:spacing w:before="0" w:after="0" w:line="400" w:lineRule="exact"/>
        <w:ind w:left="560" w:right="0" w:firstLine="0"/>
        <w:sectPr>
          <w:pgSz w:w="12446" w:h="11687" w:orient="landscape"/>
          <w:pgMar w:top="121" w:left="805" w:right="805" w:bottom="138" w:header="0" w:footer="3" w:gutter="36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WIE ELDBRL IST MEDIENKUN5T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1" w:after="6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2306" w:left="0" w:right="0" w:bottom="10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La versión 2003 de la exposición transmediale</w:t>
        <w:br/>
        <w:t xml:space="preserve">(transmed¡ale.03) tenía por lema </w:t>
      </w:r>
      <w:r>
        <w:rPr>
          <w:rStyle w:val="CharStyle84"/>
        </w:rPr>
        <w:t>¡playglobal!</w:t>
      </w:r>
      <w:r>
        <w:rPr>
          <w:w w:val="100"/>
          <w:spacing w:val="0"/>
          <w:color w:val="000000"/>
          <w:position w:val="0"/>
        </w:rPr>
        <w:t>-un lema</w:t>
        <w:br/>
        <w:t>que debía entenderse como un llamado a los artistas a</w:t>
        <w:br/>
        <w:t>asumir la globalización y sus desafíos. Asimismo, otro</w:t>
        <w:br/>
        <w:t>gran festival de arte medial en Europa, la Ars Electrónica</w:t>
        <w:br/>
        <w:t>de Austria del año 2002, estuvo dedicado al tema</w:t>
        <w:br/>
        <w:t>de la profundidad de la brecha digital y a explorar las</w:t>
        <w:br/>
        <w:t>posibilidades de superarla.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Ambos eventos documentaron de manera elocuente</w:t>
        <w:br/>
        <w:t>que los artistas sí están conscientes de la globalización</w:t>
        <w:br/>
        <w:t>y sus múltiples consecuencias económicas, sociales y</w:t>
        <w:br/>
        <w:t>culturales, y que toman posición por medio de su trabajo</w:t>
        <w:br/>
        <w:t>artístico. Un buen ejemplo de ello es la artista británica</w:t>
        <w:br/>
        <w:t>Beatrice Gibson, que actualmente vive en Mumbai,</w:t>
        <w:br/>
        <w:t xml:space="preserve">India, y que con su proyecto </w:t>
      </w:r>
      <w:r>
        <w:rPr>
          <w:rStyle w:val="CharStyle84"/>
        </w:rPr>
        <w:t>Online</w:t>
      </w:r>
      <w:r>
        <w:rPr>
          <w:w w:val="100"/>
          <w:spacing w:val="0"/>
          <w:color w:val="000000"/>
          <w:position w:val="0"/>
        </w:rPr>
        <w:t xml:space="preserve"> nungu (http://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humancapitalsoftwaresolution.com) </w:t>
      </w:r>
      <w:r>
        <w:rPr>
          <w:w w:val="100"/>
          <w:spacing w:val="0"/>
          <w:color w:val="000000"/>
          <w:position w:val="0"/>
        </w:rPr>
        <w:t>muestra lo absurdo</w:t>
        <w:br/>
        <w:t>del teletrabajo practicado en la India: operadores de</w:t>
        <w:br/>
        <w:t>teléfono indios son entrenados para hablar inglés con</w:t>
        <w:br/>
        <w:t>acentos europeos o norteamericanos para disimular su</w:t>
        <w:br/>
        <w:t>procedencia y hacerle creer al cliente que está hablando</w:t>
        <w:br/>
        <w:t>con una agencia en su propio país.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El proyecto nungu revela el dilema en el que se</w:t>
        <w:br/>
        <w:t>encuentran las sociedades crecientemente globallzadas:</w:t>
        <w:br/>
        <w:t>es cierto que el desarrollo de los vehículos de la</w:t>
        <w:br/>
        <w:t>globalización, como el computador e Internet, ha</w:t>
        <w:br/>
        <w:t>avanzado al punto de posibilitar la prestación de</w:t>
        <w:br/>
        <w:t>servicios con una relativa independencia del lugar físico,</w:t>
        <w:br/>
        <w:t>pero el hombre, en su construcción sicológica, tiene la</w:t>
        <w:br/>
        <w:t>necesidad de arraigo cultural.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Por lo mismo, el mencionado proyecto artístico no es</w:t>
        <w:br/>
        <w:t>tanto expresión e indicio de una cultura global sino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transmediale.03 stand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unter dem Motto</w:t>
        <w:br/>
        <w:t>„play global!" das als Aufforderung an Künstler zu</w:t>
        <w:br/>
        <w:t>verstehen war, sich der Globalisierung und ihren</w:t>
        <w:br/>
        <w:t>Herausforderungen zu stellen. Auch ein anderes</w:t>
        <w:br/>
        <w:t>großes Festival für Medienkunst in Europa, die „Ars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Österreich, widmete sich 2002 der Frage</w:t>
        <w:br/>
        <w:t xml:space="preserve">nach der Tiefe des „digital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divide"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untersuchte die</w:t>
        <w:br/>
        <w:t>Möglichkeiten dessen Überwindung.</w:t>
      </w:r>
    </w:p>
    <w:p>
      <w:pPr>
        <w:pStyle w:val="Style3"/>
        <w:tabs>
          <w:tab w:leader="none" w:pos="27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Beide Veranstaltungen dokumentierten eindrücklich,</w:t>
        <w:br/>
        <w:t>dass Künstler sich durchaus der Globalisierung und</w:t>
        <w:br/>
        <w:t>ihrer zahlreichen ökonomischen, sozialen und kulturellen</w:t>
        <w:br/>
        <w:t>Folgen bewusst sind und mit künstlerischer Arbeit dazu</w:t>
        <w:br/>
        <w:t>Stellung nehmen. Ein gutes Beispiel hierfür liefert die</w:t>
        <w:br/>
        <w:t>Britin Beatrice Gibson, derzeit wohnhaft in Mumbai,</w:t>
        <w:br/>
        <w:t>Indien, die mit ihrem Online-Projekt nungu (http:</w:t>
        <w:br/>
        <w:t>H.</w:t>
      </w:r>
      <w:r>
        <w:rPr>
          <w:lang w:val="en-US" w:eastAsia="en-US" w:bidi="en-US"/>
          <w:w w:val="100"/>
          <w:spacing w:val="0"/>
          <w:color w:val="000000"/>
          <w:position w:val="0"/>
        </w:rPr>
        <w:t>humancapltalsoftwaresolution.com</w:t>
      </w:r>
      <w:r>
        <w:rPr>
          <w:lang w:val="de-DE" w:eastAsia="de-DE" w:bidi="de-DE"/>
          <w:w w:val="100"/>
          <w:spacing w:val="0"/>
          <w:color w:val="000000"/>
          <w:position w:val="0"/>
        </w:rPr>
        <w:t>)</w:t>
        <w:tab/>
        <w:t>die Absurdität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in Indien praktizierter Telearbeit vorführt: Indische</w:t>
        <w:br/>
        <w:t>Telefon-Operator werden trainiert, mit europäischen</w:t>
        <w:br/>
        <w:t>oder amerikanischen Akzenten Englisch zu sprechen,</w:t>
        <w:br/>
        <w:t>um ihre Herkunft zu verschleiern und dem Anrufer</w:t>
        <w:br/>
        <w:t>vorzutäuschen, er telefoniere mit einer Agentur in</w:t>
        <w:br/>
        <w:t>seinem eigenen Land. Das Projekt nungu offenbart</w:t>
        <w:br/>
        <w:t>das Dilemma, in dem sich die zunehmend globalisierten</w:t>
        <w:br/>
        <w:t>Gesellschaften befinden: Zwar haben sich die Vehikel</w:t>
        <w:br/>
        <w:t>der Globalisierung, wie Computer und Internet, so</w:t>
        <w:br/>
        <w:t>weit entwickelt, dass sie Dienstleistungen in relativer</w:t>
        <w:br/>
        <w:t>Unabhängigkeit vom Ort möglich machen, doch der</w:t>
        <w:br/>
        <w:t>Mensch in seiner psychologischen Konstruiertheit hat</w:t>
        <w:br/>
        <w:t>das Bedürfnis nach kultureller Heimat.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ist denn auch das genannte künstlerische Projekt</w:t>
        <w:br/>
        <w:t>mehr Ausdruck und Indiz einer globalen Ökonomie</w:t>
        <w:br/>
        <w:t>denn einer globalen Kultur - einer Ökonomie, in der</w:t>
        <w:br w:type="page"/>
      </w:r>
      <w:r>
        <w:rPr>
          <w:rStyle w:val="CharStyle76"/>
          <w:i w:val="0"/>
          <w:iCs w:val="0"/>
        </w:rPr>
        <w:t>de una economía global - una economía en la que las</w:t>
        <w:br/>
        <w:t>empresas actúan en forma global y producen en países</w:t>
        <w:br/>
        <w:t>con bajo nivel salarial, en la que las mercancías ya no son</w:t>
        <w:br/>
        <w:t>llevadas del interior a las ciudades, sino que provienen</w:t>
        <w:br/>
        <w:t>de otros continentes.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¿Pero acaso ya existe algo así como una cultura global,</w:t>
        <w:br/>
        <w:t>es decir una cultura transformada, conformizada, que se</w:t>
        <w:br/>
        <w:t>manifieste en la estandarización de importantes ámbitos</w:t>
        <w:br/>
        <w:t>de la vida y de las respectivas técnicas para manejarlos?</w:t>
        <w:br/>
        <w:t>¿Será la consecuencia ineludible de una creciente</w:t>
        <w:br/>
        <w:t>mezcla de las más diversas culturas o más bien del</w:t>
        <w:br/>
        <w:t>predominio de una cultura sobre otra? ¿Estamos en vías</w:t>
        <w:br/>
        <w:t>de una negación de la individualidad cultural en beneficio</w:t>
        <w:br/>
        <w:t>de una mezcolanza cultural global? Hay muchos indicios</w:t>
        <w:br/>
        <w:t>que parecen señalar que la interconexión medial, la</w:t>
        <w:br/>
        <w:t>concentración del poder mediático en pocos consorcios</w:t>
        <w:br/>
        <w:t>y la reducción de las distancias físicas con medios</w:t>
        <w:br/>
        <w:t>de transporte cada vez más rápidos conduce a la</w:t>
        <w:br/>
        <w:t>mayor mezcla de culturas que jamás ha existido. Los</w:t>
        <w:br/>
        <w:t>movimientos contrarios, como el fundamentalísimo</w:t>
        <w:br/>
        <w:t>religioso, son, asimismo, indicios del proceso de</w:t>
        <w:br/>
        <w:t>globalización cultural.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¿Pero hasta dónde llega realmente la estandarización</w:t>
        <w:br/>
        <w:t>cultural? ¿Y cuánta atención dispensamos efectivamente</w:t>
        <w:br/>
        <w:t>a las diferencias culturales? Quedémonos en el ámbito</w:t>
        <w:br/>
        <w:t>de la cultura medial y la práctica del arte medial: internet,</w:t>
        <w:br/>
        <w:t>un medio que en el momento de su nacimiento fue</w:t>
        <w:br/>
        <w:t>considerado el medio democrático del futuro, hasta</w:t>
        <w:br/>
        <w:t>ahora sigue reservado a una minoría de la población</w:t>
        <w:br/>
        <w:t>mundial. La producción de arte digital es dificultosa,</w:t>
        <w:br/>
        <w:t>si no imposible, en gran parte del mundo. Los centros</w:t>
        <w:br/>
        <w:t>geográficos de la producción del arte medial coinciden</w:t>
        <w:br/>
        <w:t>con la distribución de los ingresos, el acceso a la</w:t>
        <w:br/>
        <w:t>educación y la salud.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Unternehmen global agieren und in Ländern mit</w:t>
        <w:br/>
        <w:t>geringem Lohn produzieren lassen, in der Waren nicht</w:t>
        <w:br/>
        <w:t>mehr aus dem Hinterland in die Städte transportiert</w:t>
        <w:br/>
        <w:t>werden, sondern von anderen Kontinenten stammen.</w:t>
        <w:br/>
        <w:t>Doch existiert schon so etwas wie eine globale Kultur,</w:t>
        <w:br/>
        <w:t>also eine veränderte, konformisierte Kultur, die in der</w:t>
        <w:br/>
        <w:t>Vereinheitlichung wichtiger Lebensbereiche und der</w:t>
        <w:br/>
        <w:t>Techniken ihrer Bewältigung erkennbar ist? Ist sie die</w:t>
        <w:br/>
        <w:t>zwangsläufige Folge einer zunehmenden Mischung</w:t>
        <w:br/>
        <w:t>unterschiedlichster Kulturen bzw. der Dominanz von</w:t>
        <w:br/>
        <w:t>einer Kultur über eine andere? Sind wir auf dem Weg</w:t>
        <w:br/>
        <w:t>zu einer Nihilierung kultureller Individualität zugunsten</w:t>
        <w:br/>
        <w:t>eines globalen Kulturgemenges? Vieles scheint darauf</w:t>
        <w:br/>
        <w:t>hinzudeuten, dass die mediale Vernetzung, die Ballung</w:t>
        <w:br/>
        <w:t>von Medienmacht auf wenige Konzerne und das</w:t>
        <w:br/>
        <w:t>Schrumpfen räumlicher Distanzen durch schnellere</w:t>
        <w:br/>
        <w:t>Transportmittel zu einer stärkeren Vermischung von</w:t>
        <w:br/>
        <w:t>Kulturen führt als es sie jemals gab. Gegenbewegungen</w:t>
        <w:br/>
        <w:t>wie der religiöse Fundamentalismus indizieren ebenso</w:t>
        <w:br/>
        <w:t>den Prozess der kulturellen Globalisierung.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1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wie weit geht die kulturelle Vereinheitlichung</w:t>
        <w:br/>
        <w:t>wirklich, und wie sorgfältig gehen wir mit den</w:t>
        <w:br/>
        <w:t>kulturellen Unterschieden tatsächlich um? Bleiben wir</w:t>
        <w:br/>
        <w:t>bei Medienkultur und medienkünstlerischer Praxis:</w:t>
        <w:br/>
        <w:t>Das Internet, bei seiner Geburt als demokratisches</w:t>
        <w:br/>
        <w:t>Zukunftsmedium gehandelt, bleibt bisher einer</w:t>
        <w:br/>
        <w:t>Minderheit der Weltbevölkerung Vorbehalten. Die</w:t>
        <w:br/>
        <w:t>Produktion von digitaler Kunst ist mühevoll bis unmöglich</w:t>
        <w:br/>
        <w:t>in den meisten Teilen der Welt. Die geografis hen</w:t>
        <w:br/>
        <w:t>Zentren medialer Kunstproduktion decken sich mit der</w:t>
        <w:br/>
        <w:t>Verteilung der Einkommen, des Zugangs zu Bildung und</w:t>
        <w:br/>
        <w:t>Gesundheitsleistungen.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  <w:sectPr>
          <w:type w:val="continuous"/>
          <w:pgSz w:w="12446" w:h="11687" w:orient="landscape"/>
          <w:pgMar w:top="2306" w:left="1826" w:right="1826" w:bottom="1099" w:header="0" w:footer="3" w:gutter="173"/>
          <w:rtlGutter w:val="0"/>
          <w:cols w:num="2" w:space="36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Beispiel generative Kunst, die als künstlerisches</w:t>
        <w:br/>
        <w:t>Genre noch diskutiert wird, macht die Abhängigkeit vom</w:t>
        <w:br/>
        <w:t>kulturellen Kontext, in dem sie entsteht, deutlich. In der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El ejemplo del arte generativo, que aún está en discusión</w:t>
        <w:br/>
        <w:t>en tanto género artístico, revela la dependencia del</w:t>
        <w:br/>
        <w:t>contexto cultural en el que nace. En el arte generativo, el</w:t>
        <w:br/>
        <w:t>código se entiende como base de la expresión artística.</w:t>
        <w:br/>
        <w:t>En él se manifles a el reconocimiento del potencial</w:t>
        <w:br/>
        <w:t>creativo del código. Sin embargo, la India, uno de los</w:t>
        <w:br/>
        <w:t>principales productores de software a nivel mundial,</w:t>
        <w:br/>
        <w:t>hasta ahora sigue siendo una mancha blanca en el mapa</w:t>
        <w:br/>
        <w:t>del arte generativo, y ello, al parecer, por varias razones:</w:t>
        <w:br/>
        <w:t>por una parte, prima una concepción del software como</w:t>
        <w:br/>
        <w:t>mera herramienta, y por la otra, existe una tradición</w:t>
        <w:br/>
        <w:t>artística muy ligada a lo narrativo.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16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estas diferenciaciones geográficas en el desarrollo</w:t>
        <w:br/>
        <w:t>del arte medial, generadas y marcadas por la respectiva</w:t>
        <w:br/>
        <w:t>cultura local y el grado de avance económico-</w:t>
        <w:br/>
        <w:t>tecnológico, se contrapone, por otra parte, un arte digital</w:t>
        <w:br/>
        <w:t>bastante uniforme, el que - con relativa Independencia</w:t>
        <w:br/>
        <w:t>de su origen geográfico - se caracteriza fuertemente</w:t>
        <w:br/>
        <w:t>por especificidades mediales y tecnológicas, muy</w:t>
        <w:br/>
        <w:t>probablemente una consecuencia de la orientación en</w:t>
        <w:br/>
        <w:t>trabajos presentados a nivel internacional o basado en el</w:t>
        <w:br/>
        <w:t>fenómeno de que muchos creativos a partir de si mismos</w:t>
        <w:br/>
        <w:t>y de las posibilidades específicas de la tecnologí a, llegan</w:t>
        <w:br/>
        <w:t>a soluciones artísticas iguales o, al menos, parecidas.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Estas analogías, que a menudo se describen</w:t>
        <w:br/>
        <w:t>eufemístlcamente como el lenguaje global del arte</w:t>
        <w:br/>
        <w:t>medial, deberían, al fin y al cabo, desafiar a los artistas</w:t>
        <w:br/>
        <w:t>a darle mayor importancia a su cultura local y no</w:t>
        <w:br/>
        <w:t>dejarse dominar tanto por las tecnologías y las prácticas</w:t>
        <w:br/>
        <w:t xml:space="preserve">artísticas de otros, o sea </w:t>
      </w:r>
      <w:r>
        <w:rPr>
          <w:rStyle w:val="CharStyle84"/>
        </w:rPr>
        <w:t>¡play local!</w:t>
      </w:r>
      <w:r>
        <w:rPr>
          <w:w w:val="100"/>
          <w:spacing w:val="0"/>
          <w:color w:val="000000"/>
          <w:position w:val="0"/>
        </w:rPr>
        <w:t xml:space="preserve"> en el mejor sentido</w:t>
        <w:br/>
        <w:t>de la palabra.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generativen Kunst wird Code als Basis künstlerischen</w:t>
        <w:br/>
        <w:t>Ausdrucks verstanden. In ihr manifestiert sich die</w:t>
        <w:br/>
        <w:t>Anerkennung des schöpferischen Potentials von Code.</w:t>
        <w:br/>
        <w:t>Doch Indien, ein Hauptproduzent von Software weltweit,</w:t>
        <w:br/>
        <w:t>ist bislang noch ein weißer Fleck auf der Landkarte</w:t>
        <w:br/>
        <w:t>der generativen Kunst, und dies wohl aus mehreren</w:t>
        <w:br/>
        <w:t>Gründen: Zum einen aufgrund der dortigen Dominanz</w:t>
        <w:br/>
        <w:t>des Verständnisses von Software als reinem Werkzeug</w:t>
        <w:br/>
        <w:t>sowie aufgrund einer künstlerischen Tradition, die sehr</w:t>
        <w:br/>
        <w:t>dem Narrativen verbunden ist.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Diesen geografis hen Differenzierungen in der</w:t>
        <w:br/>
        <w:t>Entwicklung von Medienkunst, die sich aufgrund</w:t>
        <w:br/>
        <w:t>von lokaler Kultur und des Grads des technologisch</w:t>
        <w:t>-</w:t>
        <w:br/>
        <w:t>ökonomischen Fortschritts ausprägen, steht andererseits</w:t>
        <w:br/>
        <w:t>eine recht einheitliche digitale Kunst gegenüber, die</w:t>
        <w:br/>
        <w:t>relativ unabhängig von ihrer geografis hen Herkunft</w:t>
        <w:br/>
        <w:t>stark von medialen und technologischen Spezifika</w:t>
        <w:br/>
        <w:t>geprägt ist - höchwahrscheinlich eine Folge der</w:t>
        <w:br/>
        <w:t>Orientierung an international präsentierten Arbeiten</w:t>
        <w:br/>
        <w:t>oder in dem Phänomen begründet, dass viele Kreative</w:t>
        <w:br/>
        <w:t>aus sich selbst und den spezifis hen Möglichkeiten der</w:t>
        <w:br/>
        <w:t>Technik heraus, zu gleichen oder zumindest ähnlichen</w:t>
        <w:br/>
        <w:t>künstlerischen Lösungen kommen.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footerReference w:type="even" r:id="rId15"/>
          <w:footerReference w:type="default" r:id="rId16"/>
          <w:pgSz w:w="12446" w:h="11687" w:orient="landscape"/>
          <w:pgMar w:top="3258" w:left="1522" w:right="1522" w:bottom="1919" w:header="0" w:footer="3" w:gutter="739"/>
          <w:rtlGutter w:val="0"/>
          <w:cols w:num="2" w:space="52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Analogien, die auch gern euphemistisch als die</w:t>
        <w:br/>
        <w:t>globale Sprache der Medienkunst beschrieben werden,</w:t>
        <w:br/>
        <w:t>sollten letztlich eine Herausforderung für Künster</w:t>
        <w:br/>
        <w:t>darstellen, mit mehr Selbstbewußtsein ihre lokale Kultur</w:t>
        <w:br/>
        <w:t>in den Vordergrund zu stellen und sich weniger von</w:t>
        <w:br/>
        <w:t>den Technologien und künstlerischen Praktiken anderer</w:t>
        <w:br/>
        <w:t>dominieren zu lassen: also „play local!" im besten</w:t>
        <w:br/>
        <w:t>Sinne!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  <w:sectPr>
          <w:footerReference w:type="even" r:id="rId17"/>
          <w:footerReference w:type="default" r:id="rId18"/>
          <w:pgSz w:w="12446" w:h="11687" w:orient="landscape"/>
          <w:pgMar w:top="160" w:left="2700" w:right="2700" w:bottom="160" w:header="0" w:footer="3" w:gutter="6461"/>
          <w:rtlGutter w:val="0"/>
          <w:cols w:space="720"/>
          <w:noEndnote/>
          <w:docGrid w:linePitch="360"/>
        </w:sectPr>
      </w:pPr>
      <w:r>
        <w:pict>
          <v:shape id="_x0000_s1046" type="#_x0000_t75" style="position:absolute;margin-left:-413.8pt;margin-top:0;width:533.75pt;height:567.35pt;z-index:-251658749;mso-wrap-distance-left:5.pt;mso-wrap-distance-right:5.pt;mso-position-horizontal-relative:margin;mso-position-vertical-relative:margin" wrapcoords="0 0">
            <v:imagedata r:id="rId19" r:href="rId20"/>
            <w10:wrap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mumm.</w:t>
      </w:r>
    </w:p>
    <w:p>
      <w:pPr>
        <w:widowControl w:val="0"/>
        <w:rPr>
          <w:sz w:val="2"/>
          <w:szCs w:val="2"/>
        </w:rPr>
      </w:pPr>
      <w:r>
        <w:pict>
          <v:shape id="_x0000_s1047" type="#_x0000_t75" style="position:absolute;margin-left:215.3pt;margin-top:0;width:23.5pt;height:222.pt;z-index:-125829361;mso-wrap-distance-left:5.pt;mso-wrap-distance-right:5.pt;mso-position-horizontal-relative:margin" wrapcoords="0 0 21600 0 21600 21600 0 21600 0 0">
            <v:imagedata r:id="rId21" r:href="rId22"/>
            <w10:wrap type="square" anchorx="margin"/>
          </v:shape>
        </w:pict>
      </w:r>
    </w:p>
    <w:p>
      <w:pPr>
        <w:pStyle w:val="Style9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Anne Niemetz / Holger Förterer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>(Alemania)</w:t>
        <w:br/>
      </w:r>
      <w:r>
        <w:rPr>
          <w:rStyle w:val="CharStyle101"/>
          <w:b/>
          <w:bCs/>
        </w:rPr>
        <w:t>Sub_Trakt</w:t>
      </w:r>
    </w:p>
    <w:p>
      <w:pPr>
        <w:pStyle w:val="Style10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2002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both"/>
        <w:spacing w:before="0" w:after="307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Instalación sonora y espacial interactiva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En las discusiones sobre la dinámica en constante</w:t>
        <w:br/>
        <w:t>aceleración de los procesos actuales, la implosión</w:t>
        <w:br/>
        <w:t>del espacio y del tiempo en un mundo altamente</w:t>
        <w:br/>
        <w:t>mediatizado, o también los fenómenos de la paralización</w:t>
        <w:br/>
        <w:t>vertiginosa (Virilio), paradojalmente perdemos de vista</w:t>
        <w:br/>
        <w:t>las formas más básicas del movimiento corporal, como</w:t>
        <w:br/>
        <w:t>caminar o correr. ¿Hasta qué punto somos conscientes</w:t>
        <w:br/>
        <w:t>de este hecho en la vida cotidiana? ¿Qué efectos tienen</w:t>
        <w:br/>
        <w:t>las actividades humanas automatizadas sobre nosotros</w:t>
        <w:br/>
        <w:t>y nuestro entorno?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En su instalación sonora y espacial interactiva Anne</w:t>
        <w:br/>
        <w:t>Niemetz y Holger Fórterer ponen el dedo en la llaga de</w:t>
        <w:br/>
        <w:t>este descuido de los sentidos frente a nuestra ubicación</w:t>
        <w:br/>
        <w:t>corporal en el espacio.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La instalación está dividida en dos situaciones espaciales</w:t>
        <w:br/>
        <w:t>separadas. En la primera, Niemetz y Fórterer integran a</w:t>
        <w:br/>
        <w:t>los visitantes en la instalación: la generación concreta</w:t>
        <w:br/>
        <w:t>de ruidos motiva a los visitantes a recorrer el lugar,</w:t>
        <w:br/>
        <w:t>con lo cual se modifican los parámetros del sonido.</w:t>
        <w:br/>
        <w:t>En una segunda área, los visitantes se convierten en</w:t>
        <w:br/>
        <w:t>espectadores, quienes, al observar los movimientos</w:t>
        <w:br/>
        <w:t>de otras personas u objetos, pueden ser motivados a</w:t>
        <w:br/>
        <w:t>refl xiones de carácter más fundamental: por ejemplo,</w:t>
        <w:br/>
        <w:t>sobre el curso de las cosas (reglamentadas) o la</w:t>
        <w:br/>
        <w:t>interacción del espacio y el tiempo en acontecimientos</w:t>
        <w:br/>
        <w:t>de la actualidad.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16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Tabea Lurk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43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Anne Niemetz (*1974) estudió arte medial en la Escuela</w:t>
        <w:br/>
        <w:t>Superior de Diseño en Karlsruhe. Sub_Trakt es su</w:t>
        <w:br/>
        <w:t>trabajo de tesis. Actualmente participa en el programa</w:t>
        <w:br/>
        <w:t>Master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 xml:space="preserve"> of Fine Art de la Facultad de Diseño y Arte</w:t>
        <w:br/>
        <w:t>Medial de la University of California en Los Angeles.</w:t>
        <w:br/>
        <w:t>Holger Fórterer (*1972) estudió informática en la</w:t>
        <w:br/>
        <w:t>Universidad de Karlsruhe. Desde el año 2002 es</w:t>
        <w:br/>
        <w:t>estudiante de la Facultad de Arte Medial en la Escuela</w:t>
        <w:br/>
        <w:t>Superior de Diseño de Karlsruhe.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"http://www.adime.de"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www.adime.de</w:t>
      </w:r>
      <w:r>
        <w:fldChar w:fldCharType="end"/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"http://www.subtrakt.de"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www.subtrakt.de</w:t>
      </w:r>
      <w:r>
        <w:fldChar w:fldCharType="end"/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"http://www.foerterer.com"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www.foerterer.com</w:t>
      </w:r>
      <w:r>
        <w:fldChar w:fldCharType="end"/>
      </w:r>
    </w:p>
    <w:p>
      <w:pPr>
        <w:pStyle w:val="Style1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Anne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Niemetz / Holger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Förterer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>(de)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SubTrakt</w: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2002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spacing w:before="0" w:after="356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interaktive Raum- und Klanginstallation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Diskussionen um die stetige Dynamisierung</w:t>
        <w:br/>
        <w:t>gegenwärtiger Prozesse, das Implodieren von Raum</w:t>
        <w:br/>
        <w:t>und Zeit in einer hoch mediatisierten (Um-)Welt, oder</w:t>
        <w:br/>
        <w:t>auch um Phänomene des rasenden Stillstands (Virilio),</w:t>
        <w:br/>
        <w:t>geraten paradoxerweise die grundlegendsten Formen</w:t>
        <w:br/>
        <w:t>körperlicher Bewegung, Gehen oder Laufen, aus</w:t>
        <w:br/>
        <w:t>dem Blickfeld. Wie bewusst ist uns diese Tatsache im</w:t>
        <w:br/>
        <w:t>Alltag? Welche Auswirkungen haben automatisierte</w:t>
        <w:br/>
        <w:t>menschliche Aktivitäten auf uns und unsere Umwelt?</w:t>
        <w:br/>
        <w:t>Anne Niemetz und Holger Förterer irritieren in ihrer</w:t>
        <w:br/>
        <w:t>interaktiven Raum- und Klanginstallation diese sinnliche</w:t>
        <w:br/>
        <w:t>Unachtsamkeit gegenüber unserer körperlichen</w:t>
        <w:br/>
        <w:t>Verödung im Raum.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zwei getrennte räumliche Situationen verteilt,</w:t>
        <w:br/>
        <w:t>integrieren Niemetz/Förterer zunächst die Besucher in</w:t>
        <w:br/>
        <w:t>die Installation: das konkrete Auslösen von Geräuschen</w:t>
        <w:br/>
        <w:t>motiviert die Benutzer zum Umhergehen, wodurch die</w:t>
        <w:br/>
        <w:t>Klangparameter modifiziert werden. In einem zweiten</w:t>
        <w:br/>
        <w:t>Bereich werden die Besucher zu Betrachtern, die über</w:t>
        <w:br/>
        <w:t>das Beobachten der Bewegungen anderer Menschen</w:t>
        <w:br/>
        <w:t>oder Objekte zu prinzipielleren Refl xionen angeregt</w:t>
        <w:br/>
        <w:t>werden können: etwa über den Lauf der (geordneten)</w:t>
        <w:br/>
        <w:t>Dinge oder das Zusammenwirken von Raum und Zeit in</w:t>
        <w:br/>
        <w:t>aktuellen Ereignissen.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Tabea Lurk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Anne Niemetz (*1974) hat Medienkunst an der</w:t>
        <w:br/>
        <w:t>Hochschule für Gestaltung in Karlsruhe studiert. Sub_</w:t>
        <w:br/>
        <w:t>Trakt ist ihre Diplomarbeit. Zur Zeit absolviert sie das</w:t>
        <w:br/>
        <w:t>Master of Fine Art Program an der Fakultät für Design</w:t>
        <w:br/>
        <w:t>und Medienkunst an der University of California in Los</w:t>
        <w:br/>
        <w:t>Angeles.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3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Holger Förterer (*1972) hat Informatik an der Universität</w:t>
        <w:br/>
        <w:t>Karlsruhe studiert. Seit 2002 ist er Student an der</w:t>
        <w:br/>
        <w:t>Fakultät für Medienkunst an der Hochschule für</w:t>
        <w:br/>
        <w:t>Gestaltung in Karlsruhe.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820" w:firstLine="0"/>
        <w:sectPr>
          <w:pgSz w:w="12446" w:h="11687" w:orient="landscape"/>
          <w:pgMar w:top="500" w:left="1619" w:right="1619" w:bottom="500" w:header="0" w:footer="3" w:gutter="130"/>
          <w:rtlGutter w:val="0"/>
          <w:cols w:num="2" w:space="936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"http://www.adime.de"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www.adime.de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fldChar w:fldCharType="begin"/>
      </w:r>
      <w:r>
        <w:rPr>
          <w:color w:val="000000"/>
        </w:rPr>
        <w:instrText> HYPERLINK "http://www.subtrakt.de"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www.subtrakt.de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www. foerterer. com</w:t>
      </w:r>
    </w:p>
    <w:p>
      <w:pPr>
        <w:framePr w:h="1134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48" type="#_x0000_t75" style="width:534pt;height:567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130" w:left="885" w:right="885" w:bottom="130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9" type="#_x0000_t75" style="position:absolute;margin-left:215.3pt;margin-top:0;width:23.5pt;height:163.9pt;z-index:-125829360;mso-wrap-distance-left:5.pt;mso-wrap-distance-right:5.pt;mso-position-horizontal-relative:margin" wrapcoords="0 0 21600 0 21600 21600 0 21600 0 0">
            <v:imagedata r:id="rId25" r:href="rId26"/>
            <w10:wrap type="square" anchorx="margin"/>
          </v:shape>
        </w:pict>
      </w:r>
      <w:r>
        <w:pict>
          <v:shape id="_x0000_s1050" type="#_x0000_t202" style="position:absolute;margin-left:214.8pt;margin-top:184.55pt;width:24.7pt;height:79.6pt;z-index:-1258293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94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m</w:t>
                  </w:r>
                </w:p>
                <w:p>
                  <w:pPr>
                    <w:pStyle w:val="Style1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LU</w:t>
                  </w:r>
                </w:p>
                <w:p>
                  <w:pPr>
                    <w:pStyle w:val="Style1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ü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51" type="#_x0000_t202" style="position:absolute;margin-left:214.8pt;margin-top:266.7pt;width:24.95pt;height:160.15pt;z-index:-1258293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z</w:t>
                  </w:r>
                </w:p>
                <w:p>
                  <w:pPr>
                    <w:pStyle w:val="Style1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1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0" w:line="36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H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z</w:t>
                  </w:r>
                </w:p>
                <w:p>
                  <w:pPr>
                    <w:pStyle w:val="Style1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6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UJ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52" type="#_x0000_t75" style="position:absolute;margin-left:216.pt;margin-top:420.95pt;width:23.05pt;height:64.55pt;z-index:-125829357;mso-wrap-distance-left:5.pt;mso-wrap-distance-right:5.pt;mso-position-horizontal-relative:margin" wrapcoords="0 0 21600 0 21600 21600 0 21600 0 0">
            <v:imagedata r:id="rId27" r:href="rId28"/>
            <w10:wrap type="square" anchorx="margin"/>
          </v:shape>
        </w:pict>
      </w:r>
    </w:p>
    <w:p>
      <w:pPr>
        <w:pStyle w:val="Style99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Jocelyn Robert </w:t>
      </w:r>
      <w:r>
        <w:rPr>
          <w:lang w:val="es-ES" w:eastAsia="es-ES" w:bidi="es-ES"/>
          <w:w w:val="100"/>
          <w:spacing w:val="0"/>
          <w:color w:val="000000"/>
          <w:position w:val="0"/>
        </w:rPr>
        <w:t>(Canadá)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L' Invention des animaux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2001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both"/>
        <w:spacing w:before="0" w:after="324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>instalación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4"/>
        </w:rPr>
        <w:t xml:space="preserve">Historia Natural </w:t>
      </w:r>
      <w:r>
        <w:rPr>
          <w:w w:val="100"/>
          <w:spacing w:val="0"/>
          <w:color w:val="000000"/>
          <w:position w:val="0"/>
        </w:rPr>
        <w:t>- así llamó Max Ernst la serle que elaboró y</w:t>
        <w:br/>
        <w:t>publicó entre 1923-26. Con esta obra descubrió un proceso</w:t>
        <w:br/>
        <w:t>de la producción artística que se remonta incluso hasta</w:t>
        <w:br/>
        <w:t>Leonardo da Vinel, y que consiste en traspasar una superficie,</w:t>
        <w:br/>
        <w:t>al cubrirla con un papel y frotar con un lápiz. Siguiendo este</w:t>
        <w:br/>
        <w:t>método, Ernst realizó cuadros que mostraban un lado</w:t>
        <w:br/>
        <w:t>distinto de la naturaleza conocida. Un juego con formas</w:t>
        <w:br/>
        <w:t>naturales y la manipulación de los diferentes significados</w:t>
        <w:br/>
        <w:t>de una misma forma. Es esta pregunta por lo Inequívoco</w:t>
        <w:br/>
        <w:t>de las formas y las percepciones que el trabajo de Roberts</w:t>
        <w:br/>
        <w:t>retoma. Un avión se convierte en pájaro sin dejar de lado</w:t>
        <w:br/>
        <w:t>su significado verdadero de "avión". El sonido se convierte</w:t>
        <w:br/>
        <w:t>en canto de pájaros, sin que realmente lo pareciera.</w:t>
        <w:br/>
        <w:t>Robert cuestiona el sentido de las clasificaciones cotidianas</w:t>
        <w:br/>
        <w:t>tal como le son transmitidas al ser humano desde que nace.</w:t>
        <w:br/>
        <w:t>Estos constructos son útiles, pero obstruyen la mirada</w:t>
        <w:br/>
        <w:t>para ver horizontes mentales de mucho mayor alcance.</w:t>
        <w:br/>
        <w:t xml:space="preserve">Por lo mismo, no existe ningún </w:t>
      </w:r>
      <w:r>
        <w:rPr>
          <w:rStyle w:val="CharStyle84"/>
        </w:rPr>
        <w:t>loop</w:t>
      </w:r>
      <w:r>
        <w:rPr>
          <w:w w:val="100"/>
          <w:spacing w:val="0"/>
          <w:color w:val="000000"/>
          <w:position w:val="0"/>
        </w:rPr>
        <w:t xml:space="preserve"> del trabajo editado de</w:t>
        <w:br/>
        <w:t>manera definltl a; en vez de ello, este corto video se reedita</w:t>
        <w:br/>
        <w:t>constantemente con ayuda de un software.</w:t>
      </w:r>
    </w:p>
    <w:p>
      <w:pPr>
        <w:pStyle w:val="Style37"/>
        <w:tabs>
          <w:tab w:leader="none" w:pos="24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500" w:right="0" w:firstLine="0"/>
      </w:pPr>
      <w:r>
        <w:rPr>
          <w:w w:val="100"/>
          <w:spacing w:val="0"/>
          <w:color w:val="000000"/>
          <w:position w:val="0"/>
        </w:rPr>
        <w:t>j</w:t>
        <w:tab/>
        <w:t>-i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Jocelyn Robert (*1959) estudió primero ciencias</w:t>
        <w:br/>
        <w:t>farmacéuticas y luego arquitectura. Desde hace más de</w:t>
        <w:br/>
        <w:t>quince años trabaja con el sonido, software Interactivos y</w:t>
        <w:br/>
        <w:t xml:space="preserve">nuevos medios. En 1999 fundó el </w:t>
      </w:r>
      <w:r>
        <w:rPr>
          <w:rStyle w:val="CharStyle124"/>
        </w:rPr>
        <w:t xml:space="preserve">Audiocenter Avatar. </w:t>
      </w:r>
      <w:r>
        <w:rPr>
          <w:w w:val="100"/>
          <w:spacing w:val="0"/>
          <w:color w:val="000000"/>
          <w:position w:val="0"/>
        </w:rPr>
        <w:t>Vive</w:t>
        <w:br/>
        <w:t>en Québec, Canadá y en Oakland, California, donde enseña</w:t>
        <w:br/>
        <w:t xml:space="preserve">en el Mills College. En la </w:t>
      </w:r>
      <w:r>
        <w:rPr>
          <w:rStyle w:val="CharStyle124"/>
        </w:rPr>
        <w:t xml:space="preserve">transmediale </w:t>
      </w:r>
      <w:r>
        <w:rPr>
          <w:w w:val="100"/>
          <w:spacing w:val="0"/>
          <w:color w:val="000000"/>
          <w:position w:val="0"/>
        </w:rPr>
        <w:t>2002 su obra</w:t>
        <w:br/>
      </w:r>
      <w:r>
        <w:rPr>
          <w:rStyle w:val="CharStyle124"/>
        </w:rPr>
        <w:t xml:space="preserve">L'lnvention des animaux </w:t>
      </w:r>
      <w:r>
        <w:rPr>
          <w:w w:val="100"/>
          <w:spacing w:val="0"/>
          <w:color w:val="000000"/>
          <w:position w:val="0"/>
        </w:rPr>
        <w:t>recibió un premio en la categoría</w:t>
        <w:br/>
        <w:t>Image (ex aequo).</w:t>
      </w:r>
    </w:p>
    <w:p>
      <w:pPr>
        <w:pStyle w:val="Style104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br w:type="column"/>
      </w:r>
      <w:r>
        <w:rPr>
          <w:lang w:val="es-ES" w:eastAsia="es-ES" w:bidi="es-ES"/>
          <w:w w:val="100"/>
          <w:spacing w:val="0"/>
          <w:color w:val="000000"/>
          <w:position w:val="0"/>
        </w:rPr>
        <w:t>Jocelyn Robert (ca)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Invention </w:t>
      </w:r>
      <w:r>
        <w:rPr>
          <w:w w:val="100"/>
          <w:spacing w:val="0"/>
          <w:color w:val="000000"/>
          <w:position w:val="0"/>
        </w:rPr>
        <w:t>des animaux</w:t>
      </w:r>
    </w:p>
    <w:p>
      <w:pPr>
        <w:pStyle w:val="Style127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2001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spacing w:before="0" w:after="6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</w:t>
        <w:br/>
      </w:r>
      <w:r>
        <w:rPr>
          <w:rStyle w:val="CharStyle129"/>
          <w:i/>
          <w:iCs/>
        </w:rPr>
        <w:t>„Naturgeschichte</w:t>
      </w:r>
      <w:r>
        <w:rPr>
          <w:rStyle w:val="CharStyle130"/>
          <w:i w:val="0"/>
          <w:iCs w:val="0"/>
        </w:rPr>
        <w:t xml:space="preserve">" </w:t>
      </w:r>
      <w:r>
        <w:rPr>
          <w:rStyle w:val="CharStyle129"/>
          <w:i/>
          <w:iCs/>
        </w:rPr>
        <w:t>nannte Max Emst seine Frottageserie,</w:t>
        <w:br/>
        <w:t>die er 1923-26 entwickelte und publizierte. Er erfand damit</w:t>
        <w:br/>
        <w:t>ein Verfahren der künstlerischen Produktion, das schon auf</w:t>
        <w:br/>
        <w:t>Leonardo da Vinci zurückgeht: Das Abnehmen einer Struktur</w:t>
        <w:br/>
        <w:t>durch das Auflegen eines Papiers und das Darüberreiben</w:t>
        <w:br/>
        <w:t>eines Stiftes. Ernst fertigte nach dieser Methode Bilder</w:t>
        <w:br/>
        <w:t>an, die eine andere Seite der vertrauten Natur zeigten. Ein</w:t>
        <w:br/>
        <w:t>Spiel mit Naturformen und dem Vexieren der verschiedenen</w:t>
        <w:br/>
        <w:t>Bedeutungen einer einzelnen Form. An diese Frage nach</w:t>
        <w:br/>
        <w:t>der Eindeutigkeit von Formen und Eindrücken knüpft die</w:t>
        <w:br/>
        <w:t>Arbeit Roberts an. Ein Flugzeug wird zum Vogel, ohne seine</w:t>
        <w:br/>
        <w:t>eigentliche Bedeutung „Flugzeug" aufzugeben. DerTon wird</w:t>
        <w:br/>
        <w:t>zum Vogelgesang, ohne sich wirklich danach anzuhören.</w:t>
        <w:br/>
        <w:t>Robert hinterfragt den Sinn von Klassifizie ungen im Alltag</w:t>
        <w:br/>
        <w:t>wie sie dem Menschen von Geburt an vermittelt werden.</w:t>
        <w:br/>
        <w:t>Diese Konstrukte sind nützlich, versperren aber den Blick auf</w:t>
        <w:br/>
        <w:t>viel weiter reichende Denkkonzepte. So gibt es auch keinen</w:t>
        <w:br/>
        <w:t>endgültig editierten Loop der Arbeit, stattdessen editiert</w:t>
        <w:br/>
        <w:t>sich das kurze Video mit Hilfe einer Software ständig neu.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46" w:line="182" w:lineRule="exact"/>
        <w:ind w:left="0" w:right="0" w:firstLine="0"/>
      </w:pPr>
      <w:r>
        <w:rPr>
          <w:rStyle w:val="CharStyle129"/>
          <w:i/>
          <w:iCs/>
        </w:rPr>
        <w:t>Jocelyn Robert (*1959) hat Pharmazie studiert, danach</w:t>
        <w:br/>
        <w:t>Architektur. Seit über fünfzehn Jahren beschäftigt er sich</w:t>
        <w:br/>
        <w:t>mit Klang, interaktiver Software und neuen Medien. 1999</w:t>
        <w:br/>
        <w:t>gründete er das Audiocenter Avatar. Er lebt in Quebec,</w:t>
        <w:br/>
        <w:t>Kanada, und Oakland, Kalifornien, wo er am Mills College</w:t>
        <w:br/>
        <w:t>lehrt. Llnvention des animaux bekam auf der transmediale</w:t>
        <w:br/>
        <w:t>2002 einen Award in der Kategorie Image (ex aequo).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pgSz w:w="12446" w:h="11687" w:orient="landscape"/>
          <w:pgMar w:top="517" w:left="1636" w:right="1636" w:bottom="335" w:header="0" w:footer="3" w:gutter="125"/>
          <w:rtlGutter w:val="0"/>
          <w:cols w:num="2" w:space="907"/>
          <w:noEndnote/>
          <w:docGrid w:linePitch="360"/>
        </w:sectPr>
      </w:pPr>
      <w:r>
        <w:rPr>
          <w:rStyle w:val="CharStyle129"/>
          <w:i/>
          <w:iCs/>
        </w:rPr>
        <w:t>www. meduse. org/avatarh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12446" w:h="11687" w:orient="landscape"/>
          <w:pgMar w:top="3551" w:left="1636" w:right="1636" w:bottom="1146" w:header="0" w:footer="3" w:gutter="125"/>
          <w:rtlGutter/>
          <w:cols w:space="720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"http://www.meduse.org/avatar"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www.meduse.org/avatar</w:t>
      </w:r>
      <w:r>
        <w:fldChar w:fldCharType="end"/>
      </w:r>
    </w:p>
    <w:p>
      <w:pPr>
        <w:widowControl w:val="0"/>
        <w:spacing w:line="121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517" w:left="0" w:right="0" w:bottom="3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64" w:lineRule="exact"/>
      </w:pPr>
      <w:r>
        <w:pict>
          <v:shape id="_x0000_s1053" type="#_x0000_t75" style="position:absolute;margin-left:216.pt;margin-top:0;width:23.3pt;height:33.6pt;z-index:-251658748;mso-wrap-distance-left:5.pt;mso-wrap-distance-right:5.pt;mso-position-horizontal-relative:margin" wrapcoords="0 0">
            <v:imagedata r:id="rId29" r:href="rId3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517" w:left="1636" w:right="1636" w:bottom="335" w:header="0" w:footer="3" w:gutter="125"/>
          <w:rtlGutter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614"/>
        <w:gridCol w:w="725"/>
      </w:tblGrid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3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3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31"/>
                <w:i/>
                <w:iCs/>
              </w:rPr>
              <w:t>1</w:t>
            </w:r>
            <w:r>
              <w:rPr>
                <w:rStyle w:val="CharStyle132"/>
                <w:i w:val="0"/>
                <w:iCs w:val="0"/>
              </w:rPr>
              <w:t xml:space="preserve"> ^</w:t>
            </w:r>
          </w:p>
        </w:tc>
      </w:tr>
      <w:tr>
        <w:trPr>
          <w:trHeight w:val="125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3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33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pict>
          <v:shape id="_x0000_s1054" type="#_x0000_t75" style="position:absolute;margin-left:-163.2pt;margin-top:-46.05pt;width:533.75pt;height:567.35pt;z-index:-251658747;mso-wrap-distance-left:5.pt;mso-wrap-distance-right:5.pt;mso-position-horizontal-relative:margin;mso-position-vertical-relative:margin" wrapcoords="0 0">
            <v:imagedata r:id="rId31" r:href="rId32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pgSz w:w="12446" w:h="11687" w:orient="landscape"/>
          <w:pgMar w:top="1036" w:left="4149" w:right="4149" w:bottom="115" w:header="0" w:footer="3" w:gutter="2808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30" w:left="0" w:right="0" w:bottom="1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5" type="#_x0000_t202" style="position:absolute;margin-left:244.1pt;margin-top:130.35pt;width:13.9pt;height:10.3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33"/>
                      <w:lang w:val="de-DE" w:eastAsia="de-DE" w:bidi="de-DE"/>
                    </w:rPr>
                    <w:t>HiSK</w:t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230.15pt;margin-top:150.pt;width:18.25pt;height:8.9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33"/>
                    </w:rPr>
                    <w:t>iafUflá*,</w:t>
                  </w:r>
                </w:p>
              </w:txbxContent>
            </v:textbox>
            <w10:wrap anchorx="margin"/>
          </v:shape>
        </w:pict>
      </w:r>
      <w:r>
        <w:pict>
          <v:shape id="_x0000_s1057" type="#_x0000_t202" style="position:absolute;margin-left:346.55pt;margin-top:0;width:79.7pt;height:5.e-002pt;z-index:251657730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070"/>
                    <w:gridCol w:w="523"/>
                  </w:tblGrid>
                  <w:tr>
                    <w:trPr>
                      <w:trHeight w:val="68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134"/>
                            <w:i w:val="0"/>
                            <w:iCs w:val="0"/>
                          </w:rPr>
                          <w:t>k*,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134"/>
                            <w:i w:val="0"/>
                            <w:iCs w:val="0"/>
                          </w:rPr>
                          <w:t>«1</w:t>
                        </w:r>
                      </w:p>
                    </w:tc>
                  </w:tr>
                  <w:tr>
                    <w:trPr>
                      <w:trHeight w:val="35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134"/>
                            <w:i w:val="0"/>
                            <w:iCs w:val="0"/>
                          </w:rPr>
                          <w:t xml:space="preserve">■Vil' </w:t>
                        </w:r>
                        <w:r>
                          <w:rPr>
                            <w:rStyle w:val="CharStyle134"/>
                            <w:lang w:val="es-ES" w:eastAsia="es-ES" w:bidi="es-ES"/>
                            <w:i w:val="0"/>
                            <w:iCs w:val="0"/>
                          </w:rPr>
                          <w:t>¡1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7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b w:val="0"/>
                            <w:bCs w:val="0"/>
                            <w:i/>
                            <w:iCs/>
                          </w:rPr>
                          <w:t>m</w:t>
                        </w:r>
                        <w:r>
                          <w:rPr>
                            <w:rStyle w:val="CharStyle134"/>
                            <w:i w:val="0"/>
                            <w:iCs w:val="0"/>
                          </w:rPr>
                          <w:t xml:space="preserve"> a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136"/>
                            <w:i w:val="0"/>
                            <w:iCs w:val="0"/>
                          </w:rPr>
                          <w:t xml:space="preserve">Béîi . </w:t>
                        </w:r>
                        <w:r>
                          <w:rPr>
                            <w:rStyle w:val="CharStyle134"/>
                            <w:i w:val="0"/>
                            <w:iCs w:val="0"/>
                          </w:rPr>
                          <w:t>V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792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09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137"/>
                            <w:i/>
                            <w:iCs/>
                          </w:rPr>
                          <w:t>_X</w:t>
                        </w:r>
                        <w:r>
                          <w:rPr>
                            <w:rStyle w:val="CharStyle137"/>
                            <w:vertAlign w:val="superscript"/>
                            <w:i/>
                            <w:iCs/>
                          </w:rPr>
                          <w:t>r</w:t>
                        </w:r>
                        <w:r>
                          <w:rPr>
                            <w:rStyle w:val="CharStyle137"/>
                            <w:i/>
                            <w:iCs/>
                          </w:rPr>
                          <w:t>"</w:t>
                        </w:r>
                        <w:r>
                          <w:rPr>
                            <w:rStyle w:val="CharStyle138"/>
                            <w:i w:val="0"/>
                            <w:iCs w:val="0"/>
                          </w:rPr>
                          <w:t xml:space="preserve"> </w:t>
                        </w:r>
                        <w:r>
                          <w:rPr>
                            <w:rStyle w:val="CharStyle134"/>
                            <w:vertAlign w:val="superscript"/>
                            <w:i w:val="0"/>
                            <w:iCs w:val="0"/>
                          </w:rPr>
                          <w:t>&gt;a</w:t>
                        </w:r>
                        <w:r>
                          <w:rPr>
                            <w:rStyle w:val="CharStyle134"/>
                            <w:i w:val="0"/>
                            <w:iCs w:val="0"/>
                          </w:rPr>
                          <w:t>^|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30" w:left="885" w:right="885" w:bottom="130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1081" w:left="0" w:right="0" w:bottom="1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340" w:right="0" w:firstLine="0"/>
        <w:sectPr>
          <w:type w:val="continuous"/>
          <w:pgSz w:w="12446" w:h="11687" w:orient="landscape"/>
          <w:pgMar w:top="1081" w:left="885" w:right="885" w:bottom="160" w:header="0" w:footer="3" w:gutter="8333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rrtriMiiiiw</w:t>
      </w:r>
    </w:p>
    <w:p>
      <w:pPr>
        <w:widowControl w:val="0"/>
        <w:spacing w:line="360" w:lineRule="exact"/>
      </w:pPr>
      <w:r>
        <w:pict>
          <v:shape id="_x0000_s1058" type="#_x0000_t202" style="position:absolute;margin-left:0.7pt;margin-top:119.3pt;width:130.1pt;height:23.75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1" w:line="190" w:lineRule="exact"/>
                    <w:ind w:left="0" w:right="0" w:firstLine="0"/>
                  </w:pPr>
                  <w:r>
                    <w:rPr>
                      <w:rStyle w:val="CharStyle139"/>
                      <w:b/>
                      <w:bCs/>
                    </w:rPr>
                    <w:t xml:space="preserve">@c + </w:t>
                  </w:r>
                  <w:r>
                    <w:rPr>
                      <w:rStyle w:val="CharStyle139"/>
                      <w:lang w:val="fr-FR" w:eastAsia="fr-FR" w:bidi="fr-FR"/>
                      <w:b/>
                      <w:bCs/>
                    </w:rPr>
                    <w:t xml:space="preserve">lia </w:t>
                  </w:r>
                  <w:r>
                    <w:rPr>
                      <w:rStyle w:val="CharStyle139"/>
                      <w:b/>
                      <w:bCs/>
                    </w:rPr>
                    <w:t xml:space="preserve">(Portugal </w:t>
                  </w:r>
                  <w:r>
                    <w:rPr>
                      <w:rStyle w:val="CharStyle139"/>
                      <w:lang w:val="en-US" w:eastAsia="en-US" w:bidi="en-US"/>
                      <w:b/>
                      <w:bCs/>
                    </w:rPr>
                    <w:t>/Austria)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  <w:lang w:val="en-US" w:eastAsia="en-US" w:bidi="en-US"/>
                    </w:rPr>
                    <w:t>Performance audiovisual</w:t>
                  </w:r>
                </w:p>
              </w:txbxContent>
            </v:textbox>
            <w10:wrap anchorx="margin"/>
          </v:shape>
        </w:pict>
      </w:r>
      <w:r>
        <w:pict>
          <v:shape id="_x0000_s1059" type="#_x0000_t75" style="position:absolute;margin-left:215.3pt;margin-top:0;width:23.3pt;height:62.15pt;z-index:-251658746;mso-wrap-distance-left:5.pt;mso-wrap-distance-right:5.pt;mso-position-horizontal-relative:margin" wrapcoords="0 0">
            <v:imagedata r:id="rId33" r:href="rId34"/>
            <w10:wrap anchorx="margin"/>
          </v:shape>
        </w:pict>
      </w:r>
      <w:r>
        <w:pict>
          <v:shape id="_x0000_s1060" type="#_x0000_t75" style="position:absolute;margin-left:215.5pt;margin-top:83.05pt;width:23.05pt;height:22.55pt;z-index:-251658745;mso-wrap-distance-left:5.pt;mso-wrap-distance-right:5.pt;mso-position-horizontal-relative:margin" wrapcoords="0 0">
            <v:imagedata r:id="rId35" r:href="rId36"/>
            <w10:wrap anchorx="margin"/>
          </v:shape>
        </w:pict>
      </w:r>
      <w:r>
        <w:pict>
          <v:shape id="_x0000_s1061" type="#_x0000_t75" style="position:absolute;margin-left:215.5pt;margin-top:126.5pt;width:23.3pt;height:22.8pt;z-index:-251658744;mso-wrap-distance-left:5.pt;mso-wrap-distance-right:5.pt;mso-position-horizontal-relative:margin" wrapcoords="0 0">
            <v:imagedata r:id="rId37" r:href="rId38"/>
            <w10:wrap anchorx="margin"/>
          </v:shape>
        </w:pict>
      </w:r>
      <w:r>
        <w:pict>
          <v:shape id="_x0000_s1062" type="#_x0000_t202" style="position:absolute;margin-left:250.55pt;margin-top:116.9pt;width:92.15pt;height:23.1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" w:line="190" w:lineRule="exact"/>
                    <w:ind w:left="0" w:right="0" w:firstLine="0"/>
                  </w:pPr>
                  <w:r>
                    <w:rPr>
                      <w:rStyle w:val="CharStyle141"/>
                      <w:b/>
                      <w:bCs/>
                      <w:i/>
                      <w:iCs/>
                    </w:rPr>
                    <w:t>@c + Ha (pt/at)</w:t>
                  </w:r>
                </w:p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42"/>
                      <w:i/>
                      <w:iCs/>
                    </w:rPr>
                    <w:t xml:space="preserve">Audiovisuelle </w:t>
                  </w:r>
                  <w:r>
                    <w:rPr>
                      <w:rStyle w:val="CharStyle142"/>
                      <w:lang w:val="en-US" w:eastAsia="en-US" w:bidi="en-US"/>
                      <w:i/>
                      <w:iCs/>
                    </w:rPr>
                    <w:t>Performance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8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567" w:left="1521" w:right="1521" w:bottom="1047" w:header="0" w:footer="3" w:gutter="317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63" type="#_x0000_t202" style="position:static;width:622.3pt;height:8.4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2807" w:left="0" w:right="0" w:bottom="8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64" type="#_x0000_t75" style="position:absolute;margin-left:223.8pt;margin-top:5.5pt;width:23.3pt;height:22.8pt;z-index:-125829356;mso-wrap-distance-left:5.pt;mso-wrap-distance-right:5.pt;mso-position-horizontal-relative:margin" wrapcoords="0 0 21600 0 21600 21600 0 21600 0 0">
            <v:imagedata r:id="rId39" r:href="rId40"/>
            <w10:wrap type="square" anchorx="margin"/>
          </v:shape>
        </w:pict>
      </w:r>
      <w:r>
        <w:pict>
          <v:shape id="_x0000_s1065" type="#_x0000_t202" style="position:absolute;margin-left:260.05pt;margin-top:310.05pt;width:89.75pt;height:28.1pt;z-index:-125829355;mso-wrap-distance-left:5.pt;mso-wrap-distance-right:5.pt;mso-wrap-distance-bottom:24.6pt;mso-position-horizontal-relative:margin" filled="f" stroked="f">
            <v:textbox style="mso-fit-shape-to-text:t" inset="0,0,0,0">
              <w:txbxContent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44"/>
                    </w:rPr>
                    <w:instrText> HYPERLINK "http://www.at-c.org"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i/>
                      <w:iCs/>
                    </w:rPr>
                    <w:t>www.at-c.org</w:t>
                  </w:r>
                  <w:r>
                    <w:fldChar w:fldCharType="end"/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44"/>
                      <w:i/>
                      <w:iCs/>
                    </w:rPr>
                    <w:t>www. re-move. org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44"/>
                      <w:i/>
                      <w:iCs/>
                    </w:rPr>
                    <w:t>www. cronicaelectronica. org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66" type="#_x0000_t202" style="position:absolute;margin-left:9.pt;margin-top:314.7pt;width:90.5pt;height:28.5pt;z-index:-125829354;mso-wrap-distance-left:5.pt;mso-wrap-distance-right:112.55pt;mso-wrap-distance-bottom:19.5pt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40"/>
                    </w:rPr>
                    <w:instrText> HYPERLINK "http://www.at-c.org"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www.at-c.org</w:t>
                  </w:r>
                  <w:r>
                    <w:fldChar w:fldCharType="end"/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40"/>
                    </w:rPr>
                    <w:instrText> HYPERLINK "http://www.re-move.org"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www.re-move.org</w:t>
                  </w:r>
                  <w:r>
                    <w:fldChar w:fldCharType="end"/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40"/>
                    </w:rPr>
                    <w:instrText> HYPERLINK "http://www.cronicaelectronica.org"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www.cronicaelectronica.org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16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El concierto audiovisual producido en tiempo real y</w:t>
        <w:br/>
        <w:t>caracterizado ante todo por el minimalismo y la claridad</w:t>
        <w:br/>
        <w:t>de @c + lia, es un buen ejemplo de los experimentos</w:t>
        <w:br/>
        <w:t>artísticos en la frontera entre la entretención audiovisual</w:t>
        <w:br/>
        <w:t>y el arte que el club transmediale y la transmediale</w:t>
        <w:br/>
        <w:t>presentan en el ámbito del performance. En el</w:t>
        <w:br/>
        <w:t>diálogo con @c (Miguel Carvalhais y Pedro Tudela),</w:t>
        <w:br/>
        <w:t>quienes están a cargo de diseñar el plano musical del</w:t>
        <w:br/>
        <w:t>performance, lia crea las imágenes que se inscriben</w:t>
        <w:br/>
        <w:t>en un lenguaje de formas abstracto. Por medio de un</w:t>
        <w:br/>
        <w:t>software, en gran parte programado por ella misma y</w:t>
        <w:br/>
        <w:t>que produce una unidad entre sonido e imagen, @c +</w:t>
        <w:br/>
        <w:t>lia logran improvisar en vivo en el escenario en el marco</w:t>
        <w:br/>
        <w:t>de estructuras previamente definidas. Los performances</w:t>
        <w:br/>
        <w:t>son viajes audiovisuales hacia una experiencia</w:t>
        <w:br/>
        <w:t>minimalista, abstract y rítmica. Desde el año 2000 @c</w:t>
        <w:br/>
        <w:t>+ lia se han estado presentando en diferentes lugares,</w:t>
        <w:br/>
        <w:t>entre otros en la transmediale y el club transmediale,</w:t>
        <w:br/>
        <w:t>Sonic Light (Amsterdam), Offf (Barcelona), tO y k/</w:t>
        <w:br/>
        <w:t>haus (Viena), Lovebytes (Sheffield) e IFI (Pontevedra</w:t>
        <w:br/>
        <w:t>/ Portugal). Los videos producidos por ellos para + y</w:t>
        <w:br/>
        <w:t>Hard Disk se presentaron en diversos festivales a nivel</w:t>
        <w:br/>
        <w:t>internacional.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Detrás de @c se encuentran Pedro Tudela, docente en</w:t>
        <w:br/>
        <w:t>la Facultad de Bellas Artes de la Universidad de Porto</w:t>
        <w:br/>
        <w:t>(FBAUP); Pedro Almeida, diseñador y Miguel Carvalhais,</w:t>
        <w:br/>
        <w:t>que también enseña en la FBAUP y trabaja para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Revdesign.pt. </w:t>
      </w:r>
      <w:r>
        <w:rPr>
          <w:w w:val="100"/>
          <w:spacing w:val="0"/>
          <w:color w:val="000000"/>
          <w:position w:val="0"/>
        </w:rPr>
        <w:t>Lia trabaja como programadora gráfica</w:t>
        <w:br/>
        <w:t>y artista digital en Viena y Porto, desarrolló proyectos</w:t>
        <w:br/>
      </w:r>
      <w:r>
        <w:rPr>
          <w:rStyle w:val="CharStyle84"/>
        </w:rPr>
        <w:t>online</w:t>
      </w:r>
      <w:r>
        <w:rPr>
          <w:w w:val="100"/>
          <w:spacing w:val="0"/>
          <w:color w:val="000000"/>
          <w:position w:val="0"/>
        </w:rPr>
        <w:t xml:space="preserve"> paraTurux y además trabaja para Re-Move.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br w:type="column"/>
      </w:r>
      <w:r>
        <w:rPr>
          <w:rStyle w:val="CharStyle129"/>
          <w:i/>
          <w:iCs/>
        </w:rPr>
        <w:t>Das vor allem durch Minimalismus und Klarheit</w:t>
        <w:br/>
        <w:t>bestimmte, in Echtzeit produzierte audiovisuelle Konzert</w:t>
        <w:br/>
        <w:t xml:space="preserve">von @c + </w:t>
      </w:r>
      <w:r>
        <w:rPr>
          <w:rStyle w:val="CharStyle129"/>
          <w:lang w:val="es-ES" w:eastAsia="es-ES" w:bidi="es-ES"/>
          <w:i/>
          <w:iCs/>
        </w:rPr>
        <w:t xml:space="preserve">lia </w:t>
      </w:r>
      <w:r>
        <w:rPr>
          <w:rStyle w:val="CharStyle129"/>
          <w:i/>
          <w:iCs/>
        </w:rPr>
        <w:t>steht exemplarisch für künstlerische</w:t>
        <w:br/>
        <w:t>Experimente im Grenzgebiet zwischen audiovisuellem</w:t>
        <w:br/>
        <w:t xml:space="preserve">Entertainment und Kunst hin, die der </w:t>
      </w:r>
      <w:r>
        <w:rPr>
          <w:rStyle w:val="CharStyle129"/>
          <w:lang w:val="es-ES" w:eastAsia="es-ES" w:bidi="es-ES"/>
          <w:i/>
          <w:iCs/>
        </w:rPr>
        <w:t xml:space="preserve">club </w:t>
      </w:r>
      <w:r>
        <w:rPr>
          <w:rStyle w:val="CharStyle129"/>
          <w:i/>
          <w:iCs/>
        </w:rPr>
        <w:t>transmediale</w:t>
        <w:br/>
        <w:t>und die transmediale im Bereich der Performance</w:t>
        <w:br/>
        <w:t>präsentieren. Im Dialog mit @c (hier: Miguel Carvalhais</w:t>
        <w:br/>
        <w:t>und Pedro Tudela), die die musikalische Ebene der</w:t>
        <w:br/>
        <w:t xml:space="preserve">Performance gestalten, erschafft </w:t>
      </w:r>
      <w:r>
        <w:rPr>
          <w:rStyle w:val="CharStyle129"/>
          <w:lang w:val="es-ES" w:eastAsia="es-ES" w:bidi="es-ES"/>
          <w:i/>
          <w:iCs/>
        </w:rPr>
        <w:t xml:space="preserve">lia </w:t>
      </w:r>
      <w:r>
        <w:rPr>
          <w:rStyle w:val="CharStyle129"/>
          <w:i/>
          <w:iCs/>
        </w:rPr>
        <w:t>die Visuals, die</w:t>
        <w:br/>
        <w:t>einer abstrakten Formensprache verschrieben sind.</w:t>
        <w:br/>
        <w:t>Mit größtenteils selbst programmierter Software, die</w:t>
        <w:br/>
        <w:t xml:space="preserve">Klang und Bild zu einer Einheit führt, ist es für @c + </w:t>
      </w:r>
      <w:r>
        <w:rPr>
          <w:rStyle w:val="CharStyle129"/>
          <w:lang w:val="es-ES" w:eastAsia="es-ES" w:bidi="es-ES"/>
          <w:i/>
          <w:iCs/>
        </w:rPr>
        <w:t>lia</w:t>
        <w:br/>
      </w:r>
      <w:r>
        <w:rPr>
          <w:rStyle w:val="CharStyle129"/>
          <w:i/>
          <w:iCs/>
        </w:rPr>
        <w:t>möglich, innerhalb vorher festgelegter Strukturen auf</w:t>
        <w:br/>
        <w:t xml:space="preserve">der Bühne live zu improvisieren. Die </w:t>
      </w:r>
      <w:r>
        <w:rPr>
          <w:rStyle w:val="CharStyle129"/>
          <w:lang w:val="es-ES" w:eastAsia="es-ES" w:bidi="es-ES"/>
          <w:i/>
          <w:iCs/>
        </w:rPr>
        <w:t xml:space="preserve">Performances </w:t>
      </w:r>
      <w:r>
        <w:rPr>
          <w:rStyle w:val="CharStyle129"/>
          <w:i/>
          <w:iCs/>
        </w:rPr>
        <w:t>sind</w:t>
        <w:br/>
        <w:t>audiovisuelle Fleisen in Richtung einer minimalistischen,</w:t>
        <w:br/>
        <w:t>abstrakten und rhythmischen Erfahrung. Seit dem Jahre</w:t>
        <w:br/>
        <w:t xml:space="preserve">2000 sind @c + </w:t>
      </w:r>
      <w:r>
        <w:rPr>
          <w:rStyle w:val="CharStyle129"/>
          <w:lang w:val="es-ES" w:eastAsia="es-ES" w:bidi="es-ES"/>
          <w:i/>
          <w:iCs/>
        </w:rPr>
        <w:t xml:space="preserve">lia </w:t>
      </w:r>
      <w:r>
        <w:rPr>
          <w:rStyle w:val="CharStyle129"/>
          <w:i/>
          <w:iCs/>
        </w:rPr>
        <w:t>an verschiedenen Orten aufgetreten,</w:t>
        <w:br/>
        <w:t xml:space="preserve">unter anderem bei der transmediale und dem </w:t>
      </w:r>
      <w:r>
        <w:rPr>
          <w:rStyle w:val="CharStyle129"/>
          <w:lang w:val="es-ES" w:eastAsia="es-ES" w:bidi="es-ES"/>
          <w:i/>
          <w:iCs/>
        </w:rPr>
        <w:t>club</w:t>
        <w:br/>
      </w:r>
      <w:r>
        <w:rPr>
          <w:rStyle w:val="CharStyle129"/>
          <w:i/>
          <w:iCs/>
        </w:rPr>
        <w:t>transmediale, Sonic Light (Amsterdam), Offf (Barcelona),</w:t>
        <w:br/>
        <w:t>tO und k/haus (Wien), Lovebytes (Sheffield) und IFI</w:t>
        <w:br/>
      </w:r>
      <w:r>
        <w:rPr>
          <w:rStyle w:val="CharStyle129"/>
          <w:lang w:val="es-ES" w:eastAsia="es-ES" w:bidi="es-ES"/>
          <w:i/>
          <w:iCs/>
        </w:rPr>
        <w:t xml:space="preserve">(Pontevedra </w:t>
      </w:r>
      <w:r>
        <w:rPr>
          <w:rStyle w:val="CharStyle129"/>
          <w:i/>
          <w:iCs/>
        </w:rPr>
        <w:t>/ Portugal). Die von ihnen produzierten</w:t>
        <w:br/>
        <w:t>Videos für + und Hard Disk wurden weltweit auf</w:t>
        <w:br/>
        <w:t>verschiedenen Festivals präsentiert.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29"/>
          <w:i/>
          <w:iCs/>
        </w:rPr>
        <w:t xml:space="preserve">Hinter @c stehen Pedro Tudela, Dozent an der </w:t>
      </w:r>
      <w:r>
        <w:rPr>
          <w:rStyle w:val="CharStyle129"/>
          <w:lang w:val="en-US" w:eastAsia="en-US" w:bidi="en-US"/>
          <w:i/>
          <w:iCs/>
        </w:rPr>
        <w:t>Faculty</w:t>
        <w:br/>
        <w:t xml:space="preserve">of Fine Arts an </w:t>
      </w:r>
      <w:r>
        <w:rPr>
          <w:rStyle w:val="CharStyle129"/>
          <w:i/>
          <w:iCs/>
        </w:rPr>
        <w:t xml:space="preserve">der Universität </w:t>
      </w:r>
      <w:r>
        <w:rPr>
          <w:rStyle w:val="CharStyle129"/>
          <w:lang w:val="en-US" w:eastAsia="en-US" w:bidi="en-US"/>
          <w:i/>
          <w:iCs/>
        </w:rPr>
        <w:t>Porto (FBAUP), Pedro</w:t>
        <w:br/>
        <w:t xml:space="preserve">Almeida, Designer </w:t>
      </w:r>
      <w:r>
        <w:rPr>
          <w:rStyle w:val="CharStyle129"/>
          <w:i/>
          <w:iCs/>
        </w:rPr>
        <w:t xml:space="preserve">und </w:t>
      </w:r>
      <w:r>
        <w:rPr>
          <w:rStyle w:val="CharStyle129"/>
          <w:lang w:val="en-US" w:eastAsia="en-US" w:bidi="en-US"/>
          <w:i/>
          <w:iCs/>
        </w:rPr>
        <w:t xml:space="preserve">Miguel Carvalhais, </w:t>
      </w:r>
      <w:r>
        <w:rPr>
          <w:rStyle w:val="CharStyle129"/>
          <w:i/>
          <w:iCs/>
        </w:rPr>
        <w:t>der ebenfalls</w:t>
        <w:br/>
      </w:r>
      <w:r>
        <w:rPr>
          <w:rStyle w:val="CharStyle129"/>
          <w:lang w:val="en-US" w:eastAsia="en-US" w:bidi="en-US"/>
          <w:i/>
          <w:iCs/>
        </w:rPr>
        <w:t xml:space="preserve">an </w:t>
      </w:r>
      <w:r>
        <w:rPr>
          <w:rStyle w:val="CharStyle129"/>
          <w:i/>
          <w:iCs/>
        </w:rPr>
        <w:t xml:space="preserve">der </w:t>
      </w:r>
      <w:r>
        <w:rPr>
          <w:rStyle w:val="CharStyle129"/>
          <w:lang w:val="en-US" w:eastAsia="en-US" w:bidi="en-US"/>
          <w:i/>
          <w:iCs/>
        </w:rPr>
        <w:t xml:space="preserve">FBAUP </w:t>
      </w:r>
      <w:r>
        <w:rPr>
          <w:rStyle w:val="CharStyle129"/>
          <w:i/>
          <w:iCs/>
        </w:rPr>
        <w:t xml:space="preserve">unterrichtet und für </w:t>
      </w:r>
      <w:r>
        <w:rPr>
          <w:rStyle w:val="CharStyle129"/>
          <w:lang w:val="en-US" w:eastAsia="en-US" w:bidi="en-US"/>
          <w:i/>
          <w:iCs/>
        </w:rPr>
        <w:t>Revdesign.pt</w:t>
        <w:br/>
      </w:r>
      <w:r>
        <w:rPr>
          <w:rStyle w:val="CharStyle129"/>
          <w:i/>
          <w:iCs/>
        </w:rPr>
        <w:t>arbeitet. Lia arbeitet als Grafikprogrammiererin und</w:t>
        <w:br/>
        <w:t>Digitalkünstlerin in Wien und Porto, entwickelte Online</w:t>
        <w:br/>
        <w:t>Projekte für Turux und arbeitet für Re-Move.</w:t>
      </w:r>
      <w:r>
        <w:br w:type="page"/>
      </w:r>
    </w:p>
    <w:p>
      <w:pPr>
        <w:pStyle w:val="Style99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pict>
          <v:shape id="_x0000_s1067" type="#_x0000_t202" style="position:absolute;margin-left:212.05pt;margin-top:-112.3pt;width:37.05pt;height:511.7pt;z-index:-125829353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40" w:lineRule="exact"/>
                    <w:ind w:left="0" w:right="0" w:firstLine="0"/>
                  </w:pPr>
                  <w:r>
                    <w:rPr>
                      <w:rStyle w:val="CharStyle147"/>
                      <w:b w:val="0"/>
                      <w:bCs w:val="0"/>
                    </w:rPr>
                    <w:t>x</w:t>
                  </w:r>
                  <w:r>
                    <w:rPr>
                      <w:rStyle w:val="CharStyle148"/>
                    </w:rPr>
                    <w:t>3</w:t>
                  </w:r>
                  <w:r>
                    <w:rPr>
                      <w:rStyle w:val="CharStyle147"/>
                      <w:b w:val="0"/>
                      <w:bCs w:val="0"/>
                    </w:rPr>
                    <w:t>nu</w:t>
                  </w:r>
                  <w:r>
                    <w:rPr>
                      <w:rStyle w:val="CharStyle148"/>
                    </w:rPr>
                    <w:t>3</w:t>
                  </w:r>
                  <w:r>
                    <w:rPr>
                      <w:rStyle w:val="CharStyle147"/>
                      <w:b w:val="0"/>
                      <w:bCs w:val="0"/>
                    </w:rPr>
                    <w:t>j.ni/</w:t>
                  </w:r>
                  <w:r>
                    <w:rPr>
                      <w:w w:val="100"/>
                      <w:color w:val="000000"/>
                      <w:position w:val="0"/>
                    </w:rPr>
                    <w:t>sana</w:t>
                  </w:r>
                  <w:r>
                    <w:rPr>
                      <w:rStyle w:val="CharStyle148"/>
                      <w:lang w:val="es-ES" w:eastAsia="es-ES" w:bidi="es-ES"/>
                    </w:rPr>
                    <w:t>/5</w:t>
                  </w:r>
                  <w:r>
                    <w:rPr>
                      <w:w w:val="100"/>
                      <w:color w:val="000000"/>
                      <w:position w:val="0"/>
                    </w:rPr>
                    <w:t xml:space="preserve"> noy ca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val="es-ES" w:eastAsia="es-ES" w:bidi="es-ES"/>
          <w:w w:val="100"/>
          <w:spacing w:val="0"/>
          <w:color w:val="000000"/>
          <w:position w:val="0"/>
        </w:rPr>
        <w:t>Adrián Ward (Gran Bretaña)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Signwave Auto-lllustrator 1.2.038</w:t>
      </w:r>
    </w:p>
    <w:p>
      <w:pPr>
        <w:pStyle w:val="Style37"/>
        <w:widowControl w:val="0"/>
        <w:keepNext w:val="0"/>
        <w:keepLines w:val="0"/>
        <w:shd w:val="clear" w:color="auto" w:fill="auto"/>
        <w:bidi w:val="0"/>
        <w:jc w:val="left"/>
        <w:spacing w:before="0" w:after="506" w:line="149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2001, </w:t>
      </w:r>
      <w:r>
        <w:fldChar w:fldCharType="begin"/>
      </w:r>
      <w:r>
        <w:rPr>
          <w:color w:val="000000"/>
        </w:rPr>
        <w:instrText> HYPERLINK "http://www.auto-illustrator.com"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www.auto-illustrator.com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w w:val="100"/>
          <w:spacing w:val="0"/>
          <w:color w:val="000000"/>
          <w:position w:val="0"/>
        </w:rPr>
        <w:t>CD ROM para PC y Mac</w:t>
        <w:br/>
        <w:t>Software de gráfica generativo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 w:line="192" w:lineRule="exact"/>
        <w:ind w:left="0" w:right="0" w:firstLine="0"/>
      </w:pPr>
      <w:r>
        <w:rPr>
          <w:rStyle w:val="CharStyle90"/>
        </w:rPr>
        <w:t>Signwave Auto-lllustrator es un programa semi-</w:t>
        <w:br/>
        <w:t>autónomo, de base vectorial que parodia los software</w:t>
        <w:br/>
        <w:t>gráficos tradicionales. La pregunta crítica que plantea es</w:t>
        <w:br/>
        <w:t>cómo se puede ¡nteractuar con una obra de arte, cuyo</w:t>
        <w:br/>
        <w:t>medio es un software. Está programado de manera</w:t>
        <w:br/>
        <w:t>tal que se inmiscuye en las decisiones estéticas del</w:t>
        <w:br/>
        <w:t>usuario, decidiendo por sí solo cómo debería verse</w:t>
        <w:br/>
        <w:t>un determinado diseño. De este modo, el diseño ya</w:t>
        <w:br/>
        <w:t>no depende totalmente del diseñador gráfico, sino</w:t>
        <w:br/>
        <w:t>igualmente del autor del software quien ejerce su</w:t>
        <w:br/>
        <w:t>influencia a la hora de aplicar el programa. Aquí los</w:t>
        <w:br/>
        <w:t>temas de la autoría y la autenticidad se plantean de</w:t>
        <w:br/>
        <w:t>una manera nueva en un ambiente conocido - el del</w:t>
        <w:br/>
        <w:t xml:space="preserve">tradicional </w:t>
      </w:r>
      <w:r>
        <w:rPr>
          <w:rStyle w:val="CharStyle149"/>
        </w:rPr>
        <w:t>escritorio.</w:t>
      </w:r>
      <w:r>
        <w:rPr>
          <w:rStyle w:val="CharStyle150"/>
        </w:rPr>
        <w:t xml:space="preserve"> </w:t>
      </w:r>
      <w:r>
        <w:rPr>
          <w:rStyle w:val="CharStyle90"/>
        </w:rPr>
        <w:t>Signwave Auto-lllustrator se</w:t>
        <w:br/>
        <w:t xml:space="preserve">vende como </w:t>
      </w:r>
      <w:r>
        <w:rPr>
          <w:rStyle w:val="CharStyle149"/>
        </w:rPr>
        <w:t>Shareware</w:t>
      </w:r>
      <w:r>
        <w:rPr>
          <w:rStyle w:val="CharStyle150"/>
        </w:rPr>
        <w:t xml:space="preserve"> </w:t>
      </w:r>
      <w:r>
        <w:rPr>
          <w:rStyle w:val="CharStyle90"/>
        </w:rPr>
        <w:t>comercial, pero también como</w:t>
        <w:br/>
        <w:t>obra de arte.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382" w:line="192" w:lineRule="exact"/>
        <w:ind w:left="0" w:right="0" w:firstLine="0"/>
      </w:pPr>
      <w:r>
        <w:rPr>
          <w:rStyle w:val="CharStyle90"/>
        </w:rPr>
        <w:t>Adrián Ward (* 1976) es un artista de software; bajo</w:t>
        <w:br/>
        <w:t>el seudónimo Slub trabaja además como músico con</w:t>
        <w:br/>
        <w:t>Alex McLean. Se tituló en la School of Computing de la</w:t>
        <w:br/>
        <w:t>University of Plymouth (Gran Bretaña). Por su programa</w:t>
        <w:br/>
        <w:t>Auto-lllustrator recibió el premio Artistic Software en la</w:t>
        <w:br/>
        <w:t>transmediale 2001. Vive y trabaja en Londres.</w:t>
      </w:r>
    </w:p>
    <w:p>
      <w:pPr>
        <w:framePr w:h="122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68" type="#_x0000_t75" style="width:62pt;height:61pt;">
            <v:imagedata r:id="rId41" r:href="rId4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4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Adrian Ward {gb)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Signwave Auto-lllustrator 1.2.038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506" w:line="14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200t, </w:t>
      </w:r>
      <w:r>
        <w:fldChar w:fldCharType="begin"/>
      </w:r>
      <w:r>
        <w:rPr>
          <w:color w:val="000000"/>
        </w:rPr>
        <w:instrText> HYPERLINK "http://www.auto-illustrator.com"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www.auto-illustrator.com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CD ROM für PC und Mac</w:t>
        <w:br/>
        <w:t>generative Grafik-Software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Signwave Auto-lllustrator ist ein semi-autonomes</w:t>
        <w:br/>
        <w:t>vektorbasiertes Programm, das herkömmliche</w:t>
        <w:br/>
        <w:t>Grafiksoftware parodiert. Es stellt die kritische Frage, wie</w:t>
        <w:br/>
        <w:t>man mit einem Kunstwerk interagieren kann, dessen</w:t>
        <w:br/>
        <w:t>Medium Software ist. Es ist so programmiert, dass</w:t>
        <w:br/>
        <w:t>es sich in die ästhetischen Entscheidungen des Users</w:t>
        <w:br/>
        <w:t>einmischt und selbst entscheidet, wie ein bestimmtes</w:t>
        <w:br/>
        <w:t>Design aussehen sollte. Somit liegt das Design nicht</w:t>
        <w:br/>
        <w:t>mehr gänzlich in den Händen des Grafikers, sondern</w:t>
        <w:br/>
        <w:t>ebenso in denen des Software-Autors, der bei der</w:t>
        <w:br/>
        <w:t>Anwendung des Programms zum Vorschein tritt. Fragen</w:t>
        <w:br/>
        <w:t>nach Autorenschaft und Authentizität werden in einem</w:t>
        <w:br/>
        <w:t>bekannten Umfeld - dem der traditionellen Desktop</w:t>
        <w:br/>
        <w:t>Software - neu gestellt. Signwave Auto-lllustrator wird</w:t>
        <w:br/>
        <w:t>als kommerzielle Shareware, aber auch als Kunstwerk</w:t>
        <w:br/>
        <w:t>verkauft.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50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Adrian Ward (* 1976) ist Softwarekünstler und arbeitet</w:t>
        <w:br/>
        <w:t>darüber hinaus unter dem Namen Slub zusammen mit</w:t>
        <w:br/>
        <w:t>Alex McLean als Musiker. Er ist Absolvent der School of</w:t>
        <w:br/>
        <w:t>Computing der University of Plymouth (UK). Für Auto-</w:t>
        <w:br/>
        <w:t>lllustrator erhielt er auf der transmediale 2001 den</w:t>
        <w:br/>
        <w:t>Artistic Software Award. Er lebt und arbeitet in London.</w:t>
      </w:r>
    </w:p>
    <w:p>
      <w:pPr>
        <w:framePr w:h="117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69" type="#_x0000_t75" style="width:59pt;height:59pt;">
            <v:imagedata r:id="rId43" r:href="rId4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2807" w:left="1541" w:right="1541" w:bottom="839" w:header="0" w:footer="3" w:gutter="132"/>
          <w:rtlGutter/>
          <w:cols w:num="2" w:space="958"/>
          <w:noEndnote/>
          <w:docGrid w:linePitch="360"/>
        </w:sectPr>
      </w:pPr>
    </w:p>
    <w:p>
      <w:pPr>
        <w:framePr w:h="1131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0" type="#_x0000_t75" style="width:545pt;height:566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146" w:left="777" w:right="777" w:bottom="14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1" type="#_x0000_t202" style="position:absolute;margin-left:5.e-002pt;margin-top:28.45pt;width:136.1pt;height:267.8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/>
                    <w:ind w:left="0" w:right="0" w:firstLine="0"/>
                  </w:pPr>
                  <w:r>
                    <w:rPr>
                      <w:rStyle w:val="CharStyle19"/>
                    </w:rPr>
                    <w:t xml:space="preserve">El código </w:t>
                  </w:r>
                  <w:r>
                    <w:rPr>
                      <w:rStyle w:val="CharStyle19"/>
                      <w:lang w:val="de-DE" w:eastAsia="de-DE" w:bidi="de-DE"/>
                    </w:rPr>
                    <w:t xml:space="preserve">de </w:t>
                  </w:r>
                  <w:r>
                    <w:rPr>
                      <w:rStyle w:val="CharStyle19"/>
                    </w:rPr>
                    <w:t xml:space="preserve">este </w:t>
                  </w:r>
                  <w:r>
                    <w:rPr>
                      <w:rStyle w:val="CharStyle19"/>
                      <w:lang w:val="de-DE" w:eastAsia="de-DE" w:bidi="de-DE"/>
                    </w:rPr>
                    <w:t xml:space="preserve">Java-Applet </w:t>
                  </w:r>
                  <w:r>
                    <w:rPr>
                      <w:rStyle w:val="CharStyle19"/>
                    </w:rPr>
                    <w:t>describe</w:t>
                    <w:br/>
                    <w:t>el movimiento de un polígono rojo. Hay</w:t>
                    <w:br/>
                    <w:t>dos modalidades: cuando el usuario</w:t>
                    <w:br/>
                    <w:t>hace clic sobre la pantalla, el polígono</w:t>
                    <w:br/>
                    <w:t>es atraído por el cursor del mouse</w:t>
                    <w:br/>
                    <w:t>y forma una gota redonda circular</w:t>
                    <w:br/>
                    <w:t>que puede ser movida a través de la</w:t>
                    <w:br/>
                    <w:t>pantalla. Al volver a soltar el botón del</w:t>
                    <w:br/>
                    <w:t>mouse, la gota ya no es contenida por</w:t>
                    <w:br/>
                    <w:t>la gravitación del cursor y libera fuerzas</w:t>
                    <w:br/>
                    <w:t>que forman el objeto gráfico. Este</w:t>
                    <w:br/>
                    <w:t>comienza a expandirse y contraerse,</w:t>
                    <w:br/>
                    <w:t>puede crecer con puntas agudas que</w:t>
                    <w:br/>
                    <w:t>se disparan en diferentes direcciones</w:t>
                    <w:br/>
                    <w:t>o volver a compactarse en una</w:t>
                    <w:br/>
                    <w:t>forma blanda. A pesar de lo caótico</w:t>
                    <w:br/>
                    <w:t>que puede parecer el movimiento</w:t>
                    <w:br/>
                    <w:t>global del objeto representado, el</w:t>
                    <w:br/>
                    <w:t>movimiento siempre recuerda su</w:t>
                    <w:br/>
                    <w:t>origen como gota.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 xml:space="preserve">Para </w:t>
                  </w:r>
                  <w:r>
                    <w:rPr>
                      <w:rStyle w:val="CharStyle19"/>
                      <w:lang w:val="de-DE" w:eastAsia="de-DE" w:bidi="de-DE"/>
                    </w:rPr>
                    <w:t xml:space="preserve">Simon Schießl </w:t>
                  </w:r>
                  <w:r>
                    <w:rPr>
                      <w:rStyle w:val="CharStyle19"/>
                    </w:rPr>
                    <w:t>(*1972) la</w:t>
                    <w:br/>
                    <w:t>tecnología es su materia prima</w:t>
                    <w:br/>
                    <w:t>artística, que analiza con miras a</w:t>
                    <w:br/>
                    <w:t>nuevas formas de la experiencia</w:t>
                    <w:br/>
                    <w:t xml:space="preserve">estética. Actualmente </w:t>
                  </w:r>
                  <w:r>
                    <w:rPr>
                      <w:rStyle w:val="CharStyle19"/>
                      <w:lang w:val="de-DE" w:eastAsia="de-DE" w:bidi="de-DE"/>
                    </w:rPr>
                    <w:t xml:space="preserve">Schießl </w:t>
                  </w:r>
                  <w:r>
                    <w:rPr>
                      <w:rStyle w:val="CharStyle19"/>
                    </w:rPr>
                    <w:t>está</w:t>
                    <w:br/>
                    <w:t>trabajando en su tésis de diploma en el</w:t>
                    <w:br/>
                  </w:r>
                  <w:r>
                    <w:rPr>
                      <w:rStyle w:val="CharStyle19"/>
                      <w:lang w:val="de-DE" w:eastAsia="de-DE" w:bidi="de-DE"/>
                    </w:rPr>
                    <w:t xml:space="preserve">MIT </w:t>
                  </w:r>
                  <w:r>
                    <w:rPr>
                      <w:rStyle w:val="CharStyle19"/>
                    </w:rPr>
                    <w:t xml:space="preserve">Media Lab. </w:t>
                  </w:r>
                  <w:r>
                    <w:rPr>
                      <w:rStyle w:val="CharStyle19"/>
                      <w:lang w:val="de-DE" w:eastAsia="de-DE" w:bidi="de-DE"/>
                    </w:rPr>
                    <w:t xml:space="preserve">Schießl </w:t>
                  </w:r>
                  <w:r>
                    <w:rPr>
                      <w:rStyle w:val="CharStyle19"/>
                    </w:rPr>
                    <w:t>vive en Boston</w:t>
                    <w:br/>
                    <w:t>y Berlín.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75" style="position:absolute;margin-left:100.8pt;margin-top:343.9pt;width:57.1pt;height:75.1pt;z-index:-251658743;mso-wrap-distance-left:5.pt;mso-wrap-distance-right:5.pt;mso-position-horizontal-relative:margin" wrapcoords="0 0">
            <v:imagedata r:id="rId47" r:href="rId48"/>
            <w10:wrap anchorx="margin"/>
          </v:shape>
        </w:pict>
      </w:r>
      <w:r>
        <w:pict>
          <v:shape id="_x0000_s1073" type="#_x0000_t202" style="position:absolute;margin-left:287.3pt;margin-top:187.8pt;width:134.4pt;height:285.6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Der Code für dieses Java-Applet</w:t>
                    <w:br/>
                    <w:t>beschreibt die Bewegung eines roten</w:t>
                    <w:br/>
                    <w:t>Polygons. Es gibt zwei Modi: Klickt</w:t>
                    <w:br/>
                    <w:t>der User auf den Bildschirm, wird das</w:t>
                    <w:br/>
                    <w:t>Polygon vom Mauszeiger angezogen</w:t>
                    <w:br/>
                    <w:t>und formiert sich zu einem kreisrunden</w:t>
                    <w:br/>
                    <w:t>Tropfen, der über den Schirm bewegt</w:t>
                    <w:br/>
                    <w:t>werden kann. Wird die Maustaste</w:t>
                    <w:br/>
                    <w:t>wieder losgelassen, wird der Tropfen</w:t>
                    <w:br/>
                    <w:t>von der Gravitation des Zeigers nicht</w:t>
                    <w:br/>
                    <w:t>mehr zusammengehalten und setzt</w:t>
                    <w:br/>
                    <w:t>Kräfte frei, die das grafische Objekt</w:t>
                    <w:br/>
                    <w:t>formen. Es beginnt sich auseinander-</w:t>
                    <w:br/>
                    <w:t>und wieder zusammenzuziehen,</w:t>
                    <w:br/>
                    <w:t>es kann groß werden mit scharfen</w:t>
                    <w:br/>
                    <w:t>Spitzen, die in verschiedene</w:t>
                    <w:br/>
                    <w:t>Richtungen zeigen oder sich wieder</w:t>
                    <w:br/>
                    <w:t>in einer weichen Form verdichten.</w:t>
                    <w:br/>
                    <w:t>Obwohl die Gesamtbewegung des</w:t>
                    <w:br/>
                    <w:t>dargestellten Objekts als chaotisch</w:t>
                    <w:br/>
                    <w:t>erscheint, erinnert die Bewegung</w:t>
                    <w:br/>
                    <w:t>immer an seinen Ursprung als Tropfen.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Für Simon Schießl (*1972) ist</w:t>
                    <w:br/>
                    <w:t>Technologie künstlerisches</w:t>
                    <w:br/>
                    <w:t>Ausgangsmaterial, das er im Hinblick</w:t>
                    <w:br/>
                    <w:t>auf neue Formen der ästhetischen</w:t>
                    <w:br/>
                    <w:t>Erfahrung untersucht. ZurZeit macht</w:t>
                    <w:br/>
                    <w:t>Schießl am MIT Media Lab sein</w:t>
                    <w:br/>
                    <w:t>Diplom. Schießl lebt in Boston und</w:t>
                    <w:br/>
                    <w:t>Berlin.</w:t>
                  </w:r>
                </w:p>
              </w:txbxContent>
            </v:textbox>
            <w10:wrap anchorx="margin"/>
          </v:shape>
        </w:pict>
      </w:r>
      <w:r>
        <w:pict>
          <v:shape id="_x0000_s1074" type="#_x0000_t202" style="position:absolute;margin-left:444.pt;margin-top:0.5pt;width:21.35pt;height:5.e-002pt;z-index:251657735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26"/>
                    <w:gridCol w:w="202"/>
                  </w:tblGrid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N3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9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1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CQ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Q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CQ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  <w:i/>
                            <w:iCs/>
                          </w:rPr>
                          <w:t>JJ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D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0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f—►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153"/>
                            <w:i w:val="0"/>
                            <w:iCs w:val="0"/>
                          </w:rPr>
                          <w:t>CT</w:t>
                        </w:r>
                      </w:p>
                    </w:tc>
                  </w:tr>
                  <w:tr>
                    <w:trPr>
                      <w:trHeight w:val="9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&lt;‘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</w:tr>
                  <w:tr>
                    <w:trPr>
                      <w:trHeight w:val="7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9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</w:tr>
                  <w:tr>
                    <w:trPr>
                      <w:trHeight w:val="12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“U</w:t>
                        </w:r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Q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  <w:i/>
                            <w:iCs/>
                          </w:rPr>
                          <w:t>3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bottom"/>
                      </w:tcPr>
                      <w:p>
                        <w:pPr/>
                      </w:p>
                    </w:tc>
                  </w:tr>
                  <w:tr>
                    <w:trPr>
                      <w:trHeight w:val="1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&lt;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  <w:i/>
                            <w:iCs/>
                          </w:rPr>
                          <w:t>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  <w:i/>
                            <w:iCs/>
                          </w:rPr>
                          <w:t>ZD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4"/>
                            <w:i w:val="0"/>
                            <w:iCs w:val="0"/>
                          </w:rPr>
                          <w:t>cd'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Q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6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5"/>
                            <w:i w:val="0"/>
                            <w:iCs w:val="0"/>
                          </w:rPr>
                          <w:t>C:</w:t>
                        </w:r>
                      </w:p>
                    </w:tc>
                  </w:tr>
                  <w:tr>
                    <w:trPr>
                      <w:trHeight w:val="8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—t</w:t>
                        </w:r>
                      </w:p>
                    </w:tc>
                  </w:tr>
                  <w:tr>
                    <w:trPr>
                      <w:trHeight w:val="12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CQ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  <w:i/>
                            <w:iCs/>
                          </w:rPr>
                          <w:t>~ö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13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9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7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8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  <w:i/>
                            <w:iCs/>
                          </w:rPr>
                          <w:t>r-¥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1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  <w:i/>
                            <w:iCs/>
                          </w:rPr>
                          <w:t>&lt;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8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  <w:i/>
                            <w:iCs/>
                          </w:rPr>
                          <w:t>W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153"/>
                            <w:i w:val="0"/>
                            <w:iCs w:val="0"/>
                          </w:rPr>
                          <w:t>CT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&lt;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&lt;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9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CQ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55"/>
                            <w:i w:val="0"/>
                            <w:iCs w:val="0"/>
                          </w:rPr>
                          <w:t>r-+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8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1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0)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1"/>
                            <w:i w:val="0"/>
                            <w:iCs w:val="0"/>
                          </w:rPr>
                          <w:t>cp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154"/>
                            <w:i w:val="0"/>
                            <w:iCs w:val="0"/>
                          </w:rPr>
                          <w:t>q!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5" type="#_x0000_t202" style="position:absolute;margin-left:465.6pt;margin-top:52.25pt;width:21.85pt;height:58.5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740" w:lineRule="exact"/>
                    <w:ind w:left="0" w:right="0" w:firstLine="0"/>
                  </w:pPr>
                  <w:bookmarkStart w:id="0" w:name="bookmark0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m</w:t>
                  </w:r>
                  <w:bookmarkEnd w:id="0"/>
                </w:p>
                <w:p>
                  <w:pPr>
                    <w:pStyle w:val="Style15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1" w:name="bookmark1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31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 id="_x0000_s1076" type="#_x0000_t75" style="position:absolute;margin-left:467.05pt;margin-top:116.65pt;width:18.7pt;height:21.35pt;z-index:-251658742;mso-wrap-distance-left:5.pt;mso-wrap-distance-right:5.pt;mso-position-horizontal-relative:margin" wrapcoords="0 0">
            <v:imagedata r:id="rId49" r:href="rId50"/>
            <w10:wrap anchorx="margin"/>
          </v:shape>
        </w:pict>
      </w:r>
      <w:r>
        <w:pict>
          <v:shape id="_x0000_s1077" type="#_x0000_t202" style="position:absolute;margin-left:466.3pt;margin-top:137.pt;width:17.3pt;height:56.8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2" w:name="bookmark2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31</w:t>
                  </w:r>
                  <w:bookmarkEnd w:id="2"/>
                </w:p>
                <w:p>
                  <w:pPr>
                    <w:pStyle w:val="Style1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</w:txbxContent>
            </v:textbox>
            <w10:wrap anchorx="margin"/>
          </v:shape>
        </w:pict>
      </w:r>
      <w:r>
        <w:pict>
          <v:shape id="_x0000_s1078" type="#_x0000_t75" style="position:absolute;margin-left:468.pt;margin-top:202.8pt;width:20.4pt;height:62.65pt;z-index:-251658741;mso-wrap-distance-left:5.pt;mso-wrap-distance-right:5.pt;mso-position-horizontal-relative:margin" wrapcoords="0 0">
            <v:imagedata r:id="rId51" r:href="rId52"/>
            <w10:wrap anchorx="margin"/>
          </v:shape>
        </w:pict>
      </w:r>
      <w:r>
        <w:pict>
          <v:shape id="_x0000_s1079" type="#_x0000_t202" style="position:absolute;margin-left:490.5pt;margin-top:0;width:11.1pt;height:87.1pt;z-index:251657738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>Simon Schießl (Suiza)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4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1063" w:left="1176" w:right="1176" w:bottom="1063" w:header="0" w:footer="3" w:gutter="62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80" type="#_x0000_t202" style="position:absolute;margin-left:5.e-002pt;margin-top:57.95pt;width:131.05pt;height:202.0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 xml:space="preserve">Un </w:t>
                  </w:r>
                  <w:r>
                    <w:rPr>
                      <w:rStyle w:val="CharStyle163"/>
                      <w:lang w:val="en-US" w:eastAsia="en-US" w:bidi="en-US"/>
                    </w:rPr>
                    <w:t>nanoensemble</w:t>
                  </w:r>
                  <w:r>
                    <w:rPr>
                      <w:rStyle w:val="CharStyle19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19"/>
                    </w:rPr>
                    <w:t>es un conjunto</w:t>
                    <w:br/>
                    <w:t>de objetos mínimos, autónomos,</w:t>
                    <w:br/>
                    <w:t>cada uno con su forma y sonido</w:t>
                    <w:br/>
                    <w:t xml:space="preserve">propios. Cada </w:t>
                  </w:r>
                  <w:r>
                    <w:rPr>
                      <w:rStyle w:val="CharStyle163"/>
                    </w:rPr>
                    <w:t>nano</w:t>
                  </w:r>
                  <w:r>
                    <w:rPr>
                      <w:rStyle w:val="CharStyle19"/>
                    </w:rPr>
                    <w:t xml:space="preserve"> influye en su</w:t>
                    <w:br/>
                    <w:t xml:space="preserve">más cercano </w:t>
                  </w:r>
                  <w:r>
                    <w:rPr>
                      <w:rStyle w:val="CharStyle163"/>
                    </w:rPr>
                    <w:t>nano-vecino,</w:t>
                  </w:r>
                  <w:r>
                    <w:rPr>
                      <w:rStyle w:val="CharStyle19"/>
                    </w:rPr>
                    <w:t xml:space="preserve"> de modo</w:t>
                    <w:br/>
                    <w:t>que esta influencia mutua convierte</w:t>
                    <w:br/>
                    <w:t xml:space="preserve">al </w:t>
                  </w:r>
                  <w:r>
                    <w:rPr>
                      <w:rStyle w:val="CharStyle163"/>
                    </w:rPr>
                    <w:t>nanoensemble</w:t>
                  </w:r>
                  <w:r>
                    <w:rPr>
                      <w:rStyle w:val="CharStyle19"/>
                    </w:rPr>
                    <w:t xml:space="preserve"> en una máquina</w:t>
                    <w:br/>
                    <w:t>rítmica semi-autónoma y compleja.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>La audiosignatura que surge a partir</w:t>
                    <w:br/>
                    <w:t xml:space="preserve">de allí, un </w:t>
                  </w:r>
                  <w:r>
                    <w:rPr>
                      <w:rStyle w:val="CharStyle163"/>
                      <w:lang w:val="en-US" w:eastAsia="en-US" w:bidi="en-US"/>
                    </w:rPr>
                    <w:t>sample-loop</w:t>
                  </w:r>
                  <w:r>
                    <w:rPr>
                      <w:rStyle w:val="CharStyle19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19"/>
                    </w:rPr>
                    <w:t>ambivalente</w:t>
                    <w:br/>
                    <w:t>y rítmico, es una especie de</w:t>
                    <w:br/>
                    <w:t>generalización extrema de la música</w:t>
                    <w:br/>
                    <w:t xml:space="preserve">de péndulo de </w:t>
                  </w:r>
                  <w:r>
                    <w:rPr>
                      <w:rStyle w:val="CharStyle19"/>
                      <w:lang w:val="en-US" w:eastAsia="en-US" w:bidi="en-US"/>
                    </w:rPr>
                    <w:t xml:space="preserve">Steve Reich. </w:t>
                  </w:r>
                  <w:r>
                    <w:rPr>
                      <w:rStyle w:val="CharStyle19"/>
                    </w:rPr>
                    <w:t>El plano</w:t>
                    <w:br/>
                    <w:t>visual se queda en un nivel muy</w:t>
                    <w:br/>
                    <w:t>abstracto.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 xml:space="preserve">Antoine Schmitt </w:t>
                  </w:r>
                  <w:r>
                    <w:rPr>
                      <w:rStyle w:val="CharStyle19"/>
                    </w:rPr>
                    <w:t>(* 1965) trabajó</w:t>
                    <w:br/>
                    <w:t>primero como diseñador de software.</w:t>
                    <w:br/>
                    <w:t>Desde 1995 se dedica a trabajar</w:t>
                    <w:br/>
                    <w:t>con algoritmos para generar objetos</w:t>
                    <w:br/>
                    <w:t xml:space="preserve">audiovisuales, obras de arte </w:t>
                  </w:r>
                  <w:r>
                    <w:rPr>
                      <w:rStyle w:val="CharStyle163"/>
                      <w:lang w:val="en-US" w:eastAsia="en-US" w:bidi="en-US"/>
                    </w:rPr>
                    <w:t>online</w:t>
                  </w:r>
                  <w:r>
                    <w:rPr>
                      <w:rStyle w:val="CharStyle19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19"/>
                    </w:rPr>
                    <w:t>y</w:t>
                    <w:br/>
                    <w:t>performances. Vive y trabaja en París.</w:t>
                  </w:r>
                </w:p>
              </w:txbxContent>
            </v:textbox>
            <w10:wrap anchorx="margin"/>
          </v:shape>
        </w:pict>
      </w:r>
      <w:r>
        <w:pict>
          <v:shape id="_x0000_s1081" type="#_x0000_t202" style="position:absolute;margin-left:320.65pt;margin-top:15.85pt;width:10.1pt;height:8.1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66"/>
                    </w:rPr>
                    <w:t>»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320.65pt;margin-top:23.3pt;width:10.1pt;height:8.1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66"/>
                      <w:lang w:val="en-US" w:eastAsia="en-US" w:bidi="en-US"/>
                    </w:rPr>
                    <w:t>*</w:t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75" style="position:absolute;margin-left:161.75pt;margin-top:0;width:186.7pt;height:155.75pt;z-index:-251658740;mso-wrap-distance-left:5.pt;mso-wrap-distance-right:5.pt;mso-position-horizontal-relative:margin" wrapcoords="0 0">
            <v:imagedata r:id="rId53" r:href="rId54"/>
            <w10:wrap anchorx="margin"/>
          </v:shape>
        </w:pict>
      </w:r>
      <w:r>
        <w:pict>
          <v:shape id="_x0000_s1084" type="#_x0000_t202" style="position:absolute;margin-left:265.2pt;margin-top:17.05pt;width:21.6pt;height:21.45pt;z-index:251657742;mso-wrap-distance-left:5.pt;mso-wrap-distance-right:5.pt;mso-position-horizontal-relative:margin" fillcolor="#2B292C" stroked="f">
            <v:textbox style="mso-fit-shape-to-text:t" inset="0,0,0,0">
              <w:txbxContent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240" w:lineRule="auto"/>
                    <w:ind w:left="0" w:right="0" w:firstLine="0"/>
                  </w:pPr>
                  <w:r>
                    <w:rPr>
                      <w:rStyle w:val="CharStyle169"/>
                      <w:b w:val="0"/>
                      <w:bCs w:val="0"/>
                    </w:rPr>
                    <w:t>V</w:t>
                    <w:br/>
                  </w:r>
                  <w:r>
                    <w:rPr>
                      <w:rStyle w:val="CharStyle170"/>
                      <w:b/>
                      <w:bCs/>
                    </w:rPr>
                    <w:t xml:space="preserve">■ </w:t>
                  </w:r>
                  <w:r>
                    <w:rPr>
                      <w:rStyle w:val="CharStyle170"/>
                      <w:lang w:val="en-US" w:eastAsia="en-US" w:bidi="en-US"/>
                      <w:b/>
                      <w:bCs/>
                    </w:rPr>
                    <w:t>a</w:t>
                  </w:r>
                </w:p>
              </w:txbxContent>
            </v:textbox>
            <w10:wrap anchorx="margin"/>
          </v:shape>
        </w:pict>
      </w:r>
      <w:r>
        <w:pict>
          <v:shape id="_x0000_s1085" type="#_x0000_t202" style="position:absolute;margin-left:445.2pt;margin-top:70.05pt;width:12.pt;height:22.0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CQ</w:t>
                  </w:r>
                </w:p>
                <w:p>
                  <w:pPr>
                    <w:pStyle w:val="Style1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1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3</w:t>
                  </w:r>
                </w:p>
                <w:p>
                  <w:pPr>
                    <w:pStyle w:val="Style1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</w:txbxContent>
            </v:textbox>
            <w10:wrap anchorx="margin"/>
          </v:shape>
        </w:pict>
      </w:r>
      <w:r>
        <w:pict>
          <v:shape id="_x0000_s1086" type="#_x0000_t202" style="position:absolute;margin-left:445.2pt;margin-top:118.55pt;width:12.pt;height:11.4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CQ</w:t>
                  </w:r>
                </w:p>
                <w:p>
                  <w:pPr>
                    <w:pStyle w:val="Style1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</w:txbxContent>
            </v:textbox>
            <w10:wrap anchorx="margin"/>
          </v:shape>
        </w:pict>
      </w:r>
      <w:r>
        <w:pict>
          <v:shape id="_x0000_s1087" type="#_x0000_t202" style="position:absolute;margin-left:467.3pt;margin-top:5.5pt;width:22.3pt;height:148.2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3" w:name="bookmark3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H</w:t>
                  </w:r>
                  <w:bookmarkEnd w:id="3"/>
                </w:p>
                <w:p>
                  <w:pPr>
                    <w:pStyle w:val="Style17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4" w:name="bookmark4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I</w:t>
                  </w:r>
                  <w:bookmarkEnd w:id="4"/>
                </w:p>
                <w:p>
                  <w:pPr>
                    <w:pStyle w:val="Style17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00"/>
                    <w:ind w:left="0" w:right="0" w:firstLine="0"/>
                  </w:pPr>
                  <w:bookmarkStart w:id="5" w:name="bookmark5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</w:t>
                  </w:r>
                  <w:bookmarkEnd w:id="5"/>
                </w:p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bookmarkStart w:id="6" w:name="bookmark6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z</w:t>
                  </w:r>
                  <w:bookmarkEnd w:id="6"/>
                </w:p>
                <w:p>
                  <w:pPr>
                    <w:pStyle w:val="Style17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7" w:name="bookmark7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</w:t>
                  </w:r>
                  <w:bookmarkEnd w:id="7"/>
                </w:p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bookmarkStart w:id="8" w:name="bookmark8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z</w:t>
                  </w:r>
                  <w:bookmarkEnd w:id="8"/>
                </w:p>
              </w:txbxContent>
            </v:textbox>
            <w10:wrap anchorx="margin"/>
          </v:shape>
        </w:pict>
      </w:r>
      <w:r>
        <w:pict>
          <v:shape id="_x0000_s1088" type="#_x0000_t202" style="position:absolute;margin-left:493.9pt;margin-top:5.75pt;width:9.35pt;height:45.8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&gt;</w:t>
                  </w:r>
                </w:p>
                <w:p>
                  <w:pPr>
                    <w:pStyle w:val="Style1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3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r+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o</w:t>
                  </w:r>
                </w:p>
                <w:p>
                  <w:pPr>
                    <w:pStyle w:val="Style1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185"/>
                      <w:b w:val="0"/>
                      <w:bCs w:val="0"/>
                    </w:rPr>
                    <w:t>5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'</w:t>
                  </w:r>
                </w:p>
                <w:p>
                  <w:pPr>
                    <w:pStyle w:val="Style1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42"/>
                      <w:i/>
                      <w:iCs/>
                    </w:rPr>
                    <w:t>V)</w:t>
                  </w:r>
                </w:p>
                <w:p>
                  <w:pPr>
                    <w:pStyle w:val="Style1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089" type="#_x0000_t75" style="position:absolute;margin-left:202.8pt;margin-top:169.9pt;width:68.65pt;height:90.5pt;z-index:-251658739;mso-wrap-distance-left:5.pt;mso-wrap-distance-right:5.pt;mso-position-horizontal-relative:margin" wrapcoords="0 0">
            <v:imagedata r:id="rId55" r:href="rId56"/>
            <w10:wrap anchorx="margin"/>
          </v:shape>
        </w:pict>
      </w:r>
      <w:r>
        <w:pict>
          <v:shape id="_x0000_s1090" type="#_x0000_t202" style="position:absolute;margin-left:445.2pt;margin-top:161.3pt;width:13.9pt;height:16.7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JJ</w:t>
                  </w:r>
                </w:p>
                <w:p>
                  <w:pPr>
                    <w:pStyle w:val="Style1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ZT</w:t>
                  </w:r>
                </w:p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&lt;</w:t>
                  </w:r>
                </w:p>
              </w:txbxContent>
            </v:textbox>
            <w10:wrap anchorx="margin"/>
          </v:shape>
        </w:pict>
      </w:r>
      <w:r>
        <w:pict>
          <v:shape id="_x0000_s1091" type="#_x0000_t75" style="position:absolute;margin-left:468.5pt;margin-top:150.25pt;width:20.4pt;height:43.45pt;z-index:-251658738;mso-wrap-distance-left:5.pt;mso-wrap-distance-right:5.pt;mso-position-horizontal-relative:margin" wrapcoords="0 0">
            <v:imagedata r:id="rId57" r:href="rId58"/>
            <w10:wrap anchorx="margin"/>
          </v:shape>
        </w:pict>
      </w:r>
      <w:r>
        <w:pict>
          <v:shape id="_x0000_s1092" type="#_x0000_t202" style="position:absolute;margin-left:448.1pt;margin-top:224.9pt;width:7.2pt;height:13.3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3</w:t>
                  </w:r>
                </w:p>
                <w:p>
                  <w:pPr>
                    <w:pStyle w:val="Style1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</w:txbxContent>
            </v:textbox>
            <w10:wrap anchorx="margin"/>
          </v:shape>
        </w:pict>
      </w:r>
      <w:r>
        <w:pict>
          <v:shape id="_x0000_s1093" type="#_x0000_t75" style="position:absolute;margin-left:87.6pt;margin-top:271.2pt;width:177.6pt;height:238.3pt;z-index:-251658737;mso-wrap-distance-left:5.pt;mso-wrap-distance-right:5.pt;mso-position-horizontal-relative:margin" wrapcoords="0 0">
            <v:imagedata r:id="rId59" r:href="rId60"/>
            <w10:wrap anchorx="margin"/>
          </v:shape>
        </w:pict>
      </w:r>
      <w:r>
        <w:pict>
          <v:shape id="_x0000_s1094" type="#_x0000_t202" style="position:absolute;margin-left:280.1pt;margin-top:264.1pt;width:135.1pt;height:210.9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Ein Nanoensemble Ist ein Ensemble</w:t>
                    <w:br/>
                    <w:t>von minimalen, autonomen Objekten,</w:t>
                    <w:br/>
                    <w:t>jedes mit eigener Form und eigenem</w:t>
                    <w:br/>
                    <w:t>Klang. Ein jedes Nano beeinflusst</w:t>
                    <w:br/>
                    <w:t>seinen nächsten Nano-Nachbarn, so</w:t>
                    <w:br/>
                    <w:t>dass diese gegenseitige Beeinflussung</w:t>
                    <w:br/>
                    <w:t>das Nanoensemble zu einer semi</w:t>
                    <w:t>-</w:t>
                    <w:br/>
                    <w:t>autonomen und komplizierten</w:t>
                    <w:br/>
                    <w:t>Rhythmusmaschine werden lässt. Die</w:t>
                    <w:br/>
                    <w:t>Audiosignatur, die daraus entsteht,</w:t>
                    <w:br/>
                    <w:t>ein ambivalentes, rhythmisches</w:t>
                    <w:br/>
                    <w:t>Sample-Loop, ist eine Art extreme</w:t>
                    <w:br/>
                    <w:t>Verallgemeinerung der Pendel-Musik</w:t>
                    <w:br/>
                    <w:t>von Steve Reich. Die visuelle Ebene</w:t>
                    <w:br/>
                    <w:t>bleibt dabei sehr abstrakt.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Antoine Schmitt {* 1965) arbeitete</w:t>
                    <w:br/>
                    <w:t>zunächst als Software Designer.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Seit 1995 beschäftigt er sich</w:t>
                    <w:br/>
                    <w:t>mit Algorithmen zur Erstellung</w:t>
                    <w:br/>
                    <w:t>audiovisueller Objekte, Online-</w:t>
                    <w:br/>
                    <w:t>Kunstwerken und Performances. Er</w:t>
                    <w:br/>
                    <w:t>lebt und arbeitet in Paris.</w:t>
                  </w:r>
                </w:p>
              </w:txbxContent>
            </v:textbox>
            <w10:wrap anchorx="margin"/>
          </v:shape>
        </w:pict>
      </w:r>
      <w:r>
        <w:pict>
          <v:shape id="_x0000_s1095" type="#_x0000_t202" style="position:absolute;margin-left:468.pt;margin-top:180.2pt;width:21.85pt;height:183.5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740" w:lineRule="exact"/>
                    <w:ind w:left="0" w:right="0" w:firstLine="0"/>
                  </w:pPr>
                  <w:bookmarkStart w:id="9" w:name="bookmark9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z</w:t>
                  </w:r>
                  <w:bookmarkEnd w:id="9"/>
                </w:p>
                <w:p>
                  <w:pPr>
                    <w:pStyle w:val="Style17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18" w:line="400" w:lineRule="exact"/>
                    <w:ind w:left="0" w:right="0" w:firstLine="0"/>
                  </w:pPr>
                  <w:bookmarkStart w:id="10" w:name="bookmark10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</w:t>
                  </w:r>
                  <w:bookmarkEnd w:id="10"/>
                </w:p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740" w:lineRule="exact"/>
                    <w:ind w:left="0" w:right="0" w:firstLine="0"/>
                  </w:pPr>
                  <w:bookmarkStart w:id="11" w:name="bookmark11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z</w:t>
                  </w:r>
                  <w:bookmarkEnd w:id="11"/>
                </w:p>
                <w:p>
                  <w:pPr>
                    <w:pStyle w:val="Style19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14" w:line="200" w:lineRule="exact"/>
                    <w:ind w:left="0" w:right="0" w:firstLine="0"/>
                  </w:pPr>
                  <w:bookmarkStart w:id="12" w:name="bookmark12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ro</w:t>
                  </w:r>
                  <w:bookmarkEnd w:id="12"/>
                </w:p>
                <w:p>
                  <w:pPr>
                    <w:pStyle w:val="Style17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bookmarkStart w:id="13" w:name="bookmark13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Tl</w:t>
                  </w:r>
                  <w:bookmarkEnd w:id="13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891" w:left="1169" w:right="1169" w:bottom="555" w:header="0" w:footer="3" w:gutter="43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6" type="#_x0000_t75" style="position:absolute;margin-left:-29.5pt;margin-top:356.65pt;width:262.1pt;height:144.5pt;z-index:-125829352;mso-wrap-distance-left:5.pt;mso-wrap-distance-right:25.65pt;mso-position-horizontal-relative:margin" wrapcoords="0 0 21600 0 21600 21600 0 21600 0 0">
            <v:imagedata r:id="rId61" r:href="rId62"/>
            <w10:wrap type="square" side="right" anchorx="margin"/>
          </v:shape>
        </w:pict>
      </w:r>
      <w:r>
        <w:pict>
          <v:shape id="_x0000_s1097" type="#_x0000_t75" style="position:absolute;margin-left:153.35pt;margin-top:37.9pt;width:96.7pt;height:310.3pt;z-index:-125829351;mso-wrap-distance-left:8.7pt;mso-wrap-distance-right:5.pt;mso-position-horizontal-relative:margin" wrapcoords="0 0 21600 0 21600 21600 0 21600 0 0">
            <v:imagedata r:id="rId63" r:href="rId64"/>
            <w10:wrap type="square" anchorx="margin"/>
          </v:shape>
        </w:pict>
      </w:r>
      <w:r>
        <w:pict>
          <v:shape id="_x0000_s1098" type="#_x0000_t75" style="position:absolute;margin-left:251.75pt;margin-top:37.9pt;width:71.05pt;height:146.4pt;z-index:-125829350;mso-wrap-distance-left:5.pt;mso-wrap-distance-top:37.9pt;mso-wrap-distance-right:5.pt;mso-position-horizontal-relative:margin" wrapcoords="0 0 21600 0 21600 21600 0 21600 0 0">
            <v:imagedata r:id="rId65" r:href="rId66"/>
            <w10:wrap type="square" side="left" anchorx="margin"/>
          </v:shape>
        </w:pict>
      </w:r>
      <w:r>
        <w:pict>
          <v:shape id="_x0000_s1099" type="#_x0000_t202" style="position:absolute;margin-left:490.75pt;margin-top:0;width:11.1pt;height:89.5pt;z-index:-125829349;mso-wrap-distance-left:40.1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19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Joan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Leandre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(España)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00" type="#_x0000_t75" style="position:absolute;margin-left:446.65pt;margin-top:0.7pt;width:42.pt;height:259.7pt;z-index:-125829348;mso-wrap-distance-left:40.1pt;mso-wrap-distance-right:5.pt;mso-position-horizontal-relative:margin">
            <v:imagedata r:id="rId67" r:href="rId68"/>
            <w10:wrap type="square" side="left" anchorx="margin"/>
          </v:shape>
        </w:pic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16" w:line="178" w:lineRule="exact"/>
        <w:ind w:left="0" w:right="0" w:firstLine="0"/>
      </w:pPr>
      <w:r>
        <w:rPr>
          <w:rStyle w:val="CharStyle90"/>
        </w:rPr>
        <w:t>RetroYou r/c es un proyecto de</w:t>
        <w:br/>
        <w:t>software-arte interactivo basado en</w:t>
        <w:br/>
        <w:t>un tradicional juego de computador.</w:t>
        <w:br/>
        <w:t>Leandre reprogramó el software de</w:t>
        <w:br/>
        <w:t>un juego de carreras en diferentes</w:t>
        <w:br/>
        <w:t>niveles, manipulando las reglas</w:t>
        <w:br/>
        <w:t>que permiten simular el espacio, el</w:t>
        <w:br/>
        <w:t>movimiento, la gravedad, etc.. Aún</w:t>
        <w:br/>
        <w:t>se reconoce el juego como tal, pero</w:t>
        <w:br/>
        <w:t>ya no es posible navegar por él en el</w:t>
        <w:br/>
        <w:t>sentido acostumbrado. A modo de</w:t>
        <w:br/>
        <w:t>un protector de pantalla, la aplicación</w:t>
        <w:br/>
        <w:t>transcurre en forma automática y sólo</w:t>
        <w:br/>
        <w:t>reacciona en forma marginal frente a</w:t>
        <w:br/>
        <w:t>las acciones del usuario.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0"/>
        </w:rPr>
        <w:t>Desde 1992 a 1996 Joan Leandre</w:t>
        <w:br/>
        <w:t>organizó el OVNI Scanner en</w:t>
        <w:br/>
        <w:t>Barcelona, colaborando después</w:t>
        <w:br/>
        <w:t>en el proyecto universitario Oigo</w:t>
        <w:br/>
        <w:t>Rom Projekt. En la actualidad es</w:t>
        <w:br/>
        <w:t>miembro del Observatorio de</w:t>
        <w:br/>
        <w:t>Video No Identificado y del Archivo</w:t>
        <w:br/>
        <w:t>OVNI. Por RetroYou r/c recibió en</w:t>
        <w:br/>
        <w:t>la transmediale 2002 una mención</w:t>
        <w:br/>
        <w:t>honrosa en la categoría Software.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0" w:line="18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RetroYou r/c ist ein interaktives</w:t>
        <w:br/>
        <w:t>Softwarekunst-Projekt, das auf einem</w:t>
        <w:br/>
        <w:t>herkömmlichen Computerspiel</w:t>
        <w:br/>
        <w:t>basiert. Leandre programmierte die</w:t>
        <w:br/>
        <w:t>Software eines Racing Games in</w:t>
        <w:br/>
        <w:t>mehreren Stufen um, indem er die</w:t>
        <w:br/>
        <w:t>Regeln, durch die Raum, Bewegung,</w:t>
        <w:br/>
        <w:t>Schwerkraft usw. simuliert werden,</w:t>
        <w:br/>
        <w:t>manipulierte. Das Spiel als solches</w:t>
        <w:br/>
        <w:t>ist noch erkennbar, jedoch nicht mehr</w:t>
        <w:br/>
        <w:t>im üblichen Sinne navigierbar. Gleich</w:t>
        <w:br/>
        <w:t>einem Bildschirmschoner läuft die</w:t>
        <w:br/>
        <w:t>Anwendung vor sich hin und reagiert</w:t>
        <w:br/>
        <w:t>nur noch marginal auf die Aktionen des</w:t>
        <w:br/>
        <w:t>Users.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  <w:sectPr>
          <w:pgSz w:w="12446" w:h="11687" w:orient="landscape"/>
          <w:pgMar w:top="1136" w:left="1176" w:right="1176" w:bottom="479" w:header="0" w:footer="3" w:gutter="1963"/>
          <w:rtlGutter/>
          <w:cols w:num="2" w:space="273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Joan Leandre organisierte von</w:t>
        <w:br/>
        <w:t>1992 bis 1996 das OVNI Scanner</w:t>
        <w:br/>
        <w:t>in Barcelona und arbeitete danach</w:t>
        <w:br/>
        <w:t>an dem universitären Oigo Rom</w:t>
        <w:br/>
        <w:t>Projekt mit. Heute ist er Mitglied des</w:t>
        <w:br/>
        <w:t>Unknown Frame Observatory und der</w:t>
        <w:br/>
        <w:t>OVNI Archive. Für RetroYou r/c erhielt</w:t>
        <w:br/>
        <w:t>er 2002 bei der transmediale eine</w:t>
        <w:br/>
        <w:t>lobende Erwähnung in der Kategorie</w:t>
        <w:br/>
        <w:t>Software.</w:t>
      </w:r>
    </w:p>
    <w:p>
      <w:pPr>
        <w:widowControl w:val="0"/>
        <w:spacing w:line="360" w:lineRule="exact"/>
      </w:pPr>
      <w:r>
        <w:pict>
          <v:shape id="_x0000_s1101" type="#_x0000_t202" style="position:absolute;margin-left:5.e-002pt;margin-top:50.pt;width:133.9pt;height:310.8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>Este proyecto experimental explora</w:t>
                    <w:br/>
                    <w:t>la interacción entre la música y el _</w:t>
                    <w:br/>
                    <w:t>computador. Para ello, el computador</w:t>
                    <w:br/>
                    <w:t>se usa en primer lugar como un medio</w:t>
                    <w:br/>
                    <w:t>y menos como una herramienta. La</w:t>
                    <w:br/>
                    <w:t>interacción, en tanto característica</w:t>
                    <w:br/>
                    <w:t>destacada del computador, juega</w:t>
                    <w:br/>
                    <w:t>un rol de especial importancia. La</w:t>
                    <w:br/>
                    <w:t>interacción no sólo le concede un</w:t>
                    <w:br/>
                    <w:t>rol más favorable al público que el</w:t>
                    <w:br/>
                    <w:t>de mero receptor pasivo, sino que</w:t>
                    <w:br/>
                    <w:t>facilita además la comprensión de</w:t>
                    <w:br/>
                    <w:t>las interrelaciones. La aplicación</w:t>
                    <w:br/>
                    <w:t>computacional Play Parts le permite</w:t>
                    <w:br/>
                    <w:t>al usuario producir música en forma</w:t>
                    <w:br/>
                    <w:t>intuitiva y resolver en forma lúdica los</w:t>
                    <w:br/>
                    <w:t>aspectos musicales. Y, a pesar de que</w:t>
                    <w:br/>
                    <w:t>Play Parts no representa tanto una</w:t>
                    <w:br/>
                    <w:t>herramienta musical profesional sino</w:t>
                    <w:br/>
                    <w:t>más bien una aplicación lúdica, tiene</w:t>
                    <w:br/>
                    <w:t>el potencial de generar resultados</w:t>
                    <w:br/>
                    <w:t>musicales interesantes.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>Play Parts es el resultado de una</w:t>
                    <w:br/>
                    <w:t>cooperación entre el diseñador y</w:t>
                    <w:br/>
                    <w:t>creador Ralph Ammer y el músico</w:t>
                    <w:br/>
                    <w:t>Martin Gretschmann (Consola). Ralph</w:t>
                    <w:br/>
                    <w:t>Ammer vive en Berlín, donde trabaja</w:t>
                    <w:br/>
                    <w:t xml:space="preserve">como diseñador/creador </w:t>
                  </w:r>
                  <w:r>
                    <w:rPr>
                      <w:rStyle w:val="CharStyle163"/>
                    </w:rPr>
                    <w:t>free-lance</w:t>
                  </w:r>
                  <w:r>
                    <w:rPr>
                      <w:rStyle w:val="CharStyle19"/>
                    </w:rPr>
                    <w:t xml:space="preserve"> y</w:t>
                    <w:br/>
                    <w:t>desde el año 2002 como docente en</w:t>
                    <w:br/>
                    <w:t>la Universidad de las Artes. Martin</w:t>
                    <w:br/>
                    <w:t>Gretschmann vive en Weilheim; entre</w:t>
                    <w:br/>
                    <w:t>otras actividades participa en la banda</w:t>
                    <w:br/>
                    <w:t>The Notwist.</w:t>
                  </w:r>
                </w:p>
              </w:txbxContent>
            </v:textbox>
            <w10:wrap anchorx="margin"/>
          </v:shape>
        </w:pict>
      </w:r>
      <w:r>
        <w:pict>
          <v:shape id="_x0000_s1102" type="#_x0000_t202" style="position:absolute;margin-left:162.pt;margin-top:19.9pt;width:70.3pt;height:140.9pt;z-index:251657752;mso-wrap-distance-left:5.pt;mso-wrap-distance-right:5.pt;mso-position-horizontal-relative:margin" wrapcoords="6343 0 21600 0 21600 19415 10973 20869 10973 21600 0 21600 0 20869 6343 19415 6343 0" filled="f" stroked="f">
            <v:textbox style="mso-fit-shape-to-text:t" inset="0,0,0,0">
              <w:txbxContent>
                <w:p>
                  <w:pPr>
                    <w:framePr w:h="2818" w:wrap="none" w:vAnchor="text" w:hAnchor="margin" w:x="3241" w:y="39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3" type="#_x0000_t75" style="width:70pt;height:141pt;">
                        <v:imagedata r:id="rId69" r:href="rId70"/>
                      </v:shape>
                    </w:pict>
                  </w:r>
                </w:p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98"/>
                    </w:rPr>
                    <w:t>n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 -</w:t>
                  </w:r>
                </w:p>
              </w:txbxContent>
            </v:textbox>
            <w10:wrap anchorx="margin"/>
          </v:shape>
        </w:pict>
      </w:r>
      <w:r>
        <w:pict>
          <v:shape id="_x0000_s1104" type="#_x0000_t202" style="position:absolute;margin-left:159.1pt;margin-top:188.65pt;width:105.6pt;height:121.7pt;z-index:251657753;mso-wrap-distance-left:5.pt;mso-wrap-distance-right:5.pt;mso-position-horizontal-relative:margin" wrapcoords="583 0 10943 0 10943 2382 11874 4142 11874 4805 21600 4805 21600 21600 0 21600 0 4805 8540 4805 8540 4142 583 2382 583 0" filled="f" stroked="f">
            <v:textbox style="mso-fit-shape-to-text:t" inset="0,0,0,0">
              <w:txbxContent>
                <w:p>
                  <w:pPr>
                    <w:pStyle w:val="Style164"/>
                    <w:tabs>
                      <w:tab w:leader="none" w:pos="8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98"/>
                    </w:rPr>
                    <w:t>t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ab/>
                    <w:t>*</w:t>
                  </w:r>
                </w:p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99"/>
                    </w:rPr>
                    <w:t xml:space="preserve">•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# </w:t>
                  </w:r>
                  <w:r>
                    <w:rPr>
                      <w:rStyle w:val="CharStyle199"/>
                    </w:rPr>
                    <w:t>*</w:t>
                  </w:r>
                </w:p>
                <w:p>
                  <w:pPr>
                    <w:pStyle w:val="Style164"/>
                    <w:tabs>
                      <w:tab w:leader="none" w:pos="24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99"/>
                    </w:rPr>
                    <w:t>%</w:t>
                    <w:tab/>
                  </w:r>
                  <w:r>
                    <w:rPr>
                      <w:rStyle w:val="CharStyle200"/>
                    </w:rPr>
                    <w:t>4</w:t>
                  </w:r>
                </w:p>
                <w:p>
                  <w:pPr>
                    <w:framePr w:h="2434" w:wrap="none" w:vAnchor="text" w:hAnchor="margin" w:x="3183" w:y="377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5" type="#_x0000_t75" style="width:106pt;height:122pt;">
                        <v:imagedata r:id="rId71" r:href="rId72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106" type="#_x0000_t75" style="position:absolute;margin-left:205.45pt;margin-top:357.6pt;width:62.9pt;height:57.6pt;z-index:-251658736;mso-wrap-distance-left:5.pt;mso-wrap-distance-right:5.pt;mso-position-horizontal-relative:margin" wrapcoords="0 0">
            <v:imagedata r:id="rId73" r:href="rId74"/>
            <w10:wrap anchorx="margin"/>
          </v:shape>
        </w:pict>
      </w:r>
      <w:r>
        <w:pict>
          <v:shape id="_x0000_s1107" type="#_x0000_t75" style="position:absolute;margin-left:275.75pt;margin-top:0;width:90.pt;height:70.3pt;z-index:-251658735;mso-wrap-distance-left:5.pt;mso-wrap-distance-right:5.pt;mso-position-horizontal-relative:margin" wrapcoords="0 0">
            <v:imagedata r:id="rId75" r:href="rId76"/>
            <w10:wrap anchorx="margin"/>
          </v:shape>
        </w:pict>
      </w:r>
      <w:r>
        <w:pict>
          <v:shape id="_x0000_s1108" type="#_x0000_t75" style="position:absolute;margin-left:270.7pt;margin-top:86.9pt;width:15.85pt;height:26.15pt;z-index:-251658734;mso-wrap-distance-left:5.pt;mso-wrap-distance-right:5.pt;mso-position-horizontal-relative:margin" wrapcoords="0 0">
            <v:imagedata r:id="rId77" r:href="rId78"/>
            <w10:wrap anchorx="margin"/>
          </v:shape>
        </w:pict>
      </w:r>
      <w:r>
        <w:pict>
          <v:shape id="_x0000_s1109" type="#_x0000_t202" style="position:absolute;margin-left:446.9pt;margin-top:14.15pt;width:21.1pt;height:106.1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17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CD O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82" w:lineRule="exact"/>
                    <w:ind w:left="0" w:right="0" w:firstLine="0"/>
                  </w:pPr>
                  <w:r>
                    <w:rPr>
                      <w:rStyle w:val="CharStyle140"/>
                    </w:rPr>
                    <w:t>0) «;</w:t>
                    <w:br/>
                    <w:t>M &lt;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8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® £</w:t>
                    <w:br/>
                    <w:t>Q- &lt;</w:t>
                  </w:r>
                </w:p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CD &lt;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16" w:line="91" w:lineRule="exact"/>
                    <w:ind w:left="0" w:right="0" w:firstLine="0"/>
                  </w:pPr>
                  <w:r>
                    <w:rPr>
                      <w:rStyle w:val="CharStyle163"/>
                      <w:lang w:val="de-DE" w:eastAsia="de-DE" w:bidi="de-DE"/>
                    </w:rPr>
                    <w:t>V&gt;</w:t>
                  </w:r>
                  <w:r>
                    <w:rPr>
                      <w:rStyle w:val="CharStyle19"/>
                      <w:lang w:val="de-DE" w:eastAsia="de-DE" w:bidi="de-DE"/>
                    </w:rPr>
                    <w:t xml:space="preserve"> "5.</w:t>
                    <w:br/>
                    <w:t>O O)</w:t>
                    <w:br/>
                  </w:r>
                  <w:r>
                    <w:rPr>
                      <w:rStyle w:val="CharStyle203"/>
                    </w:rPr>
                    <w:t>3 &lt;</w:t>
                  </w:r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auto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ll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206"/>
                      <w:i w:val="0"/>
                      <w:iCs w:val="0"/>
                    </w:rPr>
                    <w:t xml:space="preserve">D </w:t>
                  </w:r>
                  <w:r>
                    <w:rPr>
                      <w:rStyle w:val="CharStyle71"/>
                      <w:i/>
                      <w:iCs/>
                      <w:color w:val="000000"/>
                    </w:rPr>
                    <w:t>V&gt;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Cj- Q_</w:t>
                  </w:r>
                </w:p>
                <w:p>
                  <w:pPr>
                    <w:pStyle w:val="Style1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91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S CD</w:t>
                    <w:br/>
                  </w:r>
                  <w:r>
                    <w:rPr>
                      <w:rStyle w:val="CharStyle207"/>
                    </w:rPr>
                    <w:t>O) _</w:t>
                    <w:br/>
                  </w:r>
                  <w:r>
                    <w:rPr>
                      <w:rStyle w:val="CharStyle208"/>
                    </w:rPr>
                    <w:t>O °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Er O</w:t>
                  </w:r>
                </w:p>
              </w:txbxContent>
            </v:textbox>
            <w10:wrap anchorx="margin"/>
          </v:shape>
        </w:pict>
      </w:r>
      <w:r>
        <w:pict>
          <v:shape id="_x0000_s1110" type="#_x0000_t202" style="position:absolute;margin-left:446.9pt;margin-top:120.2pt;width:8.65pt;height:6.7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03</w:t>
                  </w:r>
                </w:p>
              </w:txbxContent>
            </v:textbox>
            <w10:wrap anchorx="margin"/>
          </v:shape>
        </w:pict>
      </w:r>
      <w:r>
        <w:pict>
          <v:shape id="_x0000_s1111" type="#_x0000_t202" style="position:absolute;margin-left:456.95pt;margin-top:118.25pt;width:11.05pt;height:15.7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JO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112" type="#_x0000_t75" style="position:absolute;margin-left:113.05pt;margin-top:424.55pt;width:66.pt;height:87.6pt;z-index:-251658733;mso-wrap-distance-left:5.pt;mso-wrap-distance-right:5.pt;mso-position-horizontal-relative:margin" wrapcoords="0 0">
            <v:imagedata r:id="rId79" r:href="rId80"/>
            <w10:wrap anchorx="margin"/>
          </v:shape>
        </w:pict>
      </w:r>
      <w:r>
        <w:pict>
          <v:shape id="_x0000_s1113" type="#_x0000_t75" style="position:absolute;margin-left:205.45pt;margin-top:417.35pt;width:63.6pt;height:40.3pt;z-index:-251658732;mso-wrap-distance-left:5.pt;mso-wrap-distance-right:5.pt;mso-position-horizontal-relative:margin" wrapcoords="0 0">
            <v:imagedata r:id="rId81" r:href="rId82"/>
            <w10:wrap anchorx="margin"/>
          </v:shape>
        </w:pict>
      </w:r>
      <w:r>
        <w:pict>
          <v:shape id="_x0000_s1114" type="#_x0000_t202" style="position:absolute;margin-left:292.8pt;margin-top:168.6pt;width:135.35pt;height:310.3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Dieses experimentelle Projekt</w:t>
                    <w:br/>
                    <w:t>untersucht das Zusammenspiel von</w:t>
                    <w:br/>
                    <w:t>Musik und Computer, wobei der</w:t>
                    <w:br/>
                    <w:t>Rechner primär als Medium, weniger</w:t>
                    <w:br/>
                    <w:t>als Werkzeug verwendet wird. Der</w:t>
                    <w:br/>
                    <w:t>Interaktion als hervorstechende</w:t>
                    <w:br/>
                    <w:t>Eigenschaft des Rechners kommt</w:t>
                    <w:br/>
                    <w:t>eine besondere Stellung zu.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Interaktion gesteht dem Publikum</w:t>
                    <w:br/>
                    <w:t>nicht nur eine vorteilhaftere Rolle zu</w:t>
                    <w:br/>
                    <w:t>als die des passiven Rezipienten,</w:t>
                    <w:br/>
                    <w:t>sondern erleichtert auch das</w:t>
                    <w:br/>
                    <w:t>Verständnis von Zusammenhängen.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Die Computeranwendung Play</w:t>
                    <w:br/>
                    <w:t>Parts ermöglicht dem Benutzer,</w:t>
                    <w:br/>
                    <w:t>intuitiv Musik zu erzeugen und sich</w:t>
                    <w:br/>
                    <w:t>spielerisch mit musikalischen Aspekten</w:t>
                    <w:br/>
                    <w:t>auseinanderzusetzen. Und obwohl</w:t>
                    <w:br/>
                    <w:t>Play Parts weniger ein professionelles</w:t>
                    <w:br/>
                    <w:t>Musikwerkzeug als vielmehr eine</w:t>
                    <w:br/>
                    <w:t>spielerische Anwendung darstellt, birgt</w:t>
                    <w:br/>
                    <w:t>es dennoch das Potential, reizvolle</w:t>
                    <w:br/>
                    <w:t>musikalische Ergebnisse zu erzeugen.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Play Parts ist das Ergebnis einer</w:t>
                    <w:br/>
                    <w:t>Kooperation des Gestalters Ralph</w:t>
                    <w:br/>
                    <w:t>Ammer und des Musikers Martin</w:t>
                    <w:br/>
                    <w:t>Gretschmann (Console). Ralph Ammer</w:t>
                    <w:br/>
                    <w:t>lebt in Berlin, wo er freiberuflich als</w:t>
                    <w:br/>
                    <w:t>Gestalter/Konzepter und seit 2002 als</w:t>
                    <w:br/>
                    <w:t>Dozent an der Universität der Künste</w:t>
                    <w:br/>
                    <w:t>tätig ist. Martin Gretschmann lebt in</w:t>
                    <w:br/>
                    <w:t>Weilheim und ist u.a. Mitglied der</w:t>
                    <w:br/>
                    <w:t>Band The Notwist.</w:t>
                  </w:r>
                </w:p>
              </w:txbxContent>
            </v:textbox>
            <w10:wrap anchorx="margin"/>
          </v:shape>
        </w:pict>
      </w:r>
      <w:r>
        <w:pict>
          <v:shape id="_x0000_s1115" type="#_x0000_t202" style="position:absolute;margin-left:446.9pt;margin-top:148.05pt;width:21.1pt;height:36.9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13"/>
                    </w:rPr>
                    <w:t>q&gt;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1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TT Q3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86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5 O</w:t>
                    <w:br/>
                    <w:t xml:space="preserve">(/&gt; </w:t>
                  </w:r>
                  <w:r>
                    <w:rPr>
                      <w:rStyle w:val="CharStyle19"/>
                      <w:lang w:val="de-DE" w:eastAsia="de-DE" w:bidi="de-DE"/>
                      <w:vertAlign w:val="subscript"/>
                    </w:rPr>
                    <w:t>&lt;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202" style="position:absolute;margin-left:446.9pt;margin-top:185.5pt;width:10.55pt;height:16.1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03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=: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co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202" style="position:absolute;margin-left:458.9pt;margin-top:187.65pt;width:9.1pt;height:6.4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03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202" style="position:absolute;margin-left:446.9pt;margin-top:202.8pt;width:21.1pt;height:28.4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|8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19"/>
                    </w:rPr>
                    <w:t xml:space="preserve">o </w:t>
                  </w:r>
                  <w:r>
                    <w:rPr>
                      <w:rStyle w:val="CharStyle19"/>
                      <w:lang w:val="de-DE" w:eastAsia="de-DE" w:bidi="de-DE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119" type="#_x0000_t202" style="position:absolute;margin-left:467.75pt;margin-top:8.65pt;width:22.55pt;height:211.3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14" w:name="bookmark14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</w:t>
                  </w:r>
                  <w:bookmarkEnd w:id="14"/>
                </w:p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bookmarkStart w:id="15" w:name="bookmark15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r</w:t>
                  </w:r>
                  <w:bookmarkEnd w:id="15"/>
                </w:p>
                <w:p>
                  <w:pPr>
                    <w:pStyle w:val="Style15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bookmarkStart w:id="16" w:name="bookmark16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31</w:t>
                  </w:r>
                  <w:bookmarkEnd w:id="16"/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18" w:line="422" w:lineRule="exact"/>
                    <w:ind w:left="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>&lt;</w:t>
                  </w:r>
                </w:p>
                <w:p>
                  <w:pPr>
                    <w:pStyle w:val="Style17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bookmarkStart w:id="17" w:name="bookmark17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TI</w:t>
                  </w:r>
                  <w:bookmarkEnd w:id="17"/>
                </w:p>
                <w:p>
                  <w:pPr>
                    <w:pStyle w:val="Style17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794" w:line="400" w:lineRule="exact"/>
                    <w:ind w:left="0" w:right="0" w:firstLine="0"/>
                  </w:pPr>
                  <w:bookmarkStart w:id="18" w:name="bookmark18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H</w:t>
                  </w:r>
                  <w:bookmarkEnd w:id="18"/>
                </w:p>
                <w:p>
                  <w:pPr>
                    <w:pStyle w:val="Style17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bookmarkStart w:id="19" w:name="bookmark19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U</w:t>
                  </w:r>
                  <w:bookmarkEnd w:id="19"/>
                </w:p>
              </w:txbxContent>
            </v:textbox>
            <w10:wrap anchorx="margin"/>
          </v:shape>
        </w:pict>
      </w:r>
      <w:r>
        <w:pict>
          <v:shape id="_x0000_s1120" type="#_x0000_t202" style="position:absolute;margin-left:492.65pt;margin-top:9.35pt;width:11.6pt;height:137.05pt;z-index:251657763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 xml:space="preserve">Ralph Ammer / Console </w:t>
                  </w:r>
                  <w:r>
                    <w:rPr>
                      <w:rStyle w:val="CharStyle162"/>
                      <w:lang w:val="es-ES" w:eastAsia="es-ES" w:bidi="es-ES"/>
                      <w:b/>
                      <w:bCs/>
                    </w:rPr>
                    <w:t>(Alemania)</w:t>
                  </w:r>
                </w:p>
              </w:txbxContent>
            </v:textbox>
            <w10:wrap anchorx="margin"/>
          </v:shape>
        </w:pict>
      </w:r>
      <w:r>
        <w:pict>
          <v:shape id="_x0000_s1121" type="#_x0000_t202" style="position:absolute;margin-left:459.1pt;margin-top:239.85pt;width:8.9pt;height:24.1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C: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140"/>
                    </w:rPr>
                    <w:t>—t</w:t>
                    <w:br/>
                  </w:r>
                  <w:r>
                    <w:rPr>
                      <w:rStyle w:val="CharStyle216"/>
                    </w:rPr>
                    <w:t>“0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122" type="#_x0000_t202" style="position:absolute;margin-left:459.35pt;margin-top:262.8pt;width:8.65pt;height:18.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217"/>
                    </w:rPr>
                    <w:t>c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ZJ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Q-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5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783" w:left="1113" w:right="1113" w:bottom="610" w:header="0" w:footer="3" w:gutter="134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3" type="#_x0000_t202" style="position:absolute;margin-left:5.e-002pt;margin-top:62.25pt;width:135.35pt;height:230.6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78" w:lineRule="exact"/>
                    <w:ind w:left="0" w:right="0" w:firstLine="0"/>
                  </w:pPr>
                  <w:r>
                    <w:rPr>
                      <w:rStyle w:val="CharStyle218"/>
                    </w:rPr>
                    <w:t xml:space="preserve">Los elementos en </w:t>
                  </w:r>
                  <w:r>
                    <w:fldChar w:fldCharType="begin"/>
                  </w:r>
                  <w:r>
                    <w:rPr>
                      <w:rStyle w:val="CharStyle218"/>
                    </w:rPr>
                    <w:instrText> HYPERLINK "http://www.re-move.org"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www.re-move.org</w:t>
                  </w:r>
                  <w:r>
                    <w:fldChar w:fldCharType="end"/>
                  </w:r>
                  <w:r>
                    <w:rPr>
                      <w:rStyle w:val="CharStyle218"/>
                      <w:lang w:val="en-US" w:eastAsia="en-US" w:bidi="en-US"/>
                    </w:rPr>
                    <w:br/>
                  </w:r>
                  <w:r>
                    <w:rPr>
                      <w:rStyle w:val="CharStyle218"/>
                    </w:rPr>
                    <w:t>son el intento de poner en escena en</w:t>
                    <w:br/>
                    <w:t>forma entretenida y lúdica principios</w:t>
                    <w:br/>
                    <w:t>matemáticos y naturales debajo de una</w:t>
                    <w:br/>
                    <w:t>superficie visual. La opción de la autora</w:t>
                    <w:br/>
                    <w:t>de no incluir instrucciones de uso</w:t>
                    <w:br/>
                    <w:t>responde al propósito de permitir al</w:t>
                    <w:br/>
                    <w:t>usuario aproximarse sin prejuicio a los</w:t>
                    <w:br/>
                    <w:t>elementos del programa y dejar jugar</w:t>
                    <w:br/>
                    <w:t>libremente sus propias asociaciones.</w:t>
                    <w:br/>
                    <w:t>Las imágenes y los sonidos que se</w:t>
                    <w:br/>
                    <w:t>van generando conducen a los más</w:t>
                    <w:br/>
                    <w:t>variados resultados según la fórmula</w:t>
                    <w:br/>
                    <w:t>que se active. De este modo el</w:t>
                    <w:br/>
                    <w:t>hombre se convierte en un factor del</w:t>
                    <w:br/>
                    <w:t>azar que influye en el resultado.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18"/>
                    </w:rPr>
                    <w:t>Lia estudió en la Universidad de</w:t>
                    <w:br/>
                    <w:t>Música y Artes de la Representación</w:t>
                    <w:br/>
                    <w:t>de Graz y la Escuela Superior de</w:t>
                    <w:br/>
                    <w:t>Diseño de Moda de Viena. Desde</w:t>
                    <w:br/>
                    <w:t>1996 trabaja como programadora,</w:t>
                    <w:br/>
                    <w:t>diseñadora gráfica y artista digital en</w:t>
                    <w:br/>
                    <w:t>el ámbito de los medios audiovisuales.</w:t>
                    <w:br/>
                    <w:t>Lia reside en Viena y en Porto.</w:t>
                  </w:r>
                </w:p>
              </w:txbxContent>
            </v:textbox>
            <w10:wrap anchorx="margin"/>
          </v:shape>
        </w:pict>
      </w:r>
      <w:r>
        <w:pict>
          <v:shape id="_x0000_s1124" type="#_x0000_t75" style="position:absolute;margin-left:153.6pt;margin-top:0;width:63.85pt;height:206.9pt;z-index:-251658731;mso-wrap-distance-left:5.pt;mso-wrap-distance-right:5.pt;mso-position-horizontal-relative:margin" wrapcoords="0 0">
            <v:imagedata r:id="rId83" r:href="rId84"/>
            <w10:wrap anchorx="margin"/>
          </v:shape>
        </w:pict>
      </w:r>
      <w:r>
        <w:pict>
          <v:shape id="_x0000_s1125" type="#_x0000_t75" style="position:absolute;margin-left:248.9pt;margin-top:30.pt;width:89.3pt;height:119.05pt;z-index:-251658730;mso-wrap-distance-left:5.pt;mso-wrap-distance-right:5.pt;mso-position-horizontal-relative:margin" wrapcoords="0 0">
            <v:imagedata r:id="rId85" r:href="rId86"/>
            <w10:wrap anchorx="margin"/>
          </v:shape>
        </w:pict>
      </w:r>
      <w:r>
        <w:pict>
          <v:shape id="_x0000_s1126" type="#_x0000_t202" style="position:absolute;margin-left:443.3pt;margin-top:48.7pt;width:12.95pt;height:59.9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3i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O</w:t>
                  </w:r>
                </w:p>
                <w:p>
                  <w:pPr>
                    <w:pStyle w:val="Style2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V)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O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Q</w:t>
                  </w:r>
                </w:p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217"/>
                    </w:rPr>
                    <w:t>o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23"/>
                    </w:rPr>
                    <w:t>“T</w:t>
                  </w:r>
                </w:p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17"/>
                    </w:rPr>
                    <w:t>o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140"/>
                    </w:rPr>
                    <w:t>&lt;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CQ</w:t>
                  </w:r>
                </w:p>
              </w:txbxContent>
            </v:textbox>
            <w10:wrap anchorx="margin"/>
          </v:shape>
        </w:pict>
      </w:r>
      <w:r>
        <w:pict>
          <v:shape id="_x0000_s1127" type="#_x0000_t202" style="position:absolute;margin-left:444.7pt;margin-top:65.05pt;width:24.pt;height:128.95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26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£</w:t>
                    <w:br/>
                  </w:r>
                  <w:r>
                    <w:rPr>
                      <w:rStyle w:val="CharStyle224"/>
                    </w:rPr>
                    <w:t>$</w:t>
                    <w:br/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1" w:lineRule="exact"/>
                    <w:ind w:left="26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3</w:t>
                  </w:r>
                </w:p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1" w:lineRule="exact"/>
                    <w:ind w:left="260" w:right="0" w:firstLine="0"/>
                  </w:pPr>
                  <w:r>
                    <w:rPr>
                      <w:rStyle w:val="CharStyle217"/>
                    </w:rPr>
                    <w:t>o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4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&amp;)' CD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140"/>
                    </w:rPr>
                    <w:t xml:space="preserve">? </w:t>
                  </w:r>
                  <w:r>
                    <w:rPr>
                      <w:rStyle w:val="CharStyle225"/>
                    </w:rPr>
                    <w:t>O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O Cp</w:t>
                  </w:r>
                </w:p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29"/>
                      <w:b w:val="0"/>
                      <w:bCs w:val="0"/>
                    </w:rPr>
                    <w:t>Io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30"/>
                    </w:rPr>
                    <w:t>cd 3;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—i ~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Q) ^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S 5&gt;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72" w:lineRule="exact"/>
                    <w:ind w:left="0" w:right="0" w:firstLine="0"/>
                  </w:pPr>
                  <w:r>
                    <w:rPr>
                      <w:rStyle w:val="CharStyle140"/>
                    </w:rPr>
                    <w:t>&lt;' &lt;</w:t>
                    <w:br/>
                    <w:t>° m"</w:t>
                  </w:r>
                </w:p>
                <w:p>
                  <w:pPr>
                    <w:pStyle w:val="Style226"/>
                    <w:tabs>
                      <w:tab w:leader="underscore" w:pos="12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ab/>
                    <w:t>C/5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6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2. o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6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 xml:space="preserve">CD </w:t>
                  </w:r>
                  <w:r>
                    <w:rPr>
                      <w:rStyle w:val="CharStyle163"/>
                      <w:lang w:val="de-DE" w:eastAsia="de-DE" w:bidi="de-DE"/>
                    </w:rPr>
                    <w:t>P</w:t>
                  </w:r>
                </w:p>
              </w:txbxContent>
            </v:textbox>
            <w10:wrap anchorx="margin"/>
          </v:shape>
        </w:pict>
      </w:r>
      <w:r>
        <w:pict>
          <v:shape id="_x0000_s1128" type="#_x0000_t75" style="position:absolute;margin-left:196.3pt;margin-top:231.6pt;width:43.2pt;height:73.45pt;z-index:-251658729;mso-wrap-distance-left:5.pt;mso-wrap-distance-right:5.pt;mso-position-horizontal-relative:margin" wrapcoords="0 0">
            <v:imagedata r:id="rId87" r:href="rId88"/>
            <w10:wrap anchorx="margin"/>
          </v:shape>
        </w:pict>
      </w:r>
      <w:r>
        <w:pict>
          <v:shape id="_x0000_s1129" type="#_x0000_t202" style="position:absolute;margin-left:444.25pt;margin-top:235.45pt;width:13.45pt;height:12.7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D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CQ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75" style="position:absolute;margin-left:143.05pt;margin-top:323.05pt;width:16.8pt;height:47.05pt;z-index:-251658728;mso-wrap-distance-left:5.pt;mso-wrap-distance-right:5.pt;mso-position-horizontal-relative:margin" wrapcoords="0 0">
            <v:imagedata r:id="rId89" r:href="rId90"/>
            <w10:wrap anchorx="margin"/>
          </v:shape>
        </w:pict>
      </w:r>
      <w:r>
        <w:pict>
          <v:shape id="_x0000_s1131" type="#_x0000_t75" style="position:absolute;margin-left:91.2pt;margin-top:416.65pt;width:102.95pt;height:102.5pt;z-index:-251658727;mso-wrap-distance-left:5.pt;mso-wrap-distance-right:5.pt;mso-position-horizontal-relative:margin" wrapcoords="0 0">
            <v:imagedata r:id="rId91" r:href="rId92"/>
            <w10:wrap anchorx="margin"/>
          </v:shape>
        </w:pict>
      </w:r>
      <w:r>
        <w:pict>
          <v:shape id="_x0000_s1132" type="#_x0000_t202" style="position:absolute;margin-left:257.05pt;margin-top:256.9pt;width:136.1pt;height:230.6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 xml:space="preserve">Die Elemente in </w:t>
                  </w:r>
                  <w:r>
                    <w:fldChar w:fldCharType="begin"/>
                  </w:r>
                  <w:r>
                    <w:rPr>
                      <w:rStyle w:val="CharStyle71"/>
                      <w:color w:val="000000"/>
                    </w:rPr>
                    <w:instrText> HYPERLINK "http://www.re-move.org"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i/>
                      <w:iCs/>
                    </w:rPr>
                    <w:t>www.re-move.org</w:t>
                  </w:r>
                  <w:r>
                    <w:fldChar w:fldCharType="end"/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sind ein Versuch, unter einer visuellen</w:t>
                    <w:br/>
                    <w:t>Oberfläche mathematische und</w:t>
                    <w:br/>
                    <w:t>naturgemäße Prinzipien auf eine</w:t>
                    <w:br/>
                    <w:t>unterhaltsame und spielerische</w:t>
                    <w:br/>
                    <w:t>Weise zu inszenieren. Auf eine</w:t>
                    <w:br/>
                    <w:t>Gebrauchsanleitung wird bewußt</w:t>
                    <w:br/>
                    <w:t>verzichtet. So soll der User in der Lage</w:t>
                    <w:br/>
                    <w:t>sein, ohne Voreingenommenheit auf</w:t>
                    <w:br/>
                    <w:t>die Programmelemente zuzugehen</w:t>
                    <w:br/>
                    <w:t>und seine eigenen Assoziationen</w:t>
                    <w:br/>
                    <w:t>spielen zu lassen. Die erzeugten</w:t>
                    <w:br/>
                    <w:t>Bilder und Klänge führen je nach</w:t>
                    <w:br/>
                    <w:t>aktivierten Formeln immer zu anderen</w:t>
                    <w:br/>
                    <w:t>Ergebnissen. Auf diese Weise wird der</w:t>
                    <w:br/>
                    <w:t>Mensch zu einem Faktor des Zufalls,</w:t>
                    <w:br/>
                    <w:t>der das Resultat mit beeinflusst.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Lia besuchte in Graz die Universität</w:t>
                    <w:br/>
                    <w:t>für Musik und darstellende Kunst</w:t>
                    <w:br/>
                    <w:t>und die Hochschule für Modedesign</w:t>
                    <w:br/>
                    <w:t>in Wien. Seit 1996 arbeitet sie als</w:t>
                    <w:br/>
                    <w:t>Programmiererin, Grafikdesignerin und</w:t>
                    <w:br/>
                    <w:t>Netzkünstlerin im Bereich audiovisuelle</w:t>
                    <w:br/>
                    <w:t>Medien. Lia lebt in Wien und Porto.</w:t>
                  </w:r>
                </w:p>
              </w:txbxContent>
            </v:textbox>
            <w10:wrap anchorx="margin"/>
          </v:shape>
        </w:pict>
      </w:r>
      <w:r>
        <w:pict>
          <v:shape id="_x0000_s1133" type="#_x0000_t202" style="position:absolute;margin-left:445.7pt;margin-top:255.35pt;width:13.9pt;height:21.35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D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Q.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3"/>
                      <w:i/>
                      <w:iCs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446.15pt;margin-top:290.95pt;width:13.45pt;height:11.95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Q_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</w:txbxContent>
            </v:textbox>
            <w10:wrap anchorx="margin"/>
          </v:shape>
        </w:pict>
      </w:r>
      <w:r>
        <w:pict>
          <v:shape id="_x0000_s1135" type="#_x0000_t202" style="position:absolute;margin-left:444.7pt;margin-top:307.05pt;width:13.45pt;height:12.15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CQ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D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529" w:left="1175" w:right="1175" w:bottom="529" w:header="0" w:footer="3" w:gutter="418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6" type="#_x0000_t202" style="position:absolute;margin-left:5.e-002pt;margin-top:53.85pt;width:134.65pt;height:246.9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>Michael Janoschek y Rüdiger</w:t>
                    <w:br/>
                    <w:t>Schlómer deconstruyeron la pieza ~</w:t>
                    <w:br/>
                    <w:t>musical Actionist Respoke de los</w:t>
                    <w:br/>
                    <w:t>electrónicos de sonido Mouse on</w:t>
                    <w:br/>
                    <w:t>Mars, separándola en sus diferentes</w:t>
                    <w:br/>
                    <w:t>grupos de sonido básales. A partir</w:t>
                    <w:br/>
                    <w:t>de ello el usuario puede componer</w:t>
                    <w:br/>
                    <w:t>su propia versión con ayuda de un</w:t>
                    <w:br/>
                    <w:t>generador de sonidos animado en</w:t>
                    <w:br/>
                    <w:t>Director. En la aplicación, Actionist</w:t>
                    <w:br/>
                    <w:t>Respoke se comporta como una</w:t>
                    <w:br/>
                    <w:t xml:space="preserve">mezcla entre secuenciador y </w:t>
                  </w:r>
                  <w:r>
                    <w:rPr>
                      <w:rStyle w:val="CharStyle163"/>
                    </w:rPr>
                    <w:t>sound-</w:t>
                    <w:br/>
                    <w:t>tamagotchi.</w:t>
                  </w:r>
                  <w:r>
                    <w:rPr>
                      <w:rStyle w:val="CharStyle19"/>
                    </w:rPr>
                    <w:t xml:space="preserve"> Al contrario de las</w:t>
                    <w:br/>
                    <w:t>posibles expectativas del usuario se</w:t>
                    <w:br/>
                    <w:t>muestra terco, desafiándolo a una</w:t>
                    <w:br/>
                    <w:t>permanente interacción. La dificultad</w:t>
                    <w:br/>
                    <w:t>para mantener el equilibrio del biotopo</w:t>
                    <w:br/>
                    <w:t>sonoro convierte a Actionist Respoke</w:t>
                    <w:br/>
                    <w:t>en una mezcla de juego e interfase</w:t>
                    <w:br/>
                    <w:t>sonora.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>Michael Janoschek (*1976) y Rüdiger</w:t>
                    <w:br/>
                    <w:t>Schlómer (*1978) estudian en la</w:t>
                    <w:br/>
                    <w:t>Universidad de Ciencias Aplicadas de</w:t>
                    <w:br/>
                    <w:t>Aachen en la Facultad de Diseño. Con</w:t>
                    <w:br/>
                    <w:t>Actionist Respoke ganaron el premio</w:t>
                    <w:br/>
                    <w:t>digital sparks award 2002.</w:t>
                  </w:r>
                </w:p>
              </w:txbxContent>
            </v:textbox>
            <w10:wrap anchorx="margin"/>
          </v:shape>
        </w:pict>
      </w:r>
      <w:r>
        <w:pict>
          <v:shape id="_x0000_s1137" type="#_x0000_t75" style="position:absolute;margin-left:160.55pt;margin-top:31.2pt;width:98.9pt;height:131.75pt;z-index:-251658726;mso-wrap-distance-left:5.pt;mso-wrap-distance-right:5.pt;mso-position-horizontal-relative:margin" wrapcoords="0 0">
            <v:imagedata r:id="rId93" r:href="rId94"/>
            <w10:wrap anchorx="margin"/>
          </v:shape>
        </w:pict>
      </w:r>
      <w:r>
        <w:pict>
          <v:shape id="_x0000_s1138" type="#_x0000_t75" style="position:absolute;margin-left:269.05pt;margin-top:0;width:65.05pt;height:81.35pt;z-index:-251658725;mso-wrap-distance-left:5.pt;mso-wrap-distance-right:5.pt;mso-position-horizontal-relative:margin" wrapcoords="0 0">
            <v:imagedata r:id="rId95" r:href="rId96"/>
            <w10:wrap anchorx="margin"/>
          </v:shape>
        </w:pict>
      </w:r>
      <w:r>
        <w:pict>
          <v:shape id="_x0000_s1139" type="#_x0000_t202" style="position:absolute;margin-left:445.9pt;margin-top:14.65pt;width:22.55pt;height:115.0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54" w:line="150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 xml:space="preserve">CD </w:t>
                  </w:r>
                  <w:r>
                    <w:rPr>
                      <w:rStyle w:val="CharStyle231"/>
                    </w:rPr>
                    <w:t>o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  <w:lang w:val="es-ES" w:eastAsia="es-ES" w:bidi="es-ES"/>
                    </w:rPr>
                    <w:t>“ &lt;</w:t>
                    <w:br/>
                    <w:t>2 &lt;</w:t>
                    <w:br/>
                    <w:t>® 5</w:t>
                    <w:br/>
                  </w:r>
                  <w:r>
                    <w:rPr>
                      <w:rStyle w:val="CharStyle225"/>
                      <w:lang w:val="es-ES" w:eastAsia="es-ES" w:bidi="es-ES"/>
                    </w:rPr>
                    <w:t>%</w:t>
                  </w:r>
                </w:p>
                <w:p>
                  <w:pPr>
                    <w:pStyle w:val="Style23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 xml:space="preserve">CD </w:t>
                  </w:r>
                  <w:r>
                    <w:rPr>
                      <w:rStyle w:val="CharStyle234"/>
                    </w:rPr>
                    <w:t>&gt;</w:t>
                    <w:br/>
                  </w:r>
                  <w:r>
                    <w:rPr>
                      <w:color w:val="000000"/>
                      <w:position w:val="0"/>
                    </w:rPr>
                    <w:t>« £</w:t>
                    <w:br/>
                  </w:r>
                  <w:r>
                    <w:rPr>
                      <w:rStyle w:val="CharStyle235"/>
                    </w:rPr>
                    <w:t>5 3</w:t>
                    <w:br/>
                  </w:r>
                  <w:r>
                    <w:rPr>
                      <w:rStyle w:val="CharStyle236"/>
                    </w:rPr>
                    <w:t>o) 3</w:t>
                    <w:br/>
                    <w:t>o CO</w:t>
                  </w:r>
                </w:p>
                <w:p>
                  <w:pPr>
                    <w:pStyle w:val="Style226"/>
                    <w:tabs>
                      <w:tab w:leader="underscore" w:pos="11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77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ab/>
                    <w:t>03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77" w:lineRule="exact"/>
                    <w:ind w:left="0" w:right="0" w:firstLine="0"/>
                  </w:pPr>
                  <w:r>
                    <w:rPr>
                      <w:rStyle w:val="CharStyle237"/>
                    </w:rPr>
                    <w:t>-3</w:t>
                  </w:r>
                  <w:r>
                    <w:rPr>
                      <w:color w:val="000000"/>
                      <w:position w:val="0"/>
                    </w:rPr>
                    <w:t xml:space="preserve"> C/3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77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>C/3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77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 xml:space="preserve">CD </w:t>
                  </w:r>
                  <w:r>
                    <w:rPr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82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>03 Q.</w:t>
                    <w:br/>
                    <w:t>O CD^</w:t>
                    <w:br/>
                  </w:r>
                  <w:r>
                    <w:rPr>
                      <w:rStyle w:val="CharStyle238"/>
                    </w:rPr>
                    <w:t>~ O)</w:t>
                    <w:br/>
                    <w:t>&lt; O</w:t>
                    <w:br/>
                  </w:r>
                  <w:r>
                    <w:rPr>
                      <w:color w:val="000000"/>
                      <w:position w:val="0"/>
                    </w:rPr>
                    <w:t>Q3 r+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6" w:lineRule="exact"/>
                    <w:ind w:left="0" w:right="0" w:firstLine="0"/>
                  </w:pPr>
                  <w:r>
                    <w:rPr>
                      <w:rStyle w:val="CharStyle19"/>
                    </w:rPr>
                    <w:t>^ o</w:t>
                    <w:br/>
                    <w:t>=;• =5</w:t>
                  </w:r>
                </w:p>
              </w:txbxContent>
            </v:textbox>
            <w10:wrap anchorx="margin"/>
          </v:shape>
        </w:pict>
      </w:r>
      <w:r>
        <w:pict>
          <v:shape id="_x0000_s1140" type="#_x0000_t202" style="position:absolute;margin-left:467.5pt;margin-top:6.4pt;width:22.55pt;height:180.9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31</w:t>
                  </w:r>
                </w:p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64" w:line="740" w:lineRule="exact"/>
                    <w:ind w:left="0" w:right="0" w:firstLine="0"/>
                  </w:pPr>
                  <w:bookmarkStart w:id="20" w:name="bookmark20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r</w:t>
                  </w:r>
                  <w:bookmarkEnd w:id="20"/>
                </w:p>
                <w:p>
                  <w:pPr>
                    <w:pStyle w:val="Style2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H</w:t>
                  </w:r>
                </w:p>
                <w:p>
                  <w:pPr>
                    <w:pStyle w:val="Style2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18" w:lineRule="exact"/>
                    <w:ind w:left="0" w:right="0" w:firstLine="0"/>
                  </w:pPr>
                  <w:bookmarkStart w:id="21" w:name="bookmark21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z</w:t>
                  </w:r>
                  <w:bookmarkEnd w:id="21"/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>M</w:t>
                  </w:r>
                </w:p>
                <w:p>
                  <w:pPr>
                    <w:pStyle w:val="Style17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22" w:name="bookmark22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</w:t>
                  </w:r>
                  <w:bookmarkEnd w:id="22"/>
                </w:p>
                <w:p>
                  <w:pPr>
                    <w:pStyle w:val="Style17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23" w:name="bookmark23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H</w:t>
                  </w:r>
                  <w:bookmarkEnd w:id="23"/>
                </w:p>
              </w:txbxContent>
            </v:textbox>
            <w10:wrap anchorx="margin"/>
          </v:shape>
        </w:pict>
      </w:r>
      <w:r>
        <w:pict>
          <v:shape id="_x0000_s1141" type="#_x0000_t75" style="position:absolute;margin-left:104.65pt;margin-top:343.9pt;width:124.1pt;height:163.7pt;z-index:-251658724;mso-wrap-distance-left:5.pt;mso-wrap-distance-right:5.pt;mso-position-horizontal-relative:margin" wrapcoords="0 0">
            <v:imagedata r:id="rId97" r:href="rId98"/>
            <w10:wrap anchorx="margin"/>
          </v:shape>
        </w:pict>
      </w:r>
      <w:r>
        <w:pict>
          <v:shape id="_x0000_s1142" type="#_x0000_t75" style="position:absolute;margin-left:169.7pt;margin-top:177.1pt;width:132.95pt;height:195.6pt;z-index:-251658723;mso-wrap-distance-left:5.pt;mso-wrap-distance-right:5.pt;mso-position-horizontal-relative:margin" wrapcoords="0 0">
            <v:imagedata r:id="rId99" r:href="rId100"/>
            <w10:wrap anchorx="margin"/>
          </v:shape>
        </w:pict>
      </w:r>
      <w:r>
        <w:pict>
          <v:shape id="_x0000_s1143" type="#_x0000_t202" style="position:absolute;margin-left:319.9pt;margin-top:235.05pt;width:132.25pt;height:183.5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Michael Janoschek und Rüdiger</w:t>
                    <w:br/>
                    <w:t>Schlömer haben das Musikstück</w:t>
                    <w:br/>
                    <w:t>Actionist Respoke der</w:t>
                    <w:br/>
                    <w:t>Klangelektroniker Mouse on Mars</w:t>
                    <w:br/>
                    <w:t>in seine basalen Soundgruppen</w:t>
                    <w:br/>
                    <w:t>dekonstruiert. Der User kann sich</w:t>
                    <w:br/>
                    <w:t>mit einem in Dlrector animierten</w:t>
                    <w:br/>
                    <w:t>Klanggenerator daraus eine eigene</w:t>
                    <w:br/>
                    <w:t>Version komponieren. In der</w:t>
                    <w:br/>
                    <w:t>Anwendung verhält sich Actionist</w:t>
                    <w:br/>
                    <w:t>Respoke wie eine Mischung zwischen</w:t>
                    <w:br/>
                    <w:t>Sequencer und Sound-Tamagotchi. Es</w:t>
                    <w:br/>
                    <w:t>verhält sich entgegen den möglichen</w:t>
                    <w:br/>
                    <w:t>Erwartungen des Users störrisch,</w:t>
                    <w:br/>
                    <w:t>und fordert ihn zur dauerhaften</w:t>
                    <w:br/>
                    <w:t>Interaktion heraus. Die Schwierigkeit,</w:t>
                    <w:br/>
                    <w:t>das Klangbiotop in der Balance zu</w:t>
                    <w:br/>
                    <w:t>halten, macht Actionist Respoke zu</w:t>
                    <w:br/>
                    <w:t>einer Mischung aus Spiel und Klang-</w:t>
                    <w:br/>
                    <w:t>Interface.</w:t>
                  </w:r>
                </w:p>
              </w:txbxContent>
            </v:textbox>
            <w10:wrap anchorx="margin"/>
          </v:shape>
        </w:pict>
      </w:r>
      <w:r>
        <w:pict>
          <v:shape id="_x0000_s1144" type="#_x0000_t202" style="position:absolute;margin-left:319.7pt;margin-top:425.15pt;width:122.65pt;height:56.85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Michael Janoschek 1*1976) und</w:t>
                    <w:br/>
                    <w:t>Rüdiger Schlömer (*1978) studieren</w:t>
                    <w:br/>
                    <w:t>an der Fachhochschule Aachen in</w:t>
                    <w:br/>
                    <w:t>der Fakultät Design. Mit Actionist</w:t>
                    <w:br/>
                    <w:t>Respoke gewannen sie 2002 den</w:t>
                    <w:br/>
                    <w:t>digital sparks award.</w:t>
                  </w:r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492.95pt;margin-top:8.9pt;width:11.5pt;height:194.9pt;z-index:251657779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 xml:space="preserve">Michael Janoschek / Rüdiger Schlömer </w:t>
                  </w:r>
                  <w:r>
                    <w:rPr>
                      <w:rStyle w:val="CharStyle162"/>
                      <w:lang w:val="es-ES" w:eastAsia="es-ES" w:bidi="es-ES"/>
                      <w:b/>
                      <w:bCs/>
                    </w:rPr>
                    <w:t>(Alemania)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75" style="position:absolute;margin-left:469.45pt;margin-top:201.1pt;width:20.15pt;height:103.7pt;z-index:-251658722;mso-wrap-distance-left:5.pt;mso-wrap-distance-right:5.pt;mso-position-horizontal-relative:margin" wrapcoords="0 0">
            <v:imagedata r:id="rId101" r:href="rId102"/>
            <w10:wrap anchorx="margin"/>
          </v:shape>
        </w:pict>
      </w:r>
      <w:r>
        <w:pict>
          <v:shape id="_x0000_s1147" type="#_x0000_t202" style="position:absolute;margin-left:468.5pt;margin-top:326.15pt;width:21.85pt;height:25.1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bookmarkStart w:id="24" w:name="bookmark24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</w:t>
                  </w:r>
                  <w:bookmarkEnd w:id="24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4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824" w:left="1145" w:right="1145" w:bottom="661" w:header="0" w:footer="3" w:gutter="67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8" type="#_x0000_t202" style="position:absolute;margin-left:5.e-002pt;margin-top:65.15pt;width:130.3pt;height:121.4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9"/>
                      <w:lang w:val="fr-FR" w:eastAsia="fr-FR" w:bidi="fr-FR"/>
                    </w:rPr>
                    <w:t xml:space="preserve">StadtSoundStation es un </w:t>
                  </w:r>
                  <w:r>
                    <w:rPr>
                      <w:rStyle w:val="CharStyle19"/>
                    </w:rPr>
                    <w:t>programa</w:t>
                    <w:br/>
                    <w:t xml:space="preserve">interactivo </w:t>
                  </w:r>
                  <w:r>
                    <w:rPr>
                      <w:rStyle w:val="CharStyle19"/>
                      <w:lang w:val="fr-FR" w:eastAsia="fr-FR" w:bidi="fr-FR"/>
                    </w:rPr>
                    <w:t xml:space="preserve">que se basa en </w:t>
                  </w:r>
                  <w:r>
                    <w:rPr>
                      <w:rStyle w:val="CharStyle19"/>
                    </w:rPr>
                    <w:t>estudios</w:t>
                    <w:br/>
                  </w:r>
                  <w:r>
                    <w:rPr>
                      <w:rStyle w:val="CharStyle19"/>
                      <w:lang w:val="fr-FR" w:eastAsia="fr-FR" w:bidi="fr-FR"/>
                    </w:rPr>
                    <w:t xml:space="preserve">en </w:t>
                  </w:r>
                  <w:r>
                    <w:rPr>
                      <w:rStyle w:val="CharStyle19"/>
                    </w:rPr>
                    <w:t xml:space="preserve">el espacio urbano </w:t>
                  </w:r>
                  <w:r>
                    <w:rPr>
                      <w:rStyle w:val="CharStyle19"/>
                      <w:lang w:val="fr-FR" w:eastAsia="fr-FR" w:bidi="fr-FR"/>
                    </w:rPr>
                    <w:t xml:space="preserve">de </w:t>
                  </w:r>
                  <w:r>
                    <w:rPr>
                      <w:rStyle w:val="CharStyle19"/>
                    </w:rPr>
                    <w:t xml:space="preserve">Berlín </w:t>
                  </w:r>
                  <w:r>
                    <w:rPr>
                      <w:rStyle w:val="CharStyle19"/>
                      <w:lang w:val="fr-FR" w:eastAsia="fr-FR" w:bidi="fr-FR"/>
                    </w:rPr>
                    <w:t>y su</w:t>
                    <w:br/>
                    <w:t xml:space="preserve">superficie </w:t>
                  </w:r>
                  <w:r>
                    <w:rPr>
                      <w:rStyle w:val="CharStyle19"/>
                    </w:rPr>
                    <w:t xml:space="preserve">audiovisual. </w:t>
                  </w:r>
                  <w:r>
                    <w:rPr>
                      <w:rStyle w:val="CharStyle19"/>
                      <w:lang w:val="fr-FR" w:eastAsia="fr-FR" w:bidi="fr-FR"/>
                    </w:rPr>
                    <w:t xml:space="preserve">El </w:t>
                  </w:r>
                  <w:r>
                    <w:rPr>
                      <w:rStyle w:val="CharStyle19"/>
                    </w:rPr>
                    <w:t>programa</w:t>
                    <w:br/>
                    <w:t>contiene una serie de objetos</w:t>
                    <w:br/>
                    <w:t>gráficos que es posible mover tanto</w:t>
                    <w:br/>
                    <w:t>en un eje temporal como en forma</w:t>
                    <w:br/>
                    <w:t>complementaria a un sonido. Con</w:t>
                    <w:br/>
                    <w:t>ayuda de los sonidos que se ofrecen,</w:t>
                    <w:br/>
                    <w:t>cada usuario puede componer su</w:t>
                    <w:br/>
                    <w:t>propia sinfonía de la ciudad y producir</w:t>
                    <w:br/>
                    <w:t>su propio clip con la representación</w:t>
                    <w:br/>
                    <w:t>gráfica.</w:t>
                  </w:r>
                </w:p>
              </w:txbxContent>
            </v:textbox>
            <w10:wrap anchorx="margin"/>
          </v:shape>
        </w:pict>
      </w:r>
      <w:r>
        <w:pict>
          <v:shape id="_x0000_s1149" type="#_x0000_t75" style="position:absolute;margin-left:177.1pt;margin-top:0;width:164.9pt;height:185.3pt;z-index:-251658721;mso-wrap-distance-left:5.pt;mso-wrap-distance-right:5.pt;mso-position-horizontal-relative:margin" wrapcoords="0 0">
            <v:imagedata r:id="rId103" r:href="rId104"/>
            <w10:wrap anchorx="margin"/>
          </v:shape>
        </w:pict>
      </w:r>
      <w:r>
        <w:pict>
          <v:shape id="_x0000_s1150" type="#_x0000_t202" style="position:absolute;margin-left:5.e-002pt;margin-top:192.35pt;width:131.05pt;height:139.9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akuvido está compuesto porViktor</w:t>
                    <w:br/>
                    <w:t>Dovhalyuk (*1967) y Hanna Kuts</w:t>
                    <w:br/>
                    <w:t>(*1971). Estudiaron en Ucrania</w:t>
                    <w:br/>
                    <w:t>en la Lviv Academy of Art. Desde</w:t>
                    <w:br/>
                    <w:t>2001 estudian en el Instituto L4 de</w:t>
                    <w:br/>
                    <w:t>nuevos Medios de Berlín. En el 2003</w:t>
                    <w:br/>
                    <w:t>StadtSoundStation fue presentado</w:t>
                    <w:br/>
                    <w:t xml:space="preserve">tanto en el </w:t>
                  </w:r>
                  <w:r>
                    <w:rPr>
                      <w:rStyle w:val="CharStyle163"/>
                    </w:rPr>
                    <w:t>Media Lounge</w:t>
                  </w:r>
                  <w:r>
                    <w:rPr>
                      <w:rStyle w:val="CharStyle19"/>
                    </w:rPr>
                    <w:t xml:space="preserve"> de la</w:t>
                    <w:br/>
                    <w:t>transmediale como en el marco de un</w:t>
                    <w:br/>
                    <w:t>performance en el club transmediale.</w:t>
                    <w:br/>
                    <w:t xml:space="preserve">Por su nuevo proyecto </w:t>
                  </w:r>
                  <w:r>
                    <w:rPr>
                      <w:rStyle w:val="CharStyle163"/>
                    </w:rPr>
                    <w:t>Online</w:t>
                    <w:br/>
                  </w:r>
                  <w:r>
                    <w:rPr>
                      <w:rStyle w:val="CharStyle19"/>
                    </w:rPr>
                    <w:t>webwürfelwerkstatt recibieron el</w:t>
                    <w:br/>
                    <w:t>año 2002 el primer premio del festival</w:t>
                    <w:br/>
                    <w:t>Villette Numérique de París en la</w:t>
                    <w:br/>
                    <w:t>categoría NetArt.</w:t>
                  </w:r>
                </w:p>
              </w:txbxContent>
            </v:textbox>
            <w10:wrap anchorx="margin"/>
          </v:shape>
        </w:pict>
      </w:r>
      <w:r>
        <w:pict>
          <v:shape id="_x0000_s1151" type="#_x0000_t75" style="position:absolute;margin-left:151.9pt;margin-top:192.pt;width:103.45pt;height:233.05pt;z-index:-251658720;mso-wrap-distance-left:5.pt;mso-wrap-distance-right:5.pt;mso-position-horizontal-relative:margin" wrapcoords="0 0">
            <v:imagedata r:id="rId105" r:href="rId106"/>
            <w10:wrap anchorx="margin"/>
          </v:shape>
        </w:pict>
      </w:r>
      <w:r>
        <w:pict>
          <v:shape id="_x0000_s1152" type="#_x0000_t75" style="position:absolute;margin-left:103.7pt;margin-top:431.3pt;width:59.3pt;height:82.55pt;z-index:-251658719;mso-wrap-distance-left:5.pt;mso-wrap-distance-right:5.pt;mso-position-horizontal-relative:margin" wrapcoords="0 0">
            <v:imagedata r:id="rId107" r:href="rId108"/>
            <w10:wrap anchorx="margin"/>
          </v:shape>
        </w:pict>
      </w:r>
      <w:r>
        <w:pict>
          <v:shape id="_x0000_s1153" type="#_x0000_t202" style="position:absolute;margin-left:261.85pt;margin-top:220.45pt;width:136.1pt;height:267.1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StadtSoundStation ist ein interaktives</w:t>
                    <w:br/>
                    <w:t>Programm, das auf Forschungen im</w:t>
                    <w:br/>
                    <w:t>urbanen Raum Berlins und seiner</w:t>
                    <w:br/>
                    <w:t>audiovisuellen Oberfläche basiert.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Das Programm beinhaltet eine Anzahl</w:t>
                    <w:br/>
                    <w:t>grafischer Objekte, die sich sowohl auf</w:t>
                    <w:br/>
                    <w:t>einem Zeitplan, als auch komplementär</w:t>
                    <w:br/>
                    <w:t>zu einem Sound bewegen lassen.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Jeder Benutzer kann mit Hilfe der</w:t>
                    <w:br/>
                    <w:t>angebotenen Töne seine eigene</w:t>
                    <w:br/>
                    <w:t>Symphonie der Stadt komponieren und</w:t>
                    <w:br/>
                    <w:t>mit der grafischen Darstellung einen</w:t>
                    <w:br/>
                    <w:t>eigenen Clip produzieren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Hinter akuvido stehen Viktor Dovhalyuk</w:t>
                    <w:br/>
                    <w:t>(*1967) und Hanna Kuts (*1971).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Sie haben in der Ukraine an der Lviv</w:t>
                    <w:br/>
                    <w:t>Academy ofArt studiert. Seit 2001</w:t>
                    <w:br/>
                    <w:t>studieren sie am L4 Institut für neue</w:t>
                    <w:br/>
                    <w:t>Medien in Berlin. StadtSoundStation</w:t>
                    <w:br/>
                    <w:t>wurde 2003 sowohl in der Media</w:t>
                    <w:br/>
                    <w:t>Lounge der transmediale als auch im</w:t>
                    <w:br/>
                    <w:t xml:space="preserve">Rahmen einer Performance im </w:t>
                  </w:r>
                  <w:r>
                    <w:rPr>
                      <w:rStyle w:val="CharStyle71"/>
                      <w:lang w:val="fr-FR" w:eastAsia="fr-FR" w:bidi="fr-FR"/>
                      <w:i/>
                      <w:iCs/>
                      <w:color w:val="000000"/>
                    </w:rPr>
                    <w:t>club</w:t>
                    <w:br/>
                  </w:r>
                  <w:r>
                    <w:rPr>
                      <w:rStyle w:val="CharStyle71"/>
                      <w:i/>
                      <w:iCs/>
                      <w:color w:val="000000"/>
                    </w:rPr>
                    <w:t>transmediale präsentiert. Für ihr neues</w:t>
                    <w:br/>
                    <w:t>Online-Projekt webwürfelwerkstatt</w:t>
                    <w:br/>
                    <w:t>erhielten sie im Jahr 2002 in der</w:t>
                    <w:br/>
                    <w:t>Kategorie Netzkunst den ersten Preis</w:t>
                    <w:br/>
                    <w:t xml:space="preserve">des Villette </w:t>
                  </w:r>
                  <w:r>
                    <w:rPr>
                      <w:rStyle w:val="CharStyle71"/>
                      <w:lang w:val="fr-FR" w:eastAsia="fr-FR" w:bidi="fr-FR"/>
                      <w:i/>
                      <w:iCs/>
                      <w:color w:val="000000"/>
                    </w:rPr>
                    <w:t xml:space="preserve">Numérique </w:t>
                  </w:r>
                  <w:r>
                    <w:rPr>
                      <w:rStyle w:val="CharStyle71"/>
                      <w:i/>
                      <w:iCs/>
                      <w:color w:val="000000"/>
                    </w:rPr>
                    <w:t>Festivals in</w:t>
                    <w:br/>
                    <w:t>Paris.</w:t>
                  </w:r>
                </w:p>
              </w:txbxContent>
            </v:textbox>
            <w10:wrap anchorx="margin"/>
          </v:shape>
        </w:pict>
      </w:r>
      <w:r>
        <w:pict>
          <v:shape id="_x0000_s1154" type="#_x0000_t202" style="position:absolute;margin-left:446.65pt;margin-top:153.1pt;width:9.35pt;height:128.4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t?</w:t>
                  </w:r>
                </w:p>
                <w:p>
                  <w:pPr>
                    <w:pStyle w:val="Style2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TT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&lt;’</w:t>
                  </w:r>
                </w:p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2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40"/>
                    </w:rPr>
                    <w:t>Q.</w:t>
                  </w:r>
                </w:p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17"/>
                    </w:rPr>
                    <w:t>o'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140"/>
                    </w:rPr>
                    <w:t>&lt;.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140"/>
                    </w:rPr>
                    <w:t>&lt;/)'</w:t>
                  </w:r>
                </w:p>
                <w:p>
                  <w:pPr>
                    <w:pStyle w:val="Style1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140"/>
                    </w:rPr>
                    <w:t>(D_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9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ST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6" w:lineRule="exact"/>
                    <w:ind w:left="0" w:right="0" w:firstLine="0"/>
                  </w:pPr>
                  <w:r>
                    <w:rPr>
                      <w:rStyle w:val="CharStyle143"/>
                      <w:i/>
                      <w:iCs/>
                    </w:rPr>
                    <w:t>JD</w:t>
                  </w:r>
                </w:p>
                <w:p>
                  <w:pPr>
                    <w:pStyle w:val="Style2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3"/>
                      <w:i/>
                      <w:iCs/>
                    </w:rPr>
                    <w:t>3</w:t>
                  </w:r>
                </w:p>
              </w:txbxContent>
            </v:textbox>
            <w10:wrap anchorx="margin"/>
          </v:shape>
        </w:pict>
      </w:r>
      <w:r>
        <w:pict>
          <v:shape id="_x0000_s1155" type="#_x0000_t202" style="position:absolute;margin-left:465.6pt;margin-top:24.95pt;width:23.3pt;height:355.8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90" w:line="400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ir</w:t>
                  </w:r>
                </w:p>
                <w:p>
                  <w:pPr>
                    <w:pStyle w:val="Style17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bookmarkStart w:id="25" w:name="bookmark25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</w:t>
                  </w:r>
                  <w:bookmarkEnd w:id="25"/>
                </w:p>
                <w:p>
                  <w:pPr>
                    <w:pStyle w:val="Style2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92" w:line="8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ir</w:t>
                  </w:r>
                </w:p>
                <w:p>
                  <w:pPr>
                    <w:pStyle w:val="Style2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17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26" w:name="bookmark26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</w:t>
                  </w:r>
                  <w:bookmarkEnd w:id="26"/>
                </w:p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bookmarkStart w:id="27" w:name="bookmark27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z</w:t>
                  </w:r>
                  <w:bookmarkEnd w:id="27"/>
                </w:p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38" w:line="422" w:lineRule="exact"/>
                    <w:ind w:left="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>II</w:t>
                  </w:r>
                </w:p>
                <w:p>
                  <w:pPr>
                    <w:pStyle w:val="Style17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08" w:line="400" w:lineRule="exact"/>
                    <w:ind w:left="0" w:right="0" w:firstLine="0"/>
                  </w:pPr>
                  <w:bookmarkStart w:id="28" w:name="bookmark28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</w:t>
                  </w:r>
                  <w:bookmarkEnd w:id="28"/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14"/>
                      <w:lang w:val="de-DE" w:eastAsia="de-DE" w:bidi="de-DE"/>
                    </w:rPr>
                    <w:t>M</w:t>
                  </w:r>
                </w:p>
                <w:p>
                  <w:pPr>
                    <w:pStyle w:val="Style2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bookmarkStart w:id="29" w:name="bookmark29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z</w:t>
                  </w:r>
                  <w:bookmarkEnd w:id="29"/>
                </w:p>
              </w:txbxContent>
            </v:textbox>
            <w10:wrap anchorx="margin"/>
          </v:shape>
        </w:pict>
      </w:r>
      <w:r>
        <w:pict>
          <v:shape id="_x0000_s1156" type="#_x0000_t202" style="position:absolute;margin-left:490.95pt;margin-top:25.2pt;width:11.1pt;height:114.25pt;z-index:251657786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 xml:space="preserve">akuvido </w:t>
                  </w:r>
                  <w:r>
                    <w:rPr>
                      <w:rStyle w:val="CharStyle162"/>
                      <w:lang w:val="es-ES" w:eastAsia="es-ES" w:bidi="es-ES"/>
                      <w:b/>
                      <w:bCs/>
                    </w:rPr>
                    <w:t xml:space="preserve">(Alemania </w:t>
                  </w:r>
                  <w:r>
                    <w:rPr>
                      <w:rStyle w:val="CharStyle162"/>
                      <w:b/>
                      <w:bCs/>
                    </w:rPr>
                    <w:t xml:space="preserve">/ </w:t>
                  </w:r>
                  <w:r>
                    <w:rPr>
                      <w:rStyle w:val="CharStyle162"/>
                      <w:lang w:val="es-ES" w:eastAsia="es-ES" w:bidi="es-ES"/>
                      <w:b/>
                      <w:bCs/>
                    </w:rPr>
                    <w:t>Ucrania)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757" w:left="1169" w:right="1169" w:bottom="604" w:header="0" w:footer="3" w:gutter="67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7" type="#_x0000_t75" style="position:absolute;margin-left:157.7pt;margin-top:0;width:59.3pt;height:53.05pt;z-index:-251658718;mso-wrap-distance-left:5.pt;mso-wrap-distance-right:5.pt;mso-position-horizontal-relative:margin" wrapcoords="0 0">
            <v:imagedata r:id="rId109" r:href="rId110"/>
            <w10:wrap anchorx="margin"/>
          </v:shape>
        </w:pict>
      </w:r>
      <w:r>
        <w:pict>
          <v:shape id="_x0000_s1158" type="#_x0000_t202" style="position:absolute;margin-left:452.65pt;margin-top:33.6pt;width:12.25pt;height:16.55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  <w:p>
                  <w:pPr>
                    <w:pStyle w:val="Style2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  <w:p>
                  <w:pPr>
                    <w:pStyle w:val="Style2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159" type="#_x0000_t202" style="position:absolute;margin-left:5.e-002pt;margin-top:59.4pt;width:137.3pt;height:273.85pt;z-index:2516577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9"/>
                      <w:lang w:val="fr-FR" w:eastAsia="fr-FR" w:bidi="fr-FR"/>
                    </w:rPr>
                    <w:t xml:space="preserve">Donna, </w:t>
                  </w:r>
                  <w:r>
                    <w:rPr>
                      <w:rStyle w:val="CharStyle19"/>
                    </w:rPr>
                    <w:t>una mujer adicta a la heroína,</w:t>
                    <w:br/>
                    <w:t>pasa una noche ante las cámaras</w:t>
                    <w:br/>
                    <w:t>a cambio de su ración diaria. Al día</w:t>
                    <w:br/>
                    <w:t>siguiente, habiendo perdido todo el</w:t>
                    <w:br/>
                    <w:t>respeto a sí misma se coloca una</w:t>
                    <w:br/>
                    <w:t>sobredosis en un baño público.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>Parecido en términos de estructura a</w:t>
                    <w:br/>
                    <w:t>un sitio web y recurriendo a la mezcla</w:t>
                    <w:br/>
                    <w:t>entre narración fílmica y agresiva</w:t>
                    <w:br/>
                    <w:t>exhibición al estilo de la publicidad de</w:t>
                    <w:br/>
                    <w:t>Internet, Shot obliga a fijarse en lo</w:t>
                    <w:br/>
                    <w:t>propiamente „invisible'.' La Interrupción</w:t>
                    <w:br/>
                    <w:t>recurrente y abrupta del hilo narrativo</w:t>
                    <w:br/>
                    <w:t>obliga al receptor a sumergirse en</w:t>
                    <w:br/>
                    <w:t>la historia ante el trasfondo de los</w:t>
                    <w:br/>
                    <w:t>discursos dominantes sobre sexualidad</w:t>
                    <w:br/>
                    <w:t>y comercio, también en relación con</w:t>
                    <w:br/>
                    <w:t>Internet.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>Tatiana Doroshenko (*1968) es artista</w:t>
                    <w:br/>
                    <w:t>visual, actriz y directora con énfasis</w:t>
                    <w:br/>
                    <w:t>en producciones fílmicas con los</w:t>
                    <w:br/>
                    <w:t>nuevos medios. Con Shot obtuvo el</w:t>
                    <w:br/>
                    <w:t>año 2000 su diploma de postgrado</w:t>
                    <w:br/>
                    <w:t>en la disciplina Cine y Televisión</w:t>
                    <w:br/>
                    <w:t>(Medios Interactivos). Anteriormente,</w:t>
                    <w:br/>
                    <w:t>en 1990 había obtenido el grado de</w:t>
                    <w:br/>
                    <w:t xml:space="preserve">Bachelor of </w:t>
                  </w:r>
                  <w:r>
                    <w:rPr>
                      <w:rStyle w:val="CharStyle19"/>
                      <w:lang w:val="fr-FR" w:eastAsia="fr-FR" w:bidi="fr-FR"/>
                    </w:rPr>
                    <w:t xml:space="preserve">Art </w:t>
                  </w:r>
                  <w:r>
                    <w:rPr>
                      <w:rStyle w:val="CharStyle19"/>
                    </w:rPr>
                    <w:t>en Artes Visuales y</w:t>
                    <w:br/>
                    <w:t>Psicología. Doroshenko vive y trabaja</w:t>
                    <w:br/>
                  </w:r>
                  <w:r>
                    <w:rPr>
                      <w:rStyle w:val="CharStyle19"/>
                      <w:lang w:val="fr-FR" w:eastAsia="fr-FR" w:bidi="fr-FR"/>
                    </w:rPr>
                    <w:t xml:space="preserve">en Melbourne, </w:t>
                  </w:r>
                  <w:r>
                    <w:rPr>
                      <w:rStyle w:val="CharStyle19"/>
                    </w:rPr>
                    <w:t>Australia.</w:t>
                  </w:r>
                </w:p>
              </w:txbxContent>
            </v:textbox>
            <w10:wrap anchorx="margin"/>
          </v:shape>
        </w:pict>
      </w:r>
      <w:r>
        <w:pict>
          <v:shape id="_x0000_s1160" type="#_x0000_t75" style="position:absolute;margin-left:148.1pt;margin-top:206.15pt;width:61.7pt;height:78.7pt;z-index:-251658717;mso-wrap-distance-left:5.pt;mso-wrap-distance-right:5.pt;mso-position-horizontal-relative:margin" wrapcoords="0 0">
            <v:imagedata r:id="rId111" r:href="rId112"/>
            <w10:wrap anchorx="margin"/>
          </v:shape>
        </w:pict>
      </w:r>
      <w:r>
        <w:pict>
          <v:shape id="_x0000_s1161" type="#_x0000_t75" style="position:absolute;margin-left:71.05pt;margin-top:408.7pt;width:88.1pt;height:114.95pt;z-index:-251658716;mso-wrap-distance-left:5.pt;mso-wrap-distance-right:5.pt;mso-position-horizontal-relative:margin" wrapcoords="0 0">
            <v:imagedata r:id="rId113" r:href="rId114"/>
            <w10:wrap anchorx="margin"/>
          </v:shape>
        </w:pict>
      </w:r>
      <w:r>
        <w:pict>
          <v:shape id="_x0000_s1162" type="#_x0000_t75" style="position:absolute;margin-left:210.25pt;margin-top:59.75pt;width:17.05pt;height:30.25pt;z-index:-251658715;mso-wrap-distance-left:5.pt;mso-wrap-distance-right:5.pt;mso-position-horizontal-relative:margin" wrapcoords="0 0">
            <v:imagedata r:id="rId115" r:href="rId116"/>
            <w10:wrap anchorx="margin"/>
          </v:shape>
        </w:pict>
      </w:r>
      <w:r>
        <w:pict>
          <v:shape id="_x0000_s1163" type="#_x0000_t202" style="position:absolute;margin-left:231.35pt;margin-top:370.2pt;width:3.35pt;height:6.95pt;z-index:2516577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259"/>
                      <w:b/>
                      <w:bCs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164" type="#_x0000_t75" style="position:absolute;margin-left:246.7pt;margin-top:68.4pt;width:86.9pt;height:153.6pt;z-index:-251658714;mso-wrap-distance-left:5.pt;mso-wrap-distance-right:5.pt;mso-position-horizontal-relative:margin" wrapcoords="0 0">
            <v:imagedata r:id="rId117" r:href="rId118"/>
            <w10:wrap anchorx="margin"/>
          </v:shape>
        </w:pict>
      </w:r>
      <w:r>
        <w:pict>
          <v:shape id="_x0000_s1165" type="#_x0000_t202" style="position:absolute;margin-left:284.65pt;margin-top:205.05pt;width:132.5pt;height:182.1pt;z-index:2516577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Donna, eine heroinsüchtige Frau,</w:t>
                    <w:br/>
                    <w:t>verbringt im Austausch gegen ihre</w:t>
                    <w:br/>
                    <w:t>tägliche Ration eine Nacht vor der</w:t>
                    <w:br/>
                    <w:t>Kamera. Am nächsten Tag hat sie</w:t>
                    <w:br/>
                    <w:t>jeglichen Respekt vor sich selbst</w:t>
                    <w:br/>
                    <w:t>verloren und gibt sich eine Überdosis</w:t>
                    <w:br/>
                    <w:t>in einer öffentlichen Toilette.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Strukturell einer Website ähnelnd,</w:t>
                    <w:br/>
                    <w:t>forciert Shot durch die Mischung</w:t>
                    <w:br/>
                    <w:t>von filmischer Erzählung und der</w:t>
                    <w:br/>
                    <w:t>aggressiven Entblößung im Stile von</w:t>
                    <w:br/>
                    <w:t>Internet-Werbung die Hinwendung</w:t>
                    <w:br/>
                    <w:t>zum eigentlich „einsehbaren"Das</w:t>
                    <w:br/>
                    <w:t>immer wiederkehrende, abrupte</w:t>
                    <w:br/>
                    <w:t>Abbrechen des Erzählstranges zwingt</w:t>
                    <w:br/>
                    <w:t>den Rezipienten dazu, sich vor dem</w:t>
                    <w:br/>
                    <w:t>Hintergrund herrschender Diskurse</w:t>
                    <w:br/>
                    <w:t>über Sexualität und Kommerz, auch in</w:t>
                    <w:br/>
                    <w:t>Verbindung mit dem Internet, in die</w:t>
                    <w:br/>
                    <w:t>Geschichte zu vertiefen.</w:t>
                  </w:r>
                </w:p>
              </w:txbxContent>
            </v:textbox>
            <w10:wrap anchorx="margin"/>
          </v:shape>
        </w:pict>
      </w:r>
      <w:r>
        <w:pict>
          <v:shape id="_x0000_s1166" type="#_x0000_t202" style="position:absolute;margin-left:464.65pt;margin-top:28.3pt;width:22.1pt;height:88.7pt;z-index:25165779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7" w:lineRule="exact"/>
                    <w:ind w:left="0" w:right="0" w:firstLine="0"/>
                  </w:pPr>
                  <w:bookmarkStart w:id="30" w:name="bookmark30"/>
                  <w:r>
                    <w:rPr>
                      <w:rStyle w:val="CharStyle260"/>
                      <w:b/>
                      <w:bCs/>
                    </w:rPr>
                    <w:t>m</w:t>
                  </w:r>
                  <w:bookmarkEnd w:id="30"/>
                </w:p>
                <w:p>
                  <w:pPr>
                    <w:pStyle w:val="Style17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7" w:lineRule="exact"/>
                    <w:ind w:left="0" w:right="0" w:firstLine="0"/>
                  </w:pPr>
                  <w:bookmarkStart w:id="31" w:name="bookmark31"/>
                  <w:r>
                    <w:rPr>
                      <w:rStyle w:val="CharStyle260"/>
                      <w:b/>
                      <w:bCs/>
                    </w:rPr>
                    <w:t>x</w:t>
                  </w:r>
                  <w:bookmarkEnd w:id="31"/>
                </w:p>
                <w:p>
                  <w:pPr>
                    <w:pStyle w:val="Style2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17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bookmarkStart w:id="32" w:name="bookmark32"/>
                  <w:r>
                    <w:rPr>
                      <w:rStyle w:val="CharStyle263"/>
                      <w:b/>
                      <w:bCs/>
                    </w:rPr>
                    <w:t>H</w:t>
                  </w:r>
                  <w:bookmarkEnd w:id="32"/>
                </w:p>
              </w:txbxContent>
            </v:textbox>
            <w10:wrap anchorx="margin"/>
          </v:shape>
        </w:pict>
      </w:r>
      <w:r>
        <w:pict>
          <v:shape id="_x0000_s1167" type="#_x0000_t202" style="position:absolute;margin-left:454.8pt;margin-top:126.65pt;width:8.9pt;height:17.45pt;z-index:2516577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o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168" type="#_x0000_t202" style="position:absolute;margin-left:489.75pt;margin-top:28.8pt;width:11.1pt;height:119.5pt;z-index:251657793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 xml:space="preserve">Tatiana Doroshenko </w:t>
                  </w:r>
                  <w:r>
                    <w:rPr>
                      <w:rStyle w:val="CharStyle162"/>
                      <w:lang w:val="es-ES" w:eastAsia="es-ES" w:bidi="es-ES"/>
                      <w:b/>
                      <w:bCs/>
                    </w:rPr>
                    <w:t>(Australia)</w:t>
                  </w:r>
                </w:p>
              </w:txbxContent>
            </v:textbox>
            <w10:wrap anchorx="margin"/>
          </v:shape>
        </w:pict>
      </w:r>
      <w:r>
        <w:pict>
          <v:shape id="_x0000_s1169" type="#_x0000_t202" style="position:absolute;margin-left:443.5pt;margin-top:149.85pt;width:10.8pt;height:15.4pt;z-index:25165779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</w:t>
                  </w:r>
                </w:p>
              </w:txbxContent>
            </v:textbox>
            <w10:wrap anchorx="margin"/>
          </v:shape>
        </w:pict>
      </w:r>
      <w:r>
        <w:pict>
          <v:shape id="_x0000_s1170" type="#_x0000_t202" style="position:absolute;margin-left:443.5pt;margin-top:184.35pt;width:10.8pt;height:13.6pt;z-index:2516577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D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CQ</w:t>
                  </w:r>
                </w:p>
              </w:txbxContent>
            </v:textbox>
            <w10:wrap anchorx="margin"/>
          </v:shape>
        </w:pict>
      </w:r>
      <w:r>
        <w:pict>
          <v:shape id="_x0000_s1171" type="#_x0000_t202" style="position:absolute;margin-left:454.8pt;margin-top:142.55pt;width:8.65pt;height:35.75pt;z-index:251657796;mso-wrap-distance-left:5.pt;mso-wrap-distance-right:5.pt;mso-position-horizontal-relative:margin" wrapcoords="0 0 20475 0 20475 3168 19350 3168 19350 11688 17213 11688 17213 14052 21600 15144 21600 21600 1013 21600 1013 15144 450 14052 450 11688 0 11688 0 0" filled="f" stroked="f">
            <v:textbox style="mso-fit-shape-to-text:t" inset="0,0,0,0">
              <w:txbxContent>
                <w:p>
                  <w:pPr>
                    <w:pStyle w:val="Style1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JO</w:t>
                  </w:r>
                </w:p>
                <w:p>
                  <w:pPr>
                    <w:pStyle w:val="Style2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  <w:p>
                  <w:pPr>
                    <w:framePr w:h="715" w:wrap="none" w:vAnchor="text" w:hAnchor="margin" w:x="9097" w:y="285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72" type="#_x0000_t75" style="width:9pt;height:36pt;">
                        <v:imagedata r:id="rId119" r:href="rId120"/>
                      </v:shape>
                    </w:pict>
                  </w:r>
                </w:p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cu</w:t>
                  </w:r>
                </w:p>
                <w:p>
                  <w:pPr>
                    <w:pStyle w:val="Style2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o</w:t>
                  </w:r>
                </w:p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  <w:p>
                  <w:pPr>
                    <w:pStyle w:val="Style1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JO</w:t>
                  </w:r>
                </w:p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173" type="#_x0000_t202" style="position:absolute;margin-left:455.5pt;margin-top:252.95pt;width:8.9pt;height:19.7pt;z-index:25165779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CU</w:t>
                  </w:r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174" type="#_x0000_t75" style="position:absolute;margin-left:169.7pt;margin-top:389.05pt;width:56.4pt;height:73.7pt;z-index:-251658713;mso-wrap-distance-left:5.pt;mso-wrap-distance-right:5.pt;mso-position-horizontal-relative:margin" wrapcoords="0 0">
            <v:imagedata r:id="rId121" r:href="rId122"/>
            <w10:wrap anchorx="margin"/>
          </v:shape>
        </w:pict>
      </w:r>
      <w:r>
        <w:pict>
          <v:shape id="_x0000_s1175" type="#_x0000_t202" style="position:absolute;margin-left:284.4pt;margin-top:394.45pt;width:132.pt;height:102.2pt;z-index:25165779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Tatiana Doroshenko (*1968) ist</w:t>
                    <w:br/>
                    <w:t>bildende Künstlerin, Schauspielerin</w:t>
                    <w:br/>
                    <w:t>und Regisseurin mit Fokus auf</w:t>
                    <w:br/>
                    <w:t>Filmproduktionen mit neuen Medien.</w:t>
                    <w:br/>
                    <w:t>Mit Shot erwarb sie 2000 das</w:t>
                    <w:br/>
                    <w:t>Postgraduiertendiplom im Fach Film</w:t>
                    <w:br/>
                    <w:t>and Television (Interactive Media).</w:t>
                    <w:br/>
                    <w:t>Zuvor hat sie 1990 den Bachelor of</w:t>
                    <w:br/>
                    <w:t>Art in Visual Arts und Psychologie</w:t>
                    <w:br/>
                    <w:t>erhalten. Doroshenko lebt und arbeitet</w:t>
                    <w:br/>
                    <w:t>in Melbourne, Australien.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86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452" w:left="1159" w:right="1159" w:bottom="452" w:header="0" w:footer="3" w:gutter="11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76" type="#_x0000_t202" style="position:absolute;margin-left:5.e-002pt;margin-top:41.65pt;width:133.7pt;height:312.95pt;z-index:25165779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korsakow syndrom visualiza el tema</w:t>
                    <w:br/>
                    <w:t>del alcohol: historias recopiladas,</w:t>
                    <w:br/>
                    <w:t>entrevistas y películas encontradas. La</w:t>
                    <w:br/>
                    <w:t>¡nterfase está configurada de manera</w:t>
                    <w:br/>
                    <w:t>que el contenido es transmitido</w:t>
                    <w:br/>
                    <w:t>en forma simultánea en varias</w:t>
                    <w:br/>
                    <w:t>ventanas. El trabajo consiste en unas</w:t>
                    <w:br/>
                    <w:t>150 películas individuales de corta</w:t>
                    <w:br/>
                    <w:t>duración. Con ayuda de un banco de</w:t>
                    <w:br/>
                    <w:t>datos éstas pueden ser combinadas</w:t>
                    <w:br/>
                    <w:t>de las más diversas maneras sin</w:t>
                    <w:br/>
                    <w:t>perder sentido.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/>
                    <w:ind w:left="0" w:right="0" w:firstLine="0"/>
                  </w:pPr>
                  <w:r>
                    <w:rPr>
                      <w:rStyle w:val="CharStyle19"/>
                    </w:rPr>
                    <w:t>Mientras transcurre un clip, desde</w:t>
                    <w:br/>
                    <w:t>el banco de datos se generan links</w:t>
                    <w:br/>
                    <w:t>a otros clips relacionados con la</w:t>
                    <w:br/>
                    <w:t>misma temática. El espectador</w:t>
                    <w:br/>
                    <w:t>puede elegir un link, navegando así a</w:t>
                    <w:br/>
                    <w:t>través del pool de películas. De esta</w:t>
                    <w:br/>
                    <w:t>forma se va generando una pequeña</w:t>
                    <w:br/>
                    <w:t>historia cultural, combinada en forma</w:t>
                    <w:br/>
                    <w:t>asociativa, del consumo de alcohol.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FlorianThalhofer (* 1972) estudió</w:t>
                    <w:br/>
                    <w:t>Comunicación Visual en la Universidad</w:t>
                    <w:br/>
                    <w:t>de las Artes de Berlín y se tituló en</w:t>
                    <w:br/>
                    <w:t>diciembre de 2000. Desde el segundo</w:t>
                    <w:br/>
                    <w:t>trimestre de 2001 es docente en</w:t>
                    <w:br/>
                    <w:t>el Instituto de Diseño Mediático</w:t>
                    <w:br/>
                    <w:t>Experimental en el Curso de Narración</w:t>
                    <w:br/>
                    <w:t>Interactiva de la misma universidad.</w:t>
                    <w:br/>
                    <w:t>Además trabaja como redactor gráfico</w:t>
                    <w:br/>
                    <w:t>en el canal Deutsche Welle TV. Con</w:t>
                    <w:br/>
                    <w:t>korsakow syndrom recibió el premio</w:t>
                    <w:br/>
                    <w:t>digital sparks award 2002.</w:t>
                  </w:r>
                </w:p>
              </w:txbxContent>
            </v:textbox>
            <w10:wrap anchorx="margin"/>
          </v:shape>
        </w:pict>
      </w:r>
      <w:r>
        <w:pict>
          <v:shape id="_x0000_s1177" type="#_x0000_t75" style="position:absolute;margin-left:266.9pt;margin-top:0;width:40.3pt;height:103.2pt;z-index:-251658712;mso-wrap-distance-left:5.pt;mso-wrap-distance-right:5.pt;mso-position-horizontal-relative:margin" wrapcoords="0 0">
            <v:imagedata r:id="rId123" r:href="rId124"/>
            <w10:wrap anchorx="margin"/>
          </v:shape>
        </w:pict>
      </w:r>
      <w:r>
        <w:pict>
          <v:shape id="_x0000_s1178" type="#_x0000_t202" style="position:absolute;margin-left:449.75pt;margin-top:33.4pt;width:22.1pt;height:80.45pt;z-index:25165780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 xml:space="preserve">O </w:t>
                  </w:r>
                  <w:r>
                    <w:rPr>
                      <w:rStyle w:val="CharStyle19"/>
                      <w:lang w:val="de-DE" w:eastAsia="de-DE" w:bidi="de-DE"/>
                    </w:rPr>
                    <w:t>K</w:t>
                  </w:r>
                </w:p>
                <w:p>
                  <w:pPr>
                    <w:pStyle w:val="Style18"/>
                    <w:numPr>
                      <w:ilvl w:val="0"/>
                      <w:numId w:val="1"/>
                    </w:numPr>
                    <w:tabs>
                      <w:tab w:leader="none" w:pos="19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o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2 §</w:t>
                  </w:r>
                </w:p>
                <w:p>
                  <w:pPr>
                    <w:pStyle w:val="Style18"/>
                    <w:numPr>
                      <w:ilvl w:val="0"/>
                      <w:numId w:val="1"/>
                    </w:numPr>
                    <w:tabs>
                      <w:tab w:leader="none" w:pos="19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°</w:t>
                  </w:r>
                </w:p>
                <w:p>
                  <w:pPr>
                    <w:pStyle w:val="Style18"/>
                    <w:tabs>
                      <w:tab w:leader="none" w:pos="19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ä o</w:t>
                  </w:r>
                </w:p>
                <w:p>
                  <w:pPr>
                    <w:pStyle w:val="Style27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CD _</w:t>
                    <w:br/>
                    <w:t>° £■</w:t>
                    <w:br/>
                  </w:r>
                  <w:r>
                    <w:rPr>
                      <w:rStyle w:val="CharStyle276"/>
                    </w:rPr>
                    <w:t>ö; ®</w:t>
                    <w:br/>
                  </w:r>
                  <w:r>
                    <w:rPr>
                      <w:rStyle w:val="CharStyle277"/>
                    </w:rPr>
                    <w:t>=3 O-</w:t>
                    <w:br/>
                  </w:r>
                  <w:r>
                    <w:rPr>
                      <w:rStyle w:val="CharStyle278"/>
                    </w:rPr>
                    <w:t>Q)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 xml:space="preserve">CQ </w:t>
                  </w:r>
                  <w:r>
                    <w:rPr>
                      <w:rStyle w:val="CharStyle279"/>
                    </w:rPr>
                    <w:t>r*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n&gt; s</w:t>
                  </w:r>
                </w:p>
                <w:p>
                  <w:pPr>
                    <w:pStyle w:val="Style28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=3 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color w:val="000000"/>
                      <w:position w:val="0"/>
                    </w:rPr>
                    <w:t>w</w:t>
                  </w:r>
                </w:p>
              </w:txbxContent>
            </v:textbox>
            <w10:wrap anchorx="margin"/>
          </v:shape>
        </w:pict>
      </w:r>
      <w:r>
        <w:pict>
          <v:shape id="_x0000_s1179" type="#_x0000_t202" style="position:absolute;margin-left:453.6pt;margin-top:143.05pt;width:17.05pt;height:18.3pt;z-index:25165780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i'&lt;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S o</w:t>
                  </w:r>
                </w:p>
              </w:txbxContent>
            </v:textbox>
            <w10:wrap anchorx="margin"/>
          </v:shape>
        </w:pict>
      </w:r>
      <w:r>
        <w:pict>
          <v:shape id="_x0000_s1180" type="#_x0000_t202" style="position:absolute;margin-left:448.3pt;margin-top:172.55pt;width:12.5pt;height:13.15pt;z-index:25165780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&lt;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CD</w:t>
                  </w:r>
                </w:p>
              </w:txbxContent>
            </v:textbox>
            <w10:wrap anchorx="margin"/>
          </v:shape>
        </w:pict>
      </w:r>
      <w:r>
        <w:pict>
          <v:shape id="_x0000_s1181" type="#_x0000_t75" style="position:absolute;margin-left:73.45pt;margin-top:292.3pt;width:183.6pt;height:241.45pt;z-index:-251658711;mso-wrap-distance-left:5.pt;mso-wrap-distance-right:5.pt;mso-position-horizontal-relative:margin" wrapcoords="0 0">
            <v:imagedata r:id="rId125" r:href="rId126"/>
            <w10:wrap anchorx="margin"/>
          </v:shape>
        </w:pict>
      </w:r>
      <w:r>
        <w:pict>
          <v:shape id="_x0000_s1182" type="#_x0000_t202" style="position:absolute;margin-left:284.15pt;margin-top:218.25pt;width:134.65pt;height:294.5pt;z-index:25165780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284"/>
                      <w:i/>
                      <w:iCs/>
                    </w:rPr>
                    <w:t xml:space="preserve">korsakow syndrom </w:t>
                  </w:r>
                  <w:r>
                    <w:rPr>
                      <w:rStyle w:val="CharStyle71"/>
                      <w:i/>
                      <w:iCs/>
                      <w:color w:val="000000"/>
                    </w:rPr>
                    <w:t>dreht sich um</w:t>
                    <w:br/>
                    <w:t>das Thema Alkohol: gesuchte und</w:t>
                    <w:br/>
                    <w:t>gefundene Geschichten, Interviews</w:t>
                    <w:br/>
                    <w:t>und Found Footage. Das Interface</w:t>
                    <w:br/>
                    <w:t>ist so gestaltet, dass sich der Inhalt</w:t>
                    <w:br/>
                    <w:t>in mehreren Fenstern gleichzeitig</w:t>
                    <w:br/>
                    <w:t>vermittelt. Die Arbeit besteht aus etwa</w:t>
                    <w:br/>
                    <w:t>150 kurzen Einzelfilmen, die über eine</w:t>
                    <w:br/>
                    <w:t>Datenbank sinnvoll und immer wieder</w:t>
                    <w:br/>
                    <w:t>neu in Beziehung gesetzt werden</w:t>
                    <w:br/>
                    <w:t>können.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78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Während ein Clip läuft, werden aus</w:t>
                    <w:br/>
                    <w:t>der Datenbank Links zu thematisch</w:t>
                    <w:br/>
                    <w:t>passenden Clips generiert. Der</w:t>
                    <w:br/>
                    <w:t>Betrachter kann sich einen Link</w:t>
                    <w:br/>
                    <w:t>aussuchen und navigiert so durch</w:t>
                    <w:br/>
                    <w:t>den Pool von Filmen. Es generiert</w:t>
                    <w:br/>
                    <w:t>sich eine kleine, assoziativ verlinkte</w:t>
                    <w:br/>
                    <w:t>Kulturgeschichte des Alkoholkonsums.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Florian Thalhofer (* 1972) studierte</w:t>
                    <w:br/>
                    <w:t>Visuelle Kommunikation an der</w:t>
                    <w:br/>
                    <w:t>Universität der Künste in Berlin und</w:t>
                    <w:br/>
                    <w:t>erhielt sein Diplom im Dezember</w:t>
                    <w:br/>
                    <w:t>2000. Seit Frühjahr 2001 ist er Dozent</w:t>
                    <w:br/>
                    <w:t>am dortigen Institut für Experimentelle</w:t>
                    <w:br/>
                    <w:t>Mediengestaltung in der Klasse</w:t>
                    <w:br/>
                    <w:t>Interactive Narration. Außerdem</w:t>
                    <w:br/>
                    <w:t>arbeitet er als Bildredakteur bei</w:t>
                    <w:br/>
                    <w:t xml:space="preserve">Deutsche Welle TV. Für </w:t>
                  </w:r>
                  <w:r>
                    <w:rPr>
                      <w:rStyle w:val="CharStyle284"/>
                      <w:i/>
                      <w:iCs/>
                    </w:rPr>
                    <w:t>korsakow</w:t>
                    <w:br/>
                    <w:t xml:space="preserve">syndrom </w:t>
                  </w:r>
                  <w:r>
                    <w:rPr>
                      <w:rStyle w:val="CharStyle71"/>
                      <w:i/>
                      <w:iCs/>
                      <w:color w:val="000000"/>
                    </w:rPr>
                    <w:t>erhielt er den digital sparks</w:t>
                    <w:br/>
                    <w:t>award 2002.</w:t>
                  </w:r>
                </w:p>
              </w:txbxContent>
            </v:textbox>
            <w10:wrap anchorx="margin"/>
          </v:shape>
        </w:pict>
      </w:r>
      <w:r>
        <w:pict>
          <v:shape id="_x0000_s1183" type="#_x0000_t202" style="position:absolute;margin-left:447.35pt;margin-top:219.4pt;width:13.45pt;height:32.35pt;z-index:25165780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&lt;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9" w:line="100" w:lineRule="exact"/>
                    <w:ind w:left="0" w:right="0" w:firstLine="0"/>
                  </w:pPr>
                  <w:r>
                    <w:rPr>
                      <w:rStyle w:val="CharStyle285"/>
                      <w:lang w:val="de-DE" w:eastAsia="de-DE" w:bidi="de-DE"/>
                    </w:rPr>
                    <w:t>CD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285"/>
                      <w:lang w:val="de-DE" w:eastAsia="de-DE" w:bidi="de-DE"/>
                    </w:rPr>
                    <w:t>CQ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285"/>
                      <w:lang w:val="de-DE" w:eastAsia="de-DE" w:bidi="de-DE"/>
                    </w:rPr>
                    <w:t>CD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Q</w:t>
                  </w:r>
                </w:p>
              </w:txbxContent>
            </v:textbox>
            <w10:wrap anchorx="margin"/>
          </v:shape>
        </w:pict>
      </w:r>
      <w:r>
        <w:pict>
          <v:shape id="_x0000_s1184" type="#_x0000_t202" style="position:absolute;margin-left:448.8pt;margin-top:264.5pt;width:13.9pt;height:26.9pt;z-index:25165780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&lt;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o</w:t>
                  </w:r>
                </w:p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17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185" type="#_x0000_t202" style="position:absolute;margin-left:464.8pt;margin-top:34.8pt;width:28.15pt;height:335.05pt;z-index:251657806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8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KDR5RKDW 5VNDRDM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7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478" w:left="1107" w:right="1107" w:bottom="478" w:header="0" w:footer="3" w:gutter="374"/>
          <w:rtlGutter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0" w:line="178" w:lineRule="exact"/>
        <w:ind w:left="0" w:right="0" w:firstLine="0"/>
      </w:pPr>
      <w:r>
        <w:pict>
          <v:shape id="_x0000_s1186" type="#_x0000_t202" style="position:absolute;margin-left:-261.1pt;margin-top:-4.7pt;width:137.3pt;height:283.15pt;z-index:-12582934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>El TraceNoizer es una herramienta,</w:t>
                    <w:br/>
                    <w:t>un instrumento de trabajo con su</w:t>
                    <w:br/>
                    <w:t>propia página web, que obtiene de</w:t>
                    <w:br/>
                    <w:t>un cuerpo de datos una multiplicidad</w:t>
                    <w:br/>
                    <w:t>de clones de datos. Luego, estos son</w:t>
                    <w:br/>
                    <w:t>ingresados nuevamente a la red. En el</w:t>
                    <w:br/>
                  </w:r>
                  <w:r>
                    <w:rPr>
                      <w:rStyle w:val="CharStyle163"/>
                    </w:rPr>
                    <w:t>homepage</w:t>
                  </w:r>
                  <w:r>
                    <w:rPr>
                      <w:rStyle w:val="CharStyle19"/>
                    </w:rPr>
                    <w:t xml:space="preserve"> del TraceNoizer concebido</w:t>
                    <w:br/>
                    <w:t xml:space="preserve">al estilo de una aplicación de </w:t>
                  </w:r>
                  <w:r>
                    <w:rPr>
                      <w:rStyle w:val="CharStyle163"/>
                    </w:rPr>
                    <w:t>software</w:t>
                    <w:br/>
                    <w:t>low-tech</w:t>
                  </w:r>
                  <w:r>
                    <w:rPr>
                      <w:rStyle w:val="CharStyle19"/>
                    </w:rPr>
                    <w:t xml:space="preserve"> encontramos junto con el</w:t>
                    <w:br/>
                    <w:t>lema - Disinformation on Demand - la</w:t>
                    <w:br/>
                    <w:t>invitación a clonar cuerpos de datos.</w:t>
                    <w:br/>
                    <w:t>Con ayuda de los clones de datos</w:t>
                    <w:br/>
                    <w:t>aparentemente personales se puede</w:t>
                    <w:br/>
                    <w:t>esparcir informaciones "irregulares" en</w:t>
                    <w:br/>
                    <w:t>la red y enmascarar la propia identidad.</w:t>
                    <w:br/>
                    <w:t>Detrás de este proyecto está la</w:t>
                    <w:br/>
                    <w:t>convicción de que es posible efectuar</w:t>
                    <w:br/>
                    <w:t>una crítica contundente a Internet a</w:t>
                    <w:br/>
                    <w:t>través de la revelación sistemática y el</w:t>
                    <w:br/>
                    <w:t>uso parasitario de sus estructuras tan</w:t>
                    <w:br/>
                    <w:t>fácilmente manipulables.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9"/>
                    </w:rPr>
                    <w:t>Local Area NetWork (LAN) es un grupo</w:t>
                    <w:br/>
                    <w:t>suizo de jóvenes diseñadores, artistas</w:t>
                    <w:br/>
                    <w:t>y técnicos mediales de composición</w:t>
                    <w:br/>
                    <w:t>variable que trabajan y viven en Zurich</w:t>
                    <w:br/>
                    <w:t>desde el año 2000. En 2002 LAN</w:t>
                    <w:br/>
                    <w:t>recibió por su trabajo TraceNoizer</w:t>
                    <w:br/>
                    <w:t>el premio transmediale award en la</w:t>
                    <w:br/>
                    <w:t>categoría Software Art y una mención</w:t>
                    <w:br/>
                    <w:t>honrosa en la categoría Interaction.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87" type="#_x0000_t202" style="position:absolute;margin-left:-154.1pt;margin-top:313.45pt;width:22.3pt;height:13.pt;z-index:-125829346;mso-wrap-distance-left:5.pt;mso-wrap-distance-right:5.pt;mso-position-horizontal-relative:margin;mso-position-vertical-relative:margin" fillcolor="#C1C9D9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>¡HPte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88" type="#_x0000_t75" style="position:absolute;margin-left:-169.45pt;margin-top:330.pt;width:48.pt;height:70.8pt;z-index:-125829345;mso-wrap-distance-left:5.pt;mso-wrap-distance-right:5.pt;mso-position-horizontal-relative:margin;mso-position-vertical-relative:margin" wrapcoords="0 0 21600 0 21600 21600 0 21600 0 0">
            <v:imagedata r:id="rId127" r:href="rId128"/>
            <w10:wrap type="square" side="right" anchorx="margin" anchory="margin"/>
          </v:shape>
        </w:pict>
      </w:r>
      <w:r>
        <w:pict>
          <v:shape id="_x0000_s1189" type="#_x0000_t202" style="position:absolute;margin-left:-166.3pt;margin-top:295.2pt;width:37.2pt;height:12.5pt;z-index:-12582934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88"/>
                    </w:rPr>
                    <w:t>1--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 ' j &gt;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90" type="#_x0000_t75" style="position:absolute;margin-left:-119.25pt;margin-top:-58.8pt;width:116.4pt;height:529.2pt;z-index:-125829343;mso-wrap-distance-left:5.pt;mso-wrap-distance-right:5.pt;mso-position-horizontal-relative:margin;mso-position-vertical-relative:margin">
            <v:imagedata r:id="rId129" r:href="rId130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Der TraceNoizer ist ein Tool, ein</w:t>
        <w:br/>
        <w:t>Arbeitsinstrument mit einer eigenen</w:t>
        <w:br/>
        <w:t>Website, das aus einem Datenkörper</w:t>
        <w:br/>
        <w:t>eine Vielzahl von Datenklonen gewinnt.</w:t>
        <w:br/>
        <w:t>Diese werden dann wieder ins Netz</w:t>
        <w:br/>
        <w:t>eingespeist. Auf der im Stile einer low-</w:t>
        <w:br/>
        <w:t>tech Software-Applikation gestalteten</w:t>
        <w:br/>
        <w:t>Homepage des TraceNoizer findet</w:t>
        <w:br/>
        <w:t>sich neben dem Motto - Disinformation</w:t>
        <w:br/>
        <w:t>on Demand - die Einladung,</w:t>
        <w:br/>
        <w:t>Datenkörper zu klonen. Mit Hilfe der</w:t>
        <w:br/>
        <w:t>scheinbar persönlichen Datenkione</w:t>
        <w:br/>
        <w:t>kann man «wilde» Information im</w:t>
        <w:br/>
        <w:t>Netz streuen und die eigene Identität</w:t>
        <w:br/>
        <w:t>vernebeln. Hinter dem Projekt steht</w:t>
        <w:br/>
        <w:t>die Überzeugung, dass das Internet</w:t>
        <w:br/>
        <w:t>durch das systematische Offenlegen</w:t>
        <w:br/>
        <w:t>und die parasitäre Nutzung seiner</w:t>
        <w:br/>
        <w:t>erschreckend leicht manipulierbaren</w:t>
        <w:br/>
        <w:t>Strukturen wirkungsvoll kritisiert</w:t>
        <w:br/>
        <w:t>werden kann.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Local Area Network (LAN) ist</w:t>
        <w:br/>
        <w:t>eine schweizer Gruppe von</w:t>
        <w:br/>
        <w:t>jungen Gestaltern, Künstlern und</w:t>
        <w:br/>
        <w:t>Medienarbeitern in wechselnder</w:t>
        <w:br/>
        <w:t>Zusammensetzung, die seit dem Jahr</w:t>
        <w:br/>
        <w:t>2000 in Zürich arbeiten und leben.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pict>
          <v:shape id="_x0000_s1191" type="#_x0000_t202" style="position:absolute;margin-left:231.pt;margin-top:34.8pt;width:10.9pt;height:28.3pt;z-index:-125829342;mso-wrap-distance-left:5.pt;mso-wrap-distance-right:5.pt;mso-position-horizontal-relative:margin;mso-position-vertical-relative:margin" filled="f" stroked="f">
            <v:textbox style="layout-flow:vertical" inset="0,0,0,0">
              <w:txbxContent>
                <w:p>
                  <w:pPr>
                    <w:pStyle w:val="Style19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(Suiza)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92" type="#_x0000_t75" style="position:absolute;margin-left:163.9pt;margin-top:-43.7pt;width:77.05pt;height:272.4pt;z-index:-125829341;mso-wrap-distance-left:5.pt;mso-wrap-distance-right:5.pt;mso-position-horizontal-relative:margin;mso-position-vertical-relative:margin">
            <v:imagedata r:id="rId131" r:href="rId132"/>
            <w10:wrap type="square" side="left" anchorx="margin" anchory="margin"/>
          </v:shape>
        </w:pict>
      </w:r>
      <w:r>
        <w:pict>
          <v:shape id="_x0000_s1193" type="#_x0000_t202" style="position:absolute;margin-left:183.6pt;margin-top:232.25pt;width:23.05pt;height:204.pt;z-index:-12582934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4" w:line="740" w:lineRule="exact"/>
                    <w:ind w:left="0" w:right="0" w:firstLine="0"/>
                  </w:pPr>
                  <w:r>
                    <w:rPr>
                      <w:rStyle w:val="CharStyle291"/>
                      <w:b w:val="0"/>
                      <w:bCs w:val="0"/>
                    </w:rPr>
                    <w:t>z</w:t>
                  </w:r>
                </w:p>
                <w:p>
                  <w:pPr>
                    <w:pStyle w:val="Style2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1"/>
                      <w:b w:val="0"/>
                      <w:bCs w:val="0"/>
                    </w:rPr>
                    <w:t>m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1"/>
                      <w:b w:val="0"/>
                      <w:bCs w:val="0"/>
                    </w:rPr>
                    <w:t>z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n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1"/>
                      <w:b w:val="0"/>
                      <w:bCs w:val="0"/>
                    </w:rPr>
                    <w:t>z</w:t>
                  </w:r>
                </w:p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LAN erhielt 2002</w:t>
      </w:r>
      <w:r>
        <w:rPr>
          <w:rStyle w:val="CharStyle85"/>
          <w:lang w:val="de-DE" w:eastAsia="de-DE" w:bidi="de-DE"/>
          <w:i w:val="0"/>
          <w:iCs w:val="0"/>
        </w:rPr>
        <w:t xml:space="preserve"> für TraceNoizer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den transmediale award in der</w:t>
        <w:br/>
        <w:t>Kategorie Software Art und eine</w:t>
        <w:br/>
        <w:t>lobende Erwähnung in der Kategorie</w:t>
        <w:br/>
        <w:t>Interaction.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20"/>
        <w:ind w:left="0" w:right="0" w:firstLine="0"/>
      </w:pPr>
      <w:r>
        <w:pict>
          <v:shape id="_x0000_s1194" type="#_x0000_t75" style="position:absolute;margin-left:111.85pt;margin-top:-62.4pt;width:166.55pt;height:506.4pt;z-index:-125829339;mso-wrap-distance-left:5.pt;mso-wrap-distance-right:5.pt;mso-wrap-distance-bottom:20.pt;mso-position-horizontal-relative:margin;mso-position-vertical-relative:margin" wrapcoords="0 0 21600 0 21600 21600 0 21600 0 0">
            <v:imagedata r:id="rId133" r:href="rId134"/>
            <w10:wrap type="square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Los Desperate Optimists llevaron</w:t>
        <w:br/>
        <w:t>a diversos artistas a cooperar en</w:t>
        <w:br/>
        <w:t>la creación de una telenovela-web</w:t>
        <w:br/>
        <w:t>consistente en 63 episodios. Map</w:t>
        <w:br/>
        <w:t>50 comprende un total de nueve</w:t>
        <w:br/>
        <w:t>capítulos. Los diferentes capítulos</w:t>
        <w:br/>
        <w:t>fueron trabajados por siete artistas</w:t>
        <w:br/>
        <w:t>respectivamente, de modo que se</w:t>
        <w:br/>
        <w:t>desarrollaron versiones diferentes de</w:t>
        <w:br/>
        <w:t>las acciones. Es así como a lo largo</w:t>
        <w:br/>
        <w:t>de la producción de Map 50 surgieron</w:t>
        <w:br/>
        <w:t>siete tramas diferentes. La historia</w:t>
        <w:br/>
        <w:t>completa transcurre en un lapso de</w:t>
        <w:br/>
        <w:t>24 horas en el noreste de Londres, al</w:t>
        <w:br/>
        <w:t>interior de una red de coordenadas del</w:t>
        <w:br/>
        <w:t>Mapa 50 - una parte del mapa vial de</w:t>
        <w:br/>
        <w:t>la región metropolitana de Londres.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pgSz w:w="12446" w:h="11687" w:orient="landscape"/>
          <w:pgMar w:top="1854" w:left="2253" w:right="2253" w:bottom="1355" w:header="0" w:footer="3" w:gutter="5242"/>
          <w:rtlGutter/>
          <w:cols w:space="720"/>
          <w:noEndnote/>
          <w:docGrid w:linePitch="360"/>
        </w:sectPr>
      </w:pPr>
      <w:r>
        <w:pict>
          <v:shape id="_x0000_s1195" type="#_x0000_t202" style="position:absolute;margin-left:262.8pt;margin-top:182.3pt;width:135.6pt;height:249.1pt;z-index:-12582933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Die Desperate Optimists brachten</w:t>
                    <w:br/>
                    <w:t>verschiedene Künstler zur</w:t>
                    <w:br/>
                    <w:t>Zusammenarbeit an einer aus</w:t>
                    <w:br/>
                    <w:t>63 Episoden bestehenden Web-</w:t>
                    <w:br/>
                    <w:t>Soap. Map 50 umfasst insgesamt</w:t>
                    <w:br/>
                    <w:t>neun Folgen. Die einzelnen Folgen</w:t>
                    <w:br/>
                    <w:t>wurden jeweils von sieben Künstlern</w:t>
                    <w:br/>
                    <w:t>bearbeitet, so dass unterschiedliche</w:t>
                    <w:br/>
                    <w:t>Versionen der Handlungen entwickelt</w:t>
                    <w:br/>
                    <w:t>wurden. Somit entstanden im Laufe</w:t>
                    <w:br/>
                    <w:t>der Produktion von Map 50 sieben</w:t>
                    <w:br/>
                    <w:t>verschiedene Handlungsstränge. Die</w:t>
                    <w:br/>
                    <w:t>komplette Geschichte spielt sich in</w:t>
                    <w:br/>
                    <w:t>einer Zeitspanne von 24 Stunden im</w:t>
                    <w:br/>
                    <w:t>Nord-Osten Londons innerhalb eines</w:t>
                    <w:br/>
                    <w:t>Koordinatennetzes der Map 50, Teil der</w:t>
                    <w:br/>
                    <w:t>Greater London-Straßenkarte, ab.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Hinter dem Namen Desperate</w:t>
                    <w:br/>
                    <w:t>Optimists stehen Christine Molloy und</w:t>
                    <w:br/>
                    <w:t>Joe Lawlor. Beide arbeiten im Bereich</w:t>
                    <w:br/>
                    <w:t>der neuen Medien, für Galerien,</w:t>
                    <w:br/>
                    <w:t>Performances, Kinos und Publikationen</w:t>
                    <w:br/>
                    <w:t>und leben in London. Für Map 50</w:t>
                    <w:br/>
                    <w:t>erhielten Desperate Optimists bei</w:t>
                    <w:br/>
                    <w:t>der transmediale 2002 eine lobende</w:t>
                    <w:br/>
                    <w:t>Erwähnung in der Kategorie Image.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96" type="#_x0000_t202" style="position:absolute;margin-left:446.9pt;margin-top:-29.1pt;width:20.9pt;height:87.05pt;z-index:-125829337;mso-wrap-distance-left:22.3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88" w:line="110" w:lineRule="exact"/>
                    <w:ind w:left="0" w:right="0" w:firstLine="0"/>
                  </w:pPr>
                  <w:r>
                    <w:rPr>
                      <w:rStyle w:val="CharStyle285"/>
                    </w:rPr>
                    <w:t>CD_ O</w:t>
                    <w:br/>
                  </w:r>
                  <w:r>
                    <w:rPr>
                      <w:rStyle w:val="CharStyle297"/>
                    </w:rPr>
                    <w:t>CD</w:t>
                  </w:r>
                  <w:r>
                    <w:rPr>
                      <w:rStyle w:val="CharStyle298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298"/>
                    </w:rPr>
                    <w:t>5</w:t>
                    <w:br/>
                  </w:r>
                  <w:r>
                    <w:rPr>
                      <w:rStyle w:val="CharStyle299"/>
                    </w:rPr>
                    <w:t>=3 ,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>&lt; !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85"/>
                    </w:rPr>
                    <w:t>“ §</w:t>
                    <w:br/>
                    <w:t>O bL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00"/>
                      <w:lang w:val="es-ES" w:eastAsia="es-ES" w:bidi="es-ES"/>
                    </w:rPr>
                    <w:t>EL &lt;d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9"/>
                    </w:rPr>
                    <w:t>— tn</w:t>
                    <w:br/>
                    <w:t>3 T3</w:t>
                    <w:br/>
                    <w:t>&lt;n o</w:t>
                    <w:br/>
                  </w:r>
                  <w:r>
                    <w:rPr>
                      <w:rStyle w:val="CharStyle301"/>
                    </w:rPr>
                    <w:t>= S</w:t>
                    <w:br/>
                  </w:r>
                  <w:r>
                    <w:rPr>
                      <w:rStyle w:val="CharStyle302"/>
                      <w:b w:val="0"/>
                      <w:bCs w:val="0"/>
                    </w:rPr>
                    <w:t>2</w:t>
                  </w:r>
                  <w:r>
                    <w:rPr>
                      <w:rStyle w:val="CharStyle303"/>
                    </w:rPr>
                    <w:t xml:space="preserve">. </w:t>
                  </w:r>
                  <w:r>
                    <w:rPr>
                      <w:rStyle w:val="CharStyle304"/>
                    </w:rPr>
                    <w:t>CD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>-■ O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97" type="#_x0000_t202" style="position:absolute;margin-left:446.9pt;margin-top:64.25pt;width:20.9pt;height:10.9pt;z-index:-125829336;mso-wrap-distance-left:22.3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-3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98" type="#_x0000_t202" style="position:absolute;margin-left:467.5pt;margin-top:-33.35pt;width:22.1pt;height:131.pt;z-index:-125829335;mso-wrap-distance-left:43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1"/>
                      <w:lang w:val="es-ES" w:eastAsia="es-ES" w:bidi="es-ES"/>
                      <w:b w:val="0"/>
                      <w:bCs w:val="0"/>
                    </w:rPr>
                    <w:t>z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1"/>
                      <w:lang w:val="es-ES" w:eastAsia="es-ES" w:bidi="es-ES"/>
                      <w:b w:val="0"/>
                      <w:bCs w:val="0"/>
                    </w:rPr>
                    <w:t>ni</w:t>
                  </w:r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18" w:line="422" w:lineRule="exact"/>
                    <w:ind w:left="0" w:right="0" w:firstLine="0"/>
                  </w:pPr>
                  <w:r>
                    <w:rPr>
                      <w:rStyle w:val="CharStyle305"/>
                      <w:i/>
                      <w:iCs/>
                    </w:rPr>
                    <w:t>n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294"/>
                      <w:lang w:val="es-ES" w:eastAsia="es-ES" w:bidi="es-ES"/>
                      <w:b/>
                      <w:bCs/>
                    </w:rPr>
                    <w:t>m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40" w:lineRule="exact"/>
                    <w:ind w:left="0" w:right="0" w:firstLine="0"/>
                  </w:pPr>
                  <w:r>
                    <w:rPr>
                      <w:rStyle w:val="CharStyle291"/>
                      <w:lang w:val="es-ES" w:eastAsia="es-ES" w:bidi="es-ES"/>
                      <w:b w:val="0"/>
                      <w:bCs w:val="0"/>
                    </w:rPr>
                    <w:t>o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99" type="#_x0000_t202" style="position:absolute;margin-left:446.9pt;margin-top:92.4pt;width:20.9pt;height:11.4pt;z-index:-125829334;mso-wrap-distance-left:22.3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06"/>
                    </w:rPr>
                    <w:t>Z</w:t>
                  </w:r>
                  <w:r>
                    <w:rPr>
                      <w:w w:val="100"/>
                      <w:color w:val="000000"/>
                      <w:position w:val="0"/>
                    </w:rPr>
                    <w:t xml:space="preserve"> 3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00" type="#_x0000_t202" style="position:absolute;margin-left:492.9pt;margin-top:-32.9pt;width:11.1pt;height:139.45pt;z-index:-125829333;mso-wrap-distance-left:68.45pt;mso-wrap-distance-right:5.pt;mso-position-horizontal-relative:margin;mso-position-vertical-relative:margin" filled="f" stroked="f">
            <v:textbox style="layout-flow:vertical" inset="0,0,0,0">
              <w:txbxContent>
                <w:p>
                  <w:pPr>
                    <w:pStyle w:val="Style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62"/>
                      <w:lang w:val="en-US" w:eastAsia="en-US" w:bidi="en-US"/>
                      <w:b/>
                      <w:bCs/>
                    </w:rPr>
                    <w:t xml:space="preserve">Desperate </w:t>
                  </w:r>
                  <w:r>
                    <w:rPr>
                      <w:rStyle w:val="CharStyle162"/>
                      <w:lang w:val="es-ES" w:eastAsia="es-ES" w:bidi="es-ES"/>
                      <w:b/>
                      <w:bCs/>
                    </w:rPr>
                    <w:t>Optimists (Gran Bretaña)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El nombre Desperate Optimists reúne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Christine </w:t>
      </w:r>
      <w:r>
        <w:rPr>
          <w:w w:val="100"/>
          <w:spacing w:val="0"/>
          <w:color w:val="000000"/>
          <w:position w:val="0"/>
        </w:rPr>
        <w:t>Molloy y Joe Lawlor.</w:t>
        <w:br/>
        <w:t>Ambos trabajan en el campo de los</w:t>
        <w:br/>
        <w:t>nuevos medios de comunicación,</w:t>
        <w:br/>
        <w:t>para galerías, performances, cines</w:t>
        <w:br/>
        <w:t>y publicaciones y viven en Londres.</w:t>
        <w:br/>
        <w:t xml:space="preserve">Por su trabajo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Map </w:t>
      </w:r>
      <w:r>
        <w:rPr>
          <w:w w:val="100"/>
          <w:spacing w:val="0"/>
          <w:color w:val="000000"/>
          <w:position w:val="0"/>
        </w:rPr>
        <w:t>50 los Desperate</w:t>
        <w:br/>
        <w:t>Optimists recibieron una mención</w:t>
        <w:br/>
        <w:t xml:space="preserve">honrosa en la categoría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Image </w:t>
      </w:r>
      <w:r>
        <w:rPr>
          <w:w w:val="100"/>
          <w:spacing w:val="0"/>
          <w:color w:val="000000"/>
          <w:position w:val="0"/>
        </w:rPr>
        <w:t>en la</w:t>
        <w:br/>
        <w:t>transmediale 2002.</w:t>
      </w:r>
    </w:p>
    <w:p>
      <w:pPr>
        <w:widowControl w:val="0"/>
        <w:rPr>
          <w:sz w:val="2"/>
          <w:szCs w:val="2"/>
        </w:rPr>
      </w:pPr>
      <w:r>
        <w:pict>
          <v:shape id="_x0000_s1201" type="#_x0000_t75" style="position:absolute;margin-left:153.5pt;margin-top:15.85pt;width:165.85pt;height:471.35pt;z-index:-125829332;mso-wrap-distance-left:5.pt;mso-wrap-distance-top:15.85pt;mso-wrap-distance-right:5.pt;mso-wrap-distance-bottom:19.6pt;mso-position-horizontal-relative:margin" wrapcoords="0 0 21600 0 21600 21600 0 21600 0 0">
            <v:imagedata r:id="rId135" r:href="rId136"/>
            <w10:wrap type="square" anchorx="margin"/>
          </v:shape>
        </w:pict>
      </w:r>
      <w:r>
        <w:pict>
          <v:shape id="_x0000_s1202" type="#_x0000_t202" style="position:absolute;margin-left:457.55pt;margin-top:0.1pt;width:20.15pt;height:43.2pt;z-index:-1258293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 xml:space="preserve">O </w:t>
                  </w:r>
                  <w:r>
                    <w:rPr>
                      <w:rStyle w:val="CharStyle19"/>
                      <w:lang w:val="de-DE" w:eastAsia="de-DE" w:bidi="de-DE"/>
                    </w:rPr>
                    <w:t>NJ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77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 xml:space="preserve">o </w:t>
                  </w:r>
                  <w:r>
                    <w:rPr>
                      <w:rStyle w:val="CharStyle163"/>
                      <w:lang w:val="de-DE" w:eastAsia="de-DE" w:bidi="de-DE"/>
                    </w:rPr>
                    <w:t>°</w:t>
                    <w:br/>
                  </w:r>
                  <w:r>
                    <w:rPr>
                      <w:rStyle w:val="CharStyle19"/>
                      <w:lang w:val="de-DE" w:eastAsia="de-DE" w:bidi="de-DE"/>
                    </w:rPr>
                    <w:t>n f?</w:t>
                    <w:br/>
                    <w:t>c ro</w:t>
                  </w:r>
                </w:p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3 </w:t>
                  </w:r>
                  <w:r>
                    <w:rPr>
                      <w:w w:val="100"/>
                      <w:color w:val="000000"/>
                      <w:position w:val="0"/>
                    </w:rPr>
                    <w:t>i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307"/>
                    </w:rPr>
                    <w:t>CB =3-</w:t>
                    <w:br/>
                  </w:r>
                  <w:r>
                    <w:rPr>
                      <w:rStyle w:val="CharStyle19"/>
                      <w:lang w:val="de-DE" w:eastAsia="de-DE" w:bidi="de-DE"/>
                    </w:rPr>
                    <w:t>3 O</w:t>
                    <w:br/>
                    <w:t>«-*■ -&lt;•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03" type="#_x0000_t202" style="position:absolute;margin-left:457.55pt;margin-top:50.9pt;width:20.15pt;height:93.35pt;z-index:-1258293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" w:line="96" w:lineRule="exact"/>
                    <w:ind w:left="0" w:right="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 xml:space="preserve">O' </w:t>
                  </w:r>
                  <w:r>
                    <w:rPr>
                      <w:rStyle w:val="CharStyle19"/>
                      <w:lang w:val="de-DE" w:eastAsia="de-DE" w:bidi="de-DE"/>
                    </w:rPr>
                    <w:t>OJ</w:t>
                    <w:br/>
                    <w:t xml:space="preserve">3 </w:t>
                  </w:r>
                  <w:r>
                    <w:rPr>
                      <w:rStyle w:val="CharStyle163"/>
                      <w:lang w:val="de-DE" w:eastAsia="de-DE" w:bidi="de-DE"/>
                    </w:rPr>
                    <w:t>C*.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71"/>
                      <w:i/>
                      <w:iCs/>
                      <w:color w:val="000000"/>
                    </w:rPr>
                    <w:t>o°</w:t>
                    <w:br/>
                    <w:t>— —</w:t>
                    <w:br/>
                  </w:r>
                  <w:r>
                    <w:rPr>
                      <w:rStyle w:val="CharStyle206"/>
                      <w:i w:val="0"/>
                      <w:iCs w:val="0"/>
                    </w:rPr>
                    <w:t>£ Ö</w: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CD -i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&lt;Q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auto"/>
                    <w:ind w:left="0" w:right="0" w:firstLine="0"/>
                  </w:pPr>
                  <w:r>
                    <w:rPr>
                      <w:rStyle w:val="CharStyle308"/>
                    </w:rPr>
                    <w:t>I?</w:t>
                    <w:br/>
                  </w:r>
                  <w:r>
                    <w:rPr>
                      <w:rStyle w:val="CharStyle19"/>
                      <w:lang w:val="de-DE" w:eastAsia="de-DE" w:bidi="de-DE"/>
                    </w:rPr>
                    <w:t>i®</w:t>
                    <w:br/>
                    <w:t>6 2.</w:t>
                  </w:r>
                </w:p>
                <w:p>
                  <w:pPr>
                    <w:pStyle w:val="Style1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04" type="#_x0000_t202" style="position:absolute;margin-left:477.5pt;margin-top:0;width:22.3pt;height:152.75pt;z-index:-125829329;mso-wrap-distance-left:16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305"/>
                      <w:i/>
                      <w:iCs/>
                    </w:rPr>
                    <w:t>¡U</w:t>
                  </w:r>
                </w:p>
                <w:p>
                  <w:pPr>
                    <w:pStyle w:val="Style3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6" w:line="422" w:lineRule="exact"/>
                    <w:ind w:left="0" w:right="0" w:firstLine="0"/>
                  </w:pPr>
                  <w:r>
                    <w:rPr>
                      <w:rStyle w:val="CharStyle291"/>
                      <w:b w:val="0"/>
                      <w:bCs w:val="0"/>
                    </w:rPr>
                    <w:t>m</w:t>
                  </w:r>
                </w:p>
                <w:p>
                  <w:pPr>
                    <w:pStyle w:val="Style3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X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05" type="#_x0000_t75" style="position:absolute;margin-left:478.7pt;margin-top:148.1pt;width:20.15pt;height:12.5pt;z-index:-125829328;mso-wrap-distance-left:17.5pt;mso-wrap-distance-right:5.pt;mso-position-horizontal-relative:margin" wrapcoords="0 0 21600 0 21600 21600 0 21600 0 0">
            <v:imagedata r:id="rId137" r:href="rId138"/>
            <w10:wrap type="square" side="left" anchorx="margin"/>
          </v:shape>
        </w:pict>
      </w:r>
      <w:r>
        <w:pict>
          <v:shape id="_x0000_s1206" type="#_x0000_t75" style="position:absolute;margin-left:478.9pt;margin-top:161.75pt;width:19.45pt;height:19.7pt;z-index:-125829327;mso-wrap-distance-left:17.75pt;mso-wrap-distance-right:5.pt;mso-position-horizontal-relative:margin" wrapcoords="0 0 21600 0 21600 21600 0 21600 0 0">
            <v:imagedata r:id="rId139" r:href="rId140"/>
            <w10:wrap type="square" side="left" anchorx="margin"/>
          </v:shape>
        </w:pict>
      </w:r>
      <w:r>
        <w:pict>
          <v:shape id="_x0000_s1207" type="#_x0000_t75" style="position:absolute;margin-left:478.9pt;margin-top:182.65pt;width:20.15pt;height:19.7pt;z-index:-125829326;mso-wrap-distance-left:17.75pt;mso-wrap-distance-right:5.pt;mso-position-horizontal-relative:margin" wrapcoords="0 0 21600 0 21600 21600 0 21600 0 0">
            <v:imagedata r:id="rId141" r:href="rId142"/>
            <w10:wrap type="square" side="left" anchorx="margin"/>
          </v:shape>
        </w:pict>
      </w:r>
      <w:r>
        <w:pict>
          <v:shape id="_x0000_s1208" type="#_x0000_t202" style="position:absolute;margin-left:478.45pt;margin-top:219.85pt;width:21.6pt;height:101.35pt;z-index:-125829325;mso-wrap-distance-left:17.2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m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c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18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M</w:t>
                  </w:r>
                </w:p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18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m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09" type="#_x0000_t202" style="position:absolute;margin-left:502.7pt;margin-top:25.7pt;width:10.55pt;height:88.7pt;z-index:-125829324;mso-wrap-distance-left:41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CD</w:t>
                  </w:r>
                </w:p>
                <w:p>
                  <w:pPr>
                    <w:pStyle w:val="Style1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</w:t>
                  </w:r>
                </w:p>
                <w:p>
                  <w:pPr>
                    <w:pStyle w:val="Style3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3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>it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5‘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(3</w:t>
                  </w:r>
                </w:p>
                <w:p>
                  <w:pPr>
                    <w:pStyle w:val="Style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322"/>
                      <w:b w:val="0"/>
                      <w:bCs w:val="0"/>
                    </w:rPr>
                    <w:t>c5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0)</w:t>
                  </w:r>
                </w:p>
                <w:p>
                  <w:pPr>
                    <w:pStyle w:val="Style3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9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3</w:t>
                  </w:r>
                </w:p>
                <w:p>
                  <w:pPr>
                    <w:pStyle w:val="Style3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9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DD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285"/>
                      <w:lang w:val="de-DE" w:eastAsia="de-DE" w:bidi="de-DE"/>
                    </w:rPr>
                    <w:t>CD</w:t>
                  </w:r>
                </w:p>
                <w:p>
                  <w:pPr>
                    <w:pStyle w:val="Style3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ft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6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0)</w:t>
                  </w:r>
                </w:p>
                <w:p>
                  <w:pPr>
                    <w:pStyle w:val="Style3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6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3i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6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0)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20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BorderXing Guide documenta el</w:t>
        <w:br/>
        <w:t>cruce ¡legal de las fronteras nacionales</w:t>
        <w:br/>
        <w:t>"verdes" europeas - fronteras sin</w:t>
        <w:br/>
        <w:t>aduana, sin policía de inmigración o</w:t>
        <w:br/>
        <w:t>policía de fronteras. El trabajo es un</w:t>
        <w:br/>
        <w:t>comentario sobre la limitación de la</w:t>
        <w:br/>
        <w:t>libre circulación entre los Estados</w:t>
        <w:br/>
        <w:t>impulsada por los gobiernos y las</w:t>
        <w:br/>
        <w:t>autoridades. Tampoco el acceso</w:t>
        <w:br/>
        <w:t>a este sitio Web está abierto a</w:t>
        <w:br/>
        <w:t>cualquier usuario, hay que desplazarse</w:t>
        <w:br/>
        <w:t>físicamente a uno de los lugares de</w:t>
        <w:br/>
        <w:t>exposición del proyecto o postular a un</w:t>
        <w:br/>
        <w:t>acceso autorizado.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778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Heath Bunting comenzó en los</w:t>
        <w:br/>
        <w:t>años 80 a construir sistemas de</w:t>
        <w:br/>
        <w:t>comunicación abiertos sobre la base</w:t>
        <w:br/>
        <w:t>de graffiti, performance, emisoras</w:t>
        <w:br/>
        <w:t>pirata y aparatos de fax. A menudo</w:t>
        <w:br/>
        <w:t>sus trabajos adquirieron la forma</w:t>
        <w:br/>
        <w:t>de proyectos de Internet, lo cual ha</w:t>
        <w:br/>
        <w:t>influido en forma determinante en la</w:t>
        <w:br/>
        <w:t>práctica del Internet Art. Bunting vive y</w:t>
        <w:br/>
        <w:t>trabaja en Londres.</w:t>
      </w:r>
    </w:p>
    <w:p>
      <w:pPr>
        <w:pStyle w:val="Style343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0" w:line="178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BorderXing Guide dokumentiert das</w:t>
        <w:br/>
        <w:t>illegale Überschreiten europäischer</w:t>
        <w:br/>
        <w:t>„grüner" Nationalgrenzen - ohne</w:t>
        <w:br/>
        <w:t>Zoll, Einwanderungsbehörde oder</w:t>
        <w:br/>
        <w:t>Grenzpolizei. Die Arbeit ist ein</w:t>
        <w:br/>
        <w:t>Kommentar auf die von Regierungs</w:t>
        <w:t>-</w:t>
        <w:br/>
        <w:t>und Behördenseite betriebene</w:t>
        <w:br/>
        <w:t>Beschränkung zwischenstaatlicher</w:t>
        <w:br/>
        <w:t>Bewegungsfreiheit. Auch der</w:t>
        <w:br/>
        <w:t>Zugang zu dieser Website steht</w:t>
        <w:br/>
        <w:t>nicht jedem Benutzer offen, man</w:t>
        <w:br/>
        <w:t>muss sich physisch zu einem der</w:t>
        <w:br/>
        <w:t>Ausstellungsorte des Projektes</w:t>
        <w:br/>
        <w:t>bewegen oder sich um einen</w:t>
        <w:br/>
        <w:t>autorisierten Zugang bewerben.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Heath Bunting begann in</w:t>
        <w:br/>
        <w:t>den 80er Jahren, offene</w:t>
        <w:br/>
        <w:t>Kommunikationssysteme auf der</w:t>
        <w:br/>
        <w:t>Basis von Graffiti, Performance,</w:t>
        <w:br/>
        <w:t>Piratensendern und Faxgeräten</w:t>
        <w:br/>
        <w:t>aufzubauen. Seine Arbeit nahm oft</w:t>
        <w:br/>
        <w:t>die Form von Internet-Projekten an,</w:t>
        <w:br/>
        <w:t>welche die Praxis der Internetkunst</w:t>
        <w:br/>
        <w:t>maßgeblich beeinflusst. Bunting lebt</w:t>
        <w:br/>
        <w:t>und arbeitet in London.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16" w:line="178" w:lineRule="exact"/>
        <w:ind w:left="0" w:right="0" w:firstLine="0"/>
      </w:pPr>
      <w:r>
        <w:pict>
          <v:shape id="_x0000_s1210" type="#_x0000_t75" style="position:absolute;margin-left:-23.75pt;margin-top:362.4pt;width:151.45pt;height:120.pt;z-index:-125829323;mso-wrap-distance-left:5.pt;mso-wrap-distance-right:18.25pt;mso-wrap-distance-bottom:5.95pt;mso-position-horizontal-relative:margin;mso-position-vertical-relative:margin" wrapcoords="0 0 21600 0 21600 21600 0 21600 0 0">
            <v:imagedata r:id="rId143" r:href="rId144"/>
            <w10:wrap type="square" side="right" anchorx="margin" anchory="margin"/>
          </v:shape>
        </w:pict>
      </w:r>
      <w:r>
        <w:pict>
          <v:shape id="_x0000_s1211" type="#_x0000_t75" style="position:absolute;margin-left:145.9pt;margin-top:-18.95pt;width:145.45pt;height:472.3pt;z-index:-125829322;mso-wrap-distance-left:5.pt;mso-wrap-distance-right:5.pt;mso-position-horizontal-relative:margin;mso-position-vertical-relative:margin" wrapcoords="0 0 21600 0 21600 21600 0 21600 0 0">
            <v:imagedata r:id="rId145" r:href="rId146"/>
            <w10:wrap type="square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En el año 2001 se reunieron por</w:t>
        <w:br/>
        <w:t>segunda vez sobre la linea fronteriza</w:t>
        <w:br/>
        <w:t>entre México y los EEUU hackers,</w:t>
        <w:br/>
        <w:t>activistas de derechos humanos y</w:t>
        <w:br/>
        <w:t>artistas cibernéticos en el marco</w:t>
        <w:br/>
        <w:t>del festival Borderhack 2001. Esta</w:t>
        <w:br/>
        <w:t>actividad surgió a partir del movimiento</w:t>
        <w:br/>
        <w:t>antifronteras alemán que se opone a</w:t>
        <w:br/>
        <w:t>la política de inmigración europea. Fran</w:t>
        <w:br/>
        <w:t>llich, editor del net magazine cultural</w:t>
        <w:br/>
        <w:t>Sputnik en español, presenta en la</w:t>
        <w:br/>
        <w:t>galería virtual Attachment una gran</w:t>
        <w:br/>
        <w:t>cantidad de documentos gráficos,</w:t>
        <w:br/>
        <w:t>de texto y sonido sobre el festival así</w:t>
        <w:br/>
        <w:t>como (net-)art referido a este contexto.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Fran llich (* 1975) fue Director de</w:t>
        <w:br/>
        <w:t>Cinemátik 1.0 (primer festival de</w:t>
        <w:br/>
        <w:t>cultura cibernética en Latinoamérica)</w:t>
        <w:br/>
        <w:t>y trabajó como coordinador de varios</w:t>
        <w:br/>
        <w:t>festivales de cine en Latinoamérica.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Es autor de la novela Metro-Pop</w:t>
        <w:br/>
        <w:t>(Ediciones SM). Además se dedica al</w:t>
        <w:br/>
        <w:t>tema de la cultura cibernética en su</w:t>
        <w:br/>
        <w:t>calidad de cineasta y programador.</w:t>
        <w:br/>
        <w:t>Impulsa el uso crítico y fundamentado</w:t>
        <w:br/>
        <w:t>del software y de Internet en la</w:t>
        <w:br/>
        <w:t>sociedad y la educación, llich vive en</w:t>
        <w:br/>
        <w:t>Ciudad de México, donde trabaja en el</w:t>
        <w:br/>
        <w:t>Centro Multimedia del Centro Nacional</w:t>
        <w:br/>
        <w:t>de las Artes.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Zum zweiten Male versammelten sich</w:t>
        <w:br/>
        <w:t>im Jahre 2001 auf der mexikanisch</w:t>
        <w:t>-</w:t>
        <w:br/>
        <w:t>amerikanischen Grenzlinie Hacker,</w:t>
        <w:br/>
        <w:t>Menschenrechtler und Netzkünstler</w:t>
        <w:br/>
        <w:t>zum Festival „Borderhack 2001 ".</w:t>
        <w:br/>
        <w:t>Hervorgegangen ist das Camp aus</w:t>
        <w:br/>
        <w:t>der deutschen No-Border-Bewegung,</w:t>
        <w:br/>
        <w:t>die sich gegen die europäische</w:t>
        <w:br/>
        <w:t>Einwanderungspolitik richtet. Fran llich,</w:t>
        <w:br/>
        <w:t>Herausgeber des spanischsprachigen</w:t>
        <w:br/>
        <w:t>Netzkulturmagazins Sputnik,</w:t>
        <w:br/>
        <w:t>präsentiert in der Netzgalerie</w:t>
        <w:br/>
        <w:t>Attachment eine Vielzahl von Bild-,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Text- und Tondokumenten zum Festival</w:t>
        <w:br/>
        <w:t>sowie kontextbezogene INetz-IKunst.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 llich (* 1975) war Direktor von</w:t>
        <w:br/>
        <w:t>Cinemätik 1.0 (erstes Cyber-Kultur</w:t>
        <w:br/>
        <w:t>Festival in Lateinamerika) und arbeitete</w:t>
        <w:br/>
        <w:t>als Koordinator für verschiedene</w:t>
        <w:br/>
        <w:t>Filmfestivals in Lateinamerika. Er</w:t>
        <w:br/>
        <w:t>ist Autor des Romans Metro-Pop</w:t>
        <w:br/>
        <w:t>(Ediciones SM) und beschäftigt</w:t>
        <w:br/>
        <w:t>sich zudem als Filmemacher und</w:t>
        <w:br/>
        <w:t>Programmierer mit Cyber-Kultur.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pict>
          <v:shape id="_x0000_s1212" type="#_x0000_t202" style="position:absolute;margin-left:450.95pt;margin-top:30.5pt;width:21.1pt;height:60.8pt;z-index:-125829321;mso-wrap-distance-left:20.7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82" w:lineRule="exact"/>
                    <w:ind w:left="0" w:right="0" w:firstLine="0"/>
                  </w:pPr>
                  <w:r>
                    <w:rPr>
                      <w:rStyle w:val="CharStyle325"/>
                    </w:rPr>
                    <w:t>3 Q-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ffi tD_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n&gt;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326"/>
                      <w:lang w:val="es-ES" w:eastAsia="es-ES" w:bidi="es-ES"/>
                    </w:rPr>
                    <w:t xml:space="preserve">O </w:t>
                  </w:r>
                  <w:r>
                    <w:rPr>
                      <w:rStyle w:val="CharStyle326"/>
                    </w:rPr>
                    <w:t>cd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II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63"/>
                    </w:rPr>
                    <w:t>a</w:t>
                  </w:r>
                  <w:r>
                    <w:rPr>
                      <w:rStyle w:val="CharStyle19"/>
                    </w:rPr>
                    <w:t xml:space="preserve"> </w:t>
                  </w:r>
                  <w:r>
                    <w:rPr>
                      <w:rStyle w:val="CharStyle19"/>
                      <w:lang w:val="de-DE" w:eastAsia="de-DE" w:bidi="de-DE"/>
                    </w:rPr>
                    <w:t>a.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00"/>
                    </w:rPr>
                    <w:t>9L cd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13" type="#_x0000_t202" style="position:absolute;margin-left:471.1pt;margin-top:-15.1pt;width:23.3pt;height:245.95pt;z-index:-125829320;mso-wrap-distance-left:30.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tD</w:t>
                  </w:r>
                </w:p>
                <w:p>
                  <w:pPr>
                    <w:pStyle w:val="Style3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92" w:line="8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3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m</w:t>
                  </w:r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305"/>
                      <w:lang w:val="de-DE" w:eastAsia="de-DE" w:bidi="de-DE"/>
                      <w:i/>
                      <w:iCs/>
                    </w:rPr>
                    <w:t>x</w:t>
                  </w:r>
                </w:p>
                <w:p>
                  <w:pPr>
                    <w:pStyle w:val="Style3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x</w:t>
                  </w:r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305"/>
                      <w:lang w:val="de-DE" w:eastAsia="de-DE" w:bidi="de-DE"/>
                      <w:i/>
                      <w:iCs/>
                    </w:rPr>
                    <w:t>X</w:t>
                  </w:r>
                </w:p>
                <w:p>
                  <w:pPr>
                    <w:pStyle w:val="Style3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</w:t>
                  </w:r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8" w:line="422" w:lineRule="exact"/>
                    <w:ind w:left="0" w:right="0" w:firstLine="0"/>
                  </w:pPr>
                  <w:r>
                    <w:rPr>
                      <w:rStyle w:val="CharStyle305"/>
                      <w:lang w:val="de-DE" w:eastAsia="de-DE" w:bidi="de-DE"/>
                      <w:i/>
                      <w:iCs/>
                    </w:rPr>
                    <w:t>x</w:t>
                  </w:r>
                </w:p>
                <w:p>
                  <w:pPr>
                    <w:pStyle w:val="Style3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\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14" type="#_x0000_t202" style="position:absolute;margin-left:498.pt;margin-top:-7.45pt;width:8.9pt;height:33.6pt;z-index:-125829319;mso-wrap-distance-left:67.8pt;mso-wrap-distance-right:5.pt;mso-position-horizontal-relative:margin;mso-position-vertical-relative:margin" wrapcoords="0 0 17565 0 17565 3794 21600 5413 21600 21600 475 21600 475 5413 0 3794 0 0" filled="f" stroked="f">
            <v:textbox style="mso-fit-shape-to-text:t" inset="0,0,0,0">
              <w:txbxContent>
                <w:p>
                  <w:pPr>
                    <w:pStyle w:val="Style3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Dl</w:t>
                  </w:r>
                </w:p>
                <w:p>
                  <w:pPr>
                    <w:pStyle w:val="Style3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3</w:t>
                  </w:r>
                </w:p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ö'</w:t>
                  </w:r>
                </w:p>
                <w:p>
                  <w:pPr>
                    <w:framePr w:h="672" w:hSpace="1356" w:wrap="around" w:hAnchor="margin" w:x="9961" w:y="-14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15" type="#_x0000_t75" style="width:9pt;height:34pt;">
                        <v:imagedata r:id="rId147" r:href="rId148"/>
                      </v:shape>
                    </w:pic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16" type="#_x0000_t202" style="position:absolute;margin-left:472.8pt;margin-top:233.3pt;width:23.05pt;height:215.6pt;z-index:-125829318;mso-wrap-distance-left:13.5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31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H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H</w:t>
                  </w:r>
                </w:p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31</w:t>
                  </w:r>
                </w:p>
                <w:p>
                  <w:pPr>
                    <w:pStyle w:val="Style3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64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18" w:lineRule="exact"/>
                    <w:ind w:left="0" w:right="0" w:firstLine="0"/>
                  </w:pPr>
                  <w:r>
                    <w:rPr>
                      <w:rStyle w:val="CharStyle291"/>
                      <w:b w:val="0"/>
                      <w:bCs w:val="0"/>
                    </w:rPr>
                    <w:t>z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18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m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18" w:lineRule="exact"/>
                    <w:ind w:left="0" w:right="0" w:firstLine="0"/>
                  </w:pPr>
                  <w:r>
                    <w:rPr>
                      <w:rStyle w:val="CharStyle291"/>
                      <w:b w:val="0"/>
                      <w:bCs w:val="0"/>
                    </w:rPr>
                    <w:t>z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18" w:lineRule="exact"/>
                    <w:ind w:left="0" w:right="0" w:firstLine="0"/>
                  </w:pPr>
                  <w:r>
                    <w:rPr>
                      <w:rStyle w:val="CharStyle294"/>
                      <w:b/>
                      <w:bCs/>
                    </w:rPr>
                    <w:t>H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Er setzt sich für eine sinnvolle und</w:t>
        <w:br/>
        <w:t>kritische Nutzung von Software und</w:t>
        <w:br/>
        <w:t>Internet in Gesellschaft und Bildung</w:t>
        <w:br/>
        <w:t>ein. llich lebt in Mexiko City und</w:t>
        <w:br/>
        <w:t>arbeitet dort im Centro Multimedia del</w:t>
        <w:br/>
        <w:t>Centro Nacional de las Artes.</w:t>
      </w:r>
      <w:r>
        <w:br w:type="page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pict>
          <v:shape id="_x0000_s1217" type="#_x0000_t75" style="position:absolute;margin-left:143.75pt;margin-top:1.45pt;width:153.6pt;height:473.3pt;z-index:-125829317;mso-wrap-distance-left:5.pt;mso-wrap-distance-right:5.pt;mso-position-horizontal-relative:margin;mso-position-vertical-relative:margin" wrapcoords="0 0 21600 0 21600 21600 0 21600 0 0">
            <v:imagedata r:id="rId149" r:href="rId150"/>
            <w10:wrap type="square" anchorx="margin" anchory="margin"/>
          </v:shape>
        </w:pict>
      </w:r>
      <w:r>
        <w:pict>
          <v:shape id="_x0000_s1218" type="#_x0000_t202" style="position:absolute;margin-left:463.45pt;margin-top:-20.95pt;width:9.35pt;height:21.35pt;z-index:-12582931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285"/>
                      <w:lang w:val="de-DE" w:eastAsia="de-DE" w:bidi="de-DE"/>
                    </w:rPr>
                    <w:t>IS)</w:t>
                  </w:r>
                </w:p>
                <w:p>
                  <w:pPr>
                    <w:pStyle w:val="Style2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  <w:p>
                  <w:pPr>
                    <w:pStyle w:val="Style2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CO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La expresión más compleja de la</w:t>
        <w:br/>
        <w:t xml:space="preserve">clubculture es la del </w:t>
      </w:r>
      <w:r>
        <w:rPr>
          <w:rStyle w:val="CharStyle84"/>
        </w:rPr>
        <w:t>live-videomix.</w:t>
      </w:r>
      <w:r>
        <w:rPr>
          <w:w w:val="100"/>
          <w:spacing w:val="0"/>
          <w:color w:val="000000"/>
          <w:position w:val="0"/>
        </w:rPr>
        <w:t xml:space="preserve"> Al</w:t>
        <w:br/>
        <w:t>ritmo de la música de los DJs/músicos,</w:t>
        <w:br/>
        <w:t>diversas fuentes de imágenes son</w:t>
        <w:br/>
        <w:t>entrelazadas pare tejer una alfombra</w:t>
        <w:br/>
        <w:t>visual; la actividad de los VJs hace que</w:t>
        <w:br/>
        <w:t>las imágenes reaccionen a la música</w:t>
        <w:br/>
        <w:t>y se conviertan en el eslabón que</w:t>
        <w:br/>
        <w:t xml:space="preserve">une la música y el espacio. Los </w:t>
      </w:r>
      <w:r>
        <w:rPr>
          <w:rStyle w:val="CharStyle84"/>
        </w:rPr>
        <w:t>video-</w:t>
        <w:br/>
        <w:t>mix</w:t>
      </w:r>
      <w:r>
        <w:rPr>
          <w:w w:val="100"/>
          <w:spacing w:val="0"/>
          <w:color w:val="000000"/>
          <w:position w:val="0"/>
        </w:rPr>
        <w:t xml:space="preserve"> no se entienden como videoclip</w:t>
        <w:br/>
        <w:t>en el sentido tradicional, sino como</w:t>
        <w:br/>
        <w:t>traducción estética de la música.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28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Las nuevas generaciones de los</w:t>
        <w:br/>
        <w:t>computadores personales posibilitan</w:t>
        <w:br/>
        <w:t>a los VJs trabajar en forma libre y con</w:t>
        <w:br/>
        <w:t>gran virtuosismo con su material;</w:t>
        <w:br/>
        <w:t>software a menudo creada por ellos</w:t>
        <w:br/>
        <w:t>mismos y un pool cada vez mayor de</w:t>
        <w:br/>
        <w:t>programas apoyan este desarrollo.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24" w:line="168" w:lineRule="exact"/>
        <w:ind w:left="0" w:right="1040" w:firstLine="0"/>
      </w:pPr>
      <w:r>
        <w:rPr>
          <w:w w:val="100"/>
          <w:spacing w:val="0"/>
          <w:color w:val="000000"/>
          <w:position w:val="0"/>
        </w:rPr>
        <w:t xml:space="preserve">visomat ínc. / Jan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Jelinek</w:t>
        <w:br/>
        <w:t>Modell statt Berlin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16" w:line="163" w:lineRule="exact"/>
        <w:ind w:left="0" w:right="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Rechenzentrum / Rechenzentrum</w:t>
        <w:br/>
        <w:t>Projektor/IBM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Jutojo / Christian Kleine</w:t>
        <w:br/>
        <w:t>Filmtitel einkleben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u-matic / Safety Scissors</w:t>
        <w:br/>
        <w:t>Mix 2769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Pfadfinderei / Moderat</w:t>
        <w:br/>
        <w:t>6-Minuten-Terrine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34" w:line="168" w:lineRule="exact"/>
        <w:ind w:left="0" w:right="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Jörg Franzmann / Dimbiman</w:t>
        <w:br/>
        <w:t>Squirrel Attack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Bonustrack: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24" w:line="173" w:lineRule="exact"/>
        <w:ind w:left="0" w:right="480" w:firstLine="0"/>
      </w:pPr>
      <w:r>
        <w:rPr>
          <w:rStyle w:val="CharStyle345"/>
        </w:rPr>
        <w:t xml:space="preserve">Visomat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ine. / Pole</w:t>
        <w:br/>
        <w:t>live in der Maria, Berlin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80" w:firstLine="0"/>
      </w:pPr>
      <w:r>
        <w:rPr>
          <w:w w:val="100"/>
          <w:spacing w:val="0"/>
          <w:color w:val="000000"/>
          <w:position w:val="0"/>
        </w:rPr>
        <w:t xml:space="preserve">Entrevistas: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Pit Schultz </w:t>
      </w:r>
      <w:r>
        <w:rPr>
          <w:w w:val="100"/>
          <w:spacing w:val="0"/>
          <w:color w:val="000000"/>
          <w:position w:val="0"/>
        </w:rPr>
        <w:t>(subtítulos en</w:t>
        <w:br/>
        <w:t>inglés)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2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DIN AV, </w:t>
      </w:r>
      <w:r>
        <w:fldChar w:fldCharType="begin"/>
      </w:r>
      <w:r>
        <w:rPr>
          <w:color w:val="000000"/>
        </w:rPr>
        <w:instrText> HYPERLINK "http://www.visomat.com"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www.visomat.com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Label: </w:t>
      </w:r>
      <w:r>
        <w:fldChar w:fldCharType="begin"/>
      </w:r>
      <w:r>
        <w:rPr>
          <w:color w:val="000000"/>
        </w:rPr>
        <w:instrText> HYPERLINK "http://www.scape-music.de"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www.scape-music.de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Komplexester Ausdruck der Clubkultur</w:t>
        <w:br/>
        <w:t>Ist der des Live-Videomixes. Dabei</w:t>
        <w:br/>
        <w:t>werden zur Musik der DJs/Musiker</w:t>
        <w:br/>
        <w:t>verschiedene Bildquellen zu einem</w:t>
        <w:br/>
        <w:t>Bildteppich verwoben, durch die</w:t>
        <w:br/>
        <w:t>Aktivität der VJs reagieren die Bilder</w:t>
        <w:br/>
        <w:t>auf die Musik und werden zum</w:t>
        <w:br/>
        <w:t>Bindeglied zwischen Musik und Raum.</w:t>
        <w:br/>
        <w:t>Die Video-Mixe verstehen sich nicht</w:t>
        <w:br/>
        <w:t>als Videoclip im herkömmlichen Sinne,</w:t>
        <w:br/>
        <w:t>sondern als ästhetische Umsetzung</w:t>
        <w:br/>
        <w:t>der Musik.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4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neuen Generationen der</w:t>
        <w:br/>
        <w:t>Heimcomputer ermöglichen es</w:t>
        <w:br/>
        <w:t>den VJs, virtuos und frei mit ihrem</w:t>
        <w:br/>
        <w:t>Material zu arbeiten, oftmals</w:t>
        <w:br/>
        <w:t>selbstgeschriebene Software und</w:t>
        <w:br/>
        <w:t>ein immer größer werdender Pool</w:t>
        <w:br/>
        <w:t>an Programmen unterstützen diese</w:t>
        <w:br/>
        <w:t>Entwicklung.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4" w:line="17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Visomat inc. /Jan Jelinek</w:t>
        <w:br/>
        <w:t>Modell statt Berlin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Rechenzentrum / Rechenzentrum</w:t>
        <w:br/>
        <w:t>Projektor/IBM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Jutojo / Christian Kleine</w:t>
        <w:br/>
        <w:t>Filmtitel einkleben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16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u-matic / Safety Scissors</w:t>
        <w:br/>
        <w:t>Mix 2769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Pfadfinderei / Moderat</w:t>
        <w:br/>
        <w:t>6-Minuten-Terrine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3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Jörg Franzmann / Dimbiman</w:t>
        <w:br/>
        <w:t>Squirrel Attack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Bonustrack: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4" w:line="17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Visomat inc. /Pole</w:t>
        <w:br/>
        <w:t>live in der Maria, Berlin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pgSz w:w="12446" w:h="11687" w:orient="landscape"/>
          <w:pgMar w:top="1451" w:left="1627" w:right="1627" w:bottom="912" w:header="0" w:footer="3" w:gutter="312"/>
          <w:rtlGutter w:val="0"/>
          <w:cols w:num="2" w:space="3199"/>
          <w:noEndnote/>
          <w:docGrid w:linePitch="360"/>
        </w:sectPr>
      </w:pPr>
      <w:r>
        <w:pict>
          <v:shape id="_x0000_s1219" type="#_x0000_t202" style="position:absolute;margin-left:462.25pt;margin-top:0.65pt;width:11.5pt;height:27.pt;z-index:-12582931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g</w:t>
                  </w:r>
                </w:p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z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&gt;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20" type="#_x0000_t202" style="position:absolute;margin-left:463.45pt;margin-top:33.1pt;width:8.9pt;height:20.05pt;z-index:-12582931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o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&lt;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o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21" type="#_x0000_t202" style="position:absolute;margin-left:468.pt;margin-top:-21.1pt;width:27.6pt;height:140.9pt;z-index:-125829313;mso-wrap-distance-left:6.1pt;mso-wrap-distance-right:5.pt;mso-position-horizontal-relative:margin;mso-position-vertical-relative:margin" filled="f" stroked="f">
            <v:textbox style="layout-flow:vertical" inset="0,0,0,0">
              <w:txbxContent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8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yi5DMRT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Interviews: Pit Schultz (engl. Untertitel)</w:t>
        <w:br/>
        <w:t xml:space="preserve">DIN AV, </w:t>
      </w:r>
      <w:r>
        <w:fldChar w:fldCharType="begin"/>
      </w:r>
      <w:r>
        <w:rPr>
          <w:color w:val="000000"/>
        </w:rPr>
        <w:instrText> HYPERLINK "http://www.visomat.com"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www.visomat.com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Label: </w:t>
      </w:r>
      <w:r>
        <w:fldChar w:fldCharType="begin"/>
      </w:r>
      <w:r>
        <w:rPr>
          <w:color w:val="000000"/>
        </w:rPr>
        <w:instrText> HYPERLINK "http://www.scape-music.de"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www.scape-music.de</w:t>
      </w:r>
      <w:r>
        <w:fldChar w:fldCharType="end"/>
      </w:r>
    </w:p>
    <w:p>
      <w:pPr>
        <w:framePr w:h="1123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22" type="#_x0000_t75" style="width:534pt;height:562pt;">
            <v:imagedata r:id="rId151" r:href="rId15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185" w:left="883" w:right="883" w:bottom="18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3" type="#_x0000_t202" style="position:absolute;margin-left:186.95pt;margin-top:66.2pt;width:23.05pt;height:181.25pt;z-index:-12582931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51" w:line="740" w:lineRule="exact"/>
                    <w:ind w:left="0" w:right="0" w:firstLine="0"/>
                  </w:pPr>
                  <w:r>
                    <w:rPr>
                      <w:rStyle w:val="CharStyle291"/>
                      <w:lang w:val="es-ES" w:eastAsia="es-ES" w:bidi="es-ES"/>
                      <w:b w:val="0"/>
                      <w:bCs w:val="0"/>
                    </w:rPr>
                    <w:t>z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>■u</w:t>
                  </w:r>
                </w:p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50" w:line="580" w:lineRule="exact"/>
                    <w:ind w:left="0" w:right="0" w:firstLine="0"/>
                  </w:pPr>
                  <w:r>
                    <w:rPr>
                      <w:lang w:val="es-ES" w:eastAsia="es-ES" w:bidi="es-ES"/>
                      <w:color w:val="000000"/>
                      <w:position w:val="0"/>
                    </w:rPr>
                    <w:t>J</w:t>
                  </w:r>
                </w:p>
                <w:p>
                  <w:pPr>
                    <w:pStyle w:val="Style3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\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24" type="#_x0000_t75" style="position:absolute;margin-left:188.15pt;margin-top:261.1pt;width:21.1pt;height:181.9pt;z-index:-125829311;mso-wrap-distance-left:5.pt;mso-wrap-distance-right:5.pt;mso-position-horizontal-relative:margin" wrapcoords="0 0 21600 0 21600 21600 0 21600 0 0">
            <v:imagedata r:id="rId153" r:href="rId154"/>
            <w10:wrap type="square" anchorx="margin"/>
          </v:shape>
        </w:pict>
      </w:r>
      <w:r>
        <w:pict>
          <v:shape id="_x0000_s1225" type="#_x0000_t202" style="position:absolute;margin-left:186.7pt;margin-top:443.3pt;width:21.85pt;height:68.05pt;z-index:-12582931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305"/>
                      <w:i/>
                      <w:iCs/>
                    </w:rPr>
                    <w:t>a.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4"/>
                      <w:lang w:val="es-ES" w:eastAsia="es-ES" w:bidi="es-ES"/>
                      <w:b/>
                      <w:bCs/>
                    </w:rPr>
                    <w:t>o.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26" type="#_x0000_t202" style="position:absolute;margin-left:188.4pt;margin-top:0;width:21.85pt;height:67.8pt;z-index:-12582930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bookmarkStart w:id="33" w:name="bookmark33"/>
                  <w:r>
                    <w:rPr>
                      <w:rStyle w:val="CharStyle350"/>
                      <w:b w:val="0"/>
                      <w:bCs w:val="0"/>
                    </w:rPr>
                    <w:t>m</w:t>
                  </w:r>
                  <w:bookmarkEnd w:id="33"/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r>
                    <w:rPr>
                      <w:rStyle w:val="CharStyle294"/>
                      <w:lang w:val="es-ES" w:eastAsia="es-ES" w:bidi="es-ES"/>
                      <w:b/>
                      <w:bCs/>
                    </w:rPr>
                    <w:t>□</w:t>
                  </w:r>
                </w:p>
                <w:p>
                  <w:pPr>
                    <w:pStyle w:val="Style15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22" w:lineRule="exact"/>
                    <w:ind w:left="0" w:right="0" w:firstLine="0"/>
                  </w:pPr>
                  <w:bookmarkStart w:id="34" w:name="bookmark34"/>
                  <w:r>
                    <w:rPr>
                      <w:rStyle w:val="CharStyle350"/>
                      <w:b w:val="0"/>
                      <w:bCs w:val="0"/>
                    </w:rPr>
                    <w:t>z</w:t>
                  </w:r>
                  <w:bookmarkEnd w:id="34"/>
                </w:p>
              </w:txbxContent>
            </v:textbox>
            <w10:wrap type="topAndBottom" anchorx="margin"/>
          </v:shape>
        </w:pict>
      </w:r>
      <w:r>
        <w:pict>
          <v:shape id="_x0000_s1227" type="#_x0000_t75" style="position:absolute;margin-left:189.35pt;margin-top:64.55pt;width:19.7pt;height:12.5pt;z-index:-125829308;mso-wrap-distance-left:5.pt;mso-wrap-distance-right:5.pt;mso-position-horizontal-relative:margin" wrapcoords="0 0 21600 0 21600 21600 0 21600 0 0">
            <v:imagedata r:id="rId155" r:href="rId156"/>
            <w10:wrap type="topAndBottom" anchorx="margin"/>
          </v:shape>
        </w:pic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 pesar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que la transmediale </w:t>
      </w:r>
      <w:r>
        <w:rPr>
          <w:w w:val="100"/>
          <w:spacing w:val="0"/>
          <w:color w:val="000000"/>
          <w:position w:val="0"/>
        </w:rPr>
        <w:t>está</w:t>
        <w:br/>
        <w:t>orientándose con fuerza hacia otras formas de</w:t>
        <w:br/>
        <w:t>arte digital, el área del video, particularmente</w:t>
        <w:br/>
        <w:t>el del video lineal proyectado en pantalla,</w:t>
        <w:br/>
        <w:t>sigue ocupando un importante lugar en el</w:t>
        <w:br/>
        <w:t>festival. Al interior de este campo artístico es</w:t>
        <w:br/>
        <w:t>posible constatar importantes cambios: en sus</w:t>
        <w:br/>
        <w:t>comienzos, el manejo del video como medio</w:t>
        <w:br/>
        <w:t>artístico estaba marcado por la búsqueda de</w:t>
        <w:br/>
        <w:t>una estética visual propia y de una modalidad</w:t>
        <w:br/>
        <w:t>de trabajo específica del video, que podría</w:t>
        <w:br/>
        <w:t>describirse ante todo como una delimitación</w:t>
        <w:br/>
        <w:t>frente al medio cine. Sin embargo, los años</w:t>
        <w:br/>
        <w:t>noventa - con la creciente difusión de las</w:t>
        <w:br/>
        <w:t>tecnologías digitales - abrieron posibilidades de</w:t>
        <w:br/>
        <w:t>producción impensables hasta ese momento,</w:t>
        <w:br/>
        <w:t>posibilidades que en su última consecuencia</w:t>
        <w:br/>
        <w:t>podían incluso sustituir los tradicionales y hasta</w:t>
        <w:br/>
        <w:t>ahora imprescindibles medios de producción,</w:t>
        <w:br/>
        <w:t>como las cámaras, por planos de imágenes</w:t>
        <w:br/>
        <w:t>y sonido generados exclusivamente en el</w:t>
        <w:br/>
        <w:t>computador.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diferencia de los numerosos experimentos</w:t>
        <w:br/>
        <w:t>tendientes a presentar los planos de la narración</w:t>
        <w:br/>
        <w:t>y la documentación en forma interactiva, -</w:t>
        <w:br/>
        <w:t>algunos de los cuales se presentarán en esta</w:t>
        <w:br/>
        <w:t>exposición, - el clásico video proyectado en</w:t>
        <w:br/>
        <w:t>pantalla necesita un receptor relativamente</w:t>
        <w:br/>
        <w:t>pasivo; relativamente pasivo en el sentido de</w:t>
        <w:br/>
        <w:t>que programas de proyecciones como YUV</w:t>
        <w:br/>
        <w:t>o Architextures of the Ambient ciertamente</w:t>
        <w:br/>
        <w:t>funcionan también en el contexto de un club,</w:t>
        <w:br/>
        <w:t>donde el observador no permanece focalizado</w:t>
        <w:br/>
        <w:t>en la pantalla, y donde los trabajos de video</w:t>
        <w:br/>
        <w:t>actúan en el contexto del entorno espacial y</w:t>
        <w:br/>
        <w:t>social.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Der Bereich Video, insbesondere der des</w:t>
        <w:br/>
        <w:t>linearen Single-Screen-Videos, nimmt trotz einer</w:t>
        <w:br/>
        <w:t>weitreichenden Hinwendung der transmediale</w:t>
        <w:br/>
        <w:t>zu anderen Formen digitaler Kunst noch immer</w:t>
        <w:br/>
        <w:t>einen wichtigen Stellenwert im Festival ein.</w:t>
        <w:br/>
        <w:t>Innerhalb dieses künstlerischen Feldes lassen</w:t>
        <w:br/>
        <w:t>sich wichtige Veränderungen konstatieren:</w:t>
        <w:br/>
        <w:t>War der Umgang mit Video als künstlerischem</w:t>
        <w:br/>
        <w:t>Medium in den Anfangsjahren geprägt durch</w:t>
        <w:br/>
        <w:t>die Suche nach einer eigenen Bildästhetik und</w:t>
        <w:br/>
        <w:t>einer videospezifischen Arbeitsweise, die sich</w:t>
        <w:br/>
        <w:t>insbesondere durch eine Abgrenzung zum</w:t>
        <w:br/>
        <w:t>Medium Film beschreiben lässt, so führten</w:t>
        <w:br/>
        <w:t>die neunziger Jahre durch die zunehmende</w:t>
        <w:br/>
        <w:t>Verbreitung digitaler Technologien zu bis dato</w:t>
        <w:br/>
        <w:t>ungeahnten Produktionsmöglichkeiten, die</w:t>
        <w:br/>
        <w:t>in ihrer letzten Konsequenz sogar die bisher</w:t>
        <w:br/>
        <w:t>notwendigen Produktionsmittel wie Kameras</w:t>
        <w:br/>
        <w:t>ersetzen konnten durch rein am Computer</w:t>
        <w:br/>
        <w:t>erstellte Bild- und Tonebenen.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pgSz w:w="12446" w:h="11687" w:orient="landscape"/>
          <w:pgMar w:top="557" w:left="1522" w:right="1522" w:bottom="557" w:header="0" w:footer="3" w:gutter="1430"/>
          <w:rtlGutter/>
          <w:cols w:num="2" w:space="92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Anders als die zahlreichen Experimente,</w:t>
        <w:br/>
        <w:t>Narration und Dokumentation interaktiv zu</w:t>
        <w:br/>
        <w:t>gestalten, von denen auch einige in dieser</w:t>
        <w:br/>
        <w:t>Ausstellung präsentiert werden, verlangt das</w:t>
        <w:br/>
        <w:t>klassische Single-Screen-Video nach einem</w:t>
        <w:br/>
        <w:t>relativ passiven Rezipienten: relativ passiv</w:t>
        <w:br/>
        <w:t>insofern, als Screening-Programme wie YUV</w:t>
        <w:br/>
        <w:t>oder Architextures of the Ambient durchaus</w:t>
        <w:br/>
        <w:t>auch im Kontext eines Clubs funktionieren,</w:t>
        <w:br/>
        <w:t>in dem der Betracher nicht auf den Screen</w:t>
        <w:br/>
        <w:t>fokussiert bleibt, und die Videoarbeiten im</w:t>
        <w:br/>
        <w:t>Kontext der räumlichen und sozialen Umgebung</w:t>
        <w:br/>
        <w:t>wirken.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both"/>
        <w:spacing w:before="0" w:after="98" w:line="150" w:lineRule="exact"/>
        <w:ind w:left="0" w:right="0" w:firstLine="0"/>
      </w:pPr>
      <w:r>
        <w:rPr>
          <w:rStyle w:val="CharStyle353"/>
          <w:b/>
          <w:bCs/>
        </w:rPr>
        <w:t xml:space="preserve">curaduría </w:t>
      </w:r>
      <w:r>
        <w:rPr>
          <w:rStyle w:val="CharStyle353"/>
          <w:lang w:val="de-DE" w:eastAsia="de-DE" w:bidi="de-DE"/>
          <w:b/>
          <w:bCs/>
        </w:rPr>
        <w:t>de Susanne Jaschko,Thomas Münz e Ingo Hager</w:t>
      </w:r>
    </w:p>
    <w:p>
      <w:pPr>
        <w:pStyle w:val="Style354"/>
        <w:widowControl w:val="0"/>
        <w:keepNext w:val="0"/>
        <w:keepLines w:val="0"/>
        <w:shd w:val="clear" w:color="auto" w:fill="auto"/>
        <w:bidi w:val="0"/>
        <w:spacing w:before="0" w:after="101"/>
        <w:ind w:left="0" w:right="0" w:firstLine="0"/>
      </w:pPr>
      <w:r>
        <w:pict>
          <v:shape id="_x0000_s1228" type="#_x0000_t202" style="position:absolute;margin-left:-0.5pt;margin-top:-47.5pt;width:466.8pt;height:31.2pt;z-index:-12582930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5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52"/>
                      <w:b/>
                      <w:bCs/>
                    </w:rPr>
                    <w:t>VIDEDRRTE DE RLEMRNIR - UNR RETRD5FEIITIUR DEL</w:t>
                    <w:br/>
                    <w:t xml:space="preserve">FEETIURL </w:t>
                  </w:r>
                  <w:r>
                    <w:rPr>
                      <w:rStyle w:val="CharStyle352"/>
                      <w:lang w:val="es-ES" w:eastAsia="es-ES" w:bidi="es-ES"/>
                      <w:b/>
                      <w:bCs/>
                    </w:rPr>
                    <w:t>y</w:t>
                  </w:r>
                  <w:r>
                    <w:rPr>
                      <w:rStyle w:val="CharStyle352"/>
                      <w:b/>
                      <w:bCs/>
                    </w:rPr>
                    <w:t>IDEDFE5T/TRRN5MEDIRLE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356"/>
        </w:rPr>
        <w:t xml:space="preserve">Esta selección </w:t>
      </w:r>
      <w:r>
        <w:rPr>
          <w:rStyle w:val="CharStyle356"/>
          <w:lang w:val="de-DE" w:eastAsia="de-DE" w:bidi="de-DE"/>
        </w:rPr>
        <w:t xml:space="preserve">de </w:t>
      </w:r>
      <w:r>
        <w:rPr>
          <w:rStyle w:val="CharStyle356"/>
        </w:rPr>
        <w:t>videos se compone exclusivamente de trabajos provenientes de la competencia realizada en el contexto de</w:t>
        <w:br/>
        <w:t xml:space="preserve">la </w:t>
      </w:r>
      <w:r>
        <w:rPr>
          <w:rStyle w:val="CharStyle356"/>
          <w:lang w:val="de-DE" w:eastAsia="de-DE" w:bidi="de-DE"/>
        </w:rPr>
        <w:t xml:space="preserve">transmediale, </w:t>
      </w:r>
      <w:r>
        <w:rPr>
          <w:rStyle w:val="CharStyle356"/>
        </w:rPr>
        <w:t>llamada anteriormente VideoFest, y que fueron producidos en Alemania. El festival VideoFest, que se realizó</w:t>
        <w:br/>
        <w:t>por primera vez en 1988 en Berlín, creció rápidamente para convertirse en un foro del trabajo artístico con el video a nivel</w:t>
        <w:br/>
        <w:t>internacional, no obstante, precisamente en los primeros años el porcentaje de las producciones alemanas que se mostraban</w:t>
        <w:br/>
        <w:t>en los programas de la competencia fue predominante. En los últimos años, esta proporción se ha ido modificando a favor</w:t>
        <w:br/>
        <w:t xml:space="preserve">de trabajos del extranjero, seleccionados del material que se envía para ser mostrados en los </w:t>
      </w:r>
      <w:r>
        <w:rPr>
          <w:rStyle w:val="CharStyle357"/>
        </w:rPr>
        <w:t>screenings</w:t>
      </w:r>
      <w:r>
        <w:rPr>
          <w:rStyle w:val="CharStyle356"/>
        </w:rPr>
        <w:t xml:space="preserve"> de la </w:t>
      </w:r>
      <w:r>
        <w:rPr>
          <w:rStyle w:val="CharStyle356"/>
          <w:lang w:val="de-DE" w:eastAsia="de-DE" w:bidi="de-DE"/>
        </w:rPr>
        <w:t>transmediale.</w:t>
        <w:br/>
      </w:r>
      <w:r>
        <w:rPr>
          <w:rStyle w:val="CharStyle356"/>
        </w:rPr>
        <w:t>El programa VideoArte de Alemania representa una selección de trabajos de video, que, por una parte se caracteriza por la</w:t>
        <w:br/>
        <w:t>diversidad, pues en ella quedan documentadas las técnicas de video y formas del trabajo artístico más diversas e inmanentes</w:t>
        <w:br/>
        <w:t>en el tiempo. Por otra parte, modalidades de expresión formales recurrentes como el ritmo, la unidad de imagen y sonido, y</w:t>
        <w:br/>
        <w:t>la repetición dan testimonio de un lenguaje artístico y constituyente de estilo, que hasta el día de hoy no ha perdido nada de</w:t>
        <w:br/>
        <w:t>su fuerza.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87" w:line="206" w:lineRule="exact"/>
        <w:ind w:left="0" w:right="2060" w:firstLine="0"/>
      </w:pPr>
      <w:r>
        <w:rPr>
          <w:rStyle w:val="CharStyle358"/>
          <w:b/>
          <w:bCs/>
          <w:i/>
          <w:iCs/>
        </w:rPr>
        <w:t xml:space="preserve">Videokunst aus Deutschland </w:t>
      </w:r>
      <w:r>
        <w:rPr>
          <w:rStyle w:val="CharStyle358"/>
          <w:lang w:val="es-ES" w:eastAsia="es-ES" w:bidi="es-ES"/>
          <w:b/>
          <w:bCs/>
          <w:i/>
          <w:iCs/>
        </w:rPr>
        <w:t xml:space="preserve">- </w:t>
      </w:r>
      <w:r>
        <w:rPr>
          <w:rStyle w:val="CharStyle358"/>
          <w:b/>
          <w:bCs/>
          <w:i/>
          <w:iCs/>
        </w:rPr>
        <w:t>eine VideoFest / transmediale Retrospektive</w:t>
        <w:br/>
      </w:r>
      <w:r>
        <w:rPr>
          <w:rStyle w:val="CharStyle359"/>
          <w:b/>
          <w:bCs/>
          <w:i/>
          <w:iCs/>
        </w:rPr>
        <w:t>kuratiert von Susanne Jaschko, Thomas Münz und Ingo Hager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0" w:right="0" w:firstLine="0"/>
        <w:sectPr>
          <w:pgSz w:w="12446" w:h="11687" w:orient="landscape"/>
          <w:pgMar w:top="649" w:left="1454" w:right="1454" w:bottom="400" w:header="0" w:footer="3" w:gutter="984"/>
          <w:rtlGutter/>
          <w:cols w:space="720"/>
          <w:noEndnote/>
          <w:docGrid w:linePitch="360"/>
        </w:sectPr>
      </w:pPr>
      <w:r>
        <w:pict>
          <v:shape id="_x0000_s1229" type="#_x0000_t75" style="position:absolute;margin-left:314.65pt;margin-top:75.85pt;width:163.45pt;height:140.15pt;z-index:-125829306;mso-wrap-distance-left:5.pt;mso-wrap-distance-right:5.pt;mso-position-horizontal-relative:margin" wrapcoords="0 0 21600 0 21600 21600 0 21600 0 0">
            <v:imagedata r:id="rId157" r:href="rId158"/>
            <w10:wrap type="square" side="left" anchorx="margin"/>
          </v:shape>
        </w:pict>
      </w:r>
      <w:r>
        <w:rPr>
          <w:rStyle w:val="CharStyle360"/>
          <w:i/>
          <w:iCs/>
        </w:rPr>
        <w:t>DieWideoauswaht enthält ausschließlich Arbeiten, die aus dem Wettbewerb der transmediale, früher VideoFest, stammen und in</w:t>
        <w:br/>
        <w:t>Deutschland produziert wurden. Das VideoFest, das 1988 zum ersten Mal in Berlin stattfand, wuchs schnell zu einem Forum für</w:t>
        <w:br/>
        <w:t>internationale künstlerische Arbeit mit Video, jedoch war gerade in den Anfangsjahren der Anteil der deutschen Produktionen, die in</w:t>
        <w:br/>
        <w:t>Wettbewerbsprogrammen gezeigt wurden, dominierend. Dieses Verhältnis hat sich in den letzten Jahren zugunsten ausländischer</w:t>
        <w:br/>
        <w:t xml:space="preserve">Arbeiten, die für die Screenings der transmediale aus den Einreichungen selektiert werden, verändert. Das Programm </w:t>
      </w:r>
      <w:r>
        <w:rPr>
          <w:rStyle w:val="CharStyle361"/>
          <w:i/>
          <w:iCs/>
        </w:rPr>
        <w:t>Videokunst aus</w:t>
        <w:br/>
        <w:t xml:space="preserve">Deutschland </w:t>
      </w:r>
      <w:r>
        <w:rPr>
          <w:rStyle w:val="CharStyle360"/>
          <w:i/>
          <w:iCs/>
        </w:rPr>
        <w:t>stellt eine Auswahl von Videoarbeiten dar, die einerseits von Vielfalt geprägt ist: In ihr dokumentieren sich unterschiedlichste</w:t>
        <w:br/>
        <w:t>und zeitimmanente Videotechniken und künstlerische Arbeitsweisen. Andererseits zeugen wiederkehrende formale Ausdrucksweisen</w:t>
        <w:br/>
        <w:t>wie Rhythmisierung, Einheit von Bild und Ton und Repetition von einer stilbildenden künstlerischen Sprache, die bis heute nichts von</w:t>
        <w:br/>
        <w:t>ihrer Kraft verloren hat.</w:t>
      </w: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634" w:left="0" w:right="0" w:bottom="38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30" type="#_x0000_t202" style="position:absolute;margin-left:411.6pt;margin-top:105.35pt;width:32.9pt;height:9.15pt;z-index:25165780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Kniespiel III</w:t>
                  </w:r>
                </w:p>
              </w:txbxContent>
            </v:textbox>
            <w10:wrap anchorx="margin"/>
          </v:shape>
        </w:pict>
      </w:r>
      <w:r>
        <w:pict>
          <v:shape id="_x0000_s1231" type="#_x0000_t202" style="position:absolute;margin-left:109.pt;margin-top:107.75pt;width:36.5pt;height:8.9pt;z-index:25165780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No Sunshine</w:t>
                  </w:r>
                </w:p>
              </w:txbxContent>
            </v:textbox>
            <w10:wrap anchorx="margin"/>
          </v:shape>
        </w:pict>
      </w:r>
      <w:r>
        <w:pict>
          <v:shape id="_x0000_s1232" type="#_x0000_t202" style="position:absolute;margin-left:258.75pt;margin-top:107.75pt;width:37.2pt;height:7.7pt;z-index:25165780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moi vu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par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...</w:t>
                  </w:r>
                </w:p>
              </w:txbxContent>
            </v:textbox>
            <w10:wrap anchorx="margin"/>
          </v:shape>
        </w:pict>
      </w:r>
      <w:r>
        <w:pict>
          <v:shape id="_x0000_s1233" type="#_x0000_t75" style="position:absolute;margin-left:86.9pt;margin-top:0;width:380.65pt;height:108.5pt;z-index:-251658710;mso-wrap-distance-left:5.pt;mso-wrap-distance-right:5.pt;mso-position-horizontal-relative:margin" wrapcoords="0 0">
            <v:imagedata r:id="rId159" r:href="rId16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634" w:left="1430" w:right="1430" w:bottom="385" w:header="0" w:footer="3" w:gutter="14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34" type="#_x0000_t202" style="position:absolute;margin-left:126.75pt;margin-top:0.7pt;width:76.8pt;height:29.3pt;z-index:25165781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Christoph Girardet</w:t>
                  </w:r>
                </w:p>
                <w:p>
                  <w:pPr>
                    <w:pStyle w:val="Style3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Fieberrot</w:t>
                  </w:r>
                </w:p>
              </w:txbxContent>
            </v:textbox>
            <w10:wrap anchorx="margin"/>
          </v:shape>
        </w:pict>
      </w:r>
      <w:r>
        <w:pict>
          <v:shape id="_x0000_s1235" type="#_x0000_t202" style="position:absolute;margin-left:126.75pt;margin-top:27.1pt;width:40.1pt;height:10.4pt;z-index:25165781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1993, 4:00</w:t>
                  </w:r>
                </w:p>
              </w:txbxContent>
            </v:textbox>
            <w10:wrap anchorx="margin"/>
          </v:shape>
        </w:pict>
      </w:r>
      <w:r>
        <w:pict>
          <v:shape id="_x0000_s1236" type="#_x0000_t202" style="position:absolute;margin-left:126.3pt;margin-top:63.35pt;width:65.5pt;height:10.6pt;z-index:25165781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Volker Schreiner</w:t>
                  </w:r>
                </w:p>
              </w:txbxContent>
            </v:textbox>
            <w10:wrap anchorx="margin"/>
          </v:shape>
        </w:pict>
      </w:r>
      <w:r>
        <w:pict>
          <v:shape id="_x0000_s1237" type="#_x0000_t202" style="position:absolute;margin-left:127.25pt;margin-top:72.pt;width:75.6pt;height:27.9pt;z-index:25165781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Open Up</w:t>
                  </w:r>
                </w:p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1992, 3:00</w:t>
                  </w:r>
                </w:p>
              </w:txbxContent>
            </v:textbox>
            <w10:wrap anchorx="margin"/>
          </v:shape>
        </w:pict>
      </w:r>
      <w:r>
        <w:pict>
          <v:shape id="_x0000_s1238" type="#_x0000_t75" style="position:absolute;margin-left:5.e-002pt;margin-top:0;width:112.55pt;height:92.9pt;z-index:-251658709;mso-wrap-distance-left:5.pt;mso-wrap-distance-right:5.pt;mso-position-horizontal-relative:margin" wrapcoords="0 0">
            <v:imagedata r:id="rId161" r:href="rId162"/>
            <w10:wrap anchorx="margin"/>
          </v:shape>
        </w:pict>
      </w:r>
      <w:r>
        <w:pict>
          <v:shape id="_x0000_s1239" type="#_x0000_t202" style="position:absolute;margin-left:127.7pt;margin-top:129.1pt;width:56.65pt;height:10.35pt;z-index:25165781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 xml:space="preserve">Dorotea </w:t>
                  </w:r>
                  <w:r>
                    <w:rPr>
                      <w:rStyle w:val="CharStyle19"/>
                      <w:lang w:val="de-DE" w:eastAsia="de-DE" w:bidi="de-DE"/>
                    </w:rPr>
                    <w:t>Etzler</w:t>
                  </w:r>
                </w:p>
              </w:txbxContent>
            </v:textbox>
            <w10:wrap anchorx="margin"/>
          </v:shape>
        </w:pict>
      </w:r>
      <w:r>
        <w:pict>
          <v:shape id="_x0000_s1240" type="#_x0000_t202" style="position:absolute;margin-left:0.7pt;margin-top:153.6pt;width:10.3pt;height:196.8pt;z-index:251657815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37"/>
                    <w:tabs>
                      <w:tab w:leader="none" w:pos="342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Drama, Strings and Horns</w:t>
                    <w:tab/>
                  </w:r>
                  <w:r>
                    <w:rPr>
                      <w:rStyle w:val="CharStyle140"/>
                      <w:lang w:val="fr-FR" w:eastAsia="fr-FR" w:bidi="fr-FR"/>
                    </w:rPr>
                    <w:t>Tramage</w:t>
                  </w:r>
                </w:p>
              </w:txbxContent>
            </v:textbox>
            <w10:wrap anchorx="margin"/>
          </v:shape>
        </w:pict>
      </w:r>
      <w:r>
        <w:pict>
          <v:shape id="_x0000_s1241" type="#_x0000_t202" style="position:absolute;margin-left:129.85pt;margin-top:220.55pt;width:39.85pt;height:10.15pt;z-index:25165781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1998, 8:00</w:t>
                  </w:r>
                </w:p>
              </w:txbxContent>
            </v:textbox>
            <w10:wrap anchorx="margin"/>
          </v:shape>
        </w:pict>
      </w:r>
      <w:r>
        <w:pict>
          <v:shape id="_x0000_s1242" type="#_x0000_t75" style="position:absolute;margin-left:8.4pt;margin-top:150.pt;width:106.55pt;height:78.7pt;z-index:-251658708;mso-wrap-distance-left:5.pt;mso-wrap-distance-right:5.pt;mso-position-horizontal-relative:margin" wrapcoords="0 0">
            <v:imagedata r:id="rId163" r:href="rId164"/>
            <w10:wrap anchorx="margin"/>
          </v:shape>
        </w:pict>
      </w:r>
      <w:r>
        <w:pict>
          <v:shape id="_x0000_s1243" type="#_x0000_t202" style="position:absolute;margin-left:128.65pt;margin-top:137.75pt;width:234.7pt;height:28.65pt;z-index:25165781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35" w:name="bookmark35"/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 xml:space="preserve">To go strange </w:t>
                  </w:r>
                  <w:r>
                    <w:rPr>
                      <w:rStyle w:val="CharStyle365"/>
                      <w:i/>
                      <w:iCs/>
                    </w:rPr>
                    <w:t>- Fremd gehen</w:t>
                  </w:r>
                  <w:bookmarkEnd w:id="35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1993, 6:00</w:t>
                  </w:r>
                </w:p>
              </w:txbxContent>
            </v:textbox>
            <w10:wrap anchorx="margin"/>
          </v:shape>
        </w:pict>
      </w:r>
      <w:r>
        <w:pict>
          <v:shape id="_x0000_s1244" type="#_x0000_t202" style="position:absolute;margin-left:129.1pt;margin-top:193.2pt;width:211.9pt;height:28.85pt;z-index:25165781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Gunter Krüger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36" w:name="bookmark36"/>
                  <w:r>
                    <w:rPr>
                      <w:rStyle w:val="CharStyle365"/>
                      <w:i/>
                      <w:iCs/>
                    </w:rPr>
                    <w:t>Drama, Strings and Florns</w:t>
                  </w:r>
                  <w:bookmarkEnd w:id="36"/>
                </w:p>
              </w:txbxContent>
            </v:textbox>
            <w10:wrap anchorx="margin"/>
          </v:shape>
        </w:pict>
      </w:r>
      <w:r>
        <w:pict>
          <v:shape id="_x0000_s1245" type="#_x0000_t202" style="position:absolute;margin-left:129.6pt;margin-top:257.3pt;width:113.5pt;height:10.85pt;z-index:25165781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Anna Henckel-Donnersmarck</w:t>
                  </w:r>
                </w:p>
              </w:txbxContent>
            </v:textbox>
            <w10:wrap anchorx="margin"/>
          </v:shape>
        </w:pict>
      </w:r>
      <w:r>
        <w:pict>
          <v:shape id="_x0000_s1246" type="#_x0000_t202" style="position:absolute;margin-left:130.55pt;margin-top:266.pt;width:53.75pt;height:28.55pt;z-index:25165782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37" w:name="bookmark37"/>
                  <w:r>
                    <w:rPr>
                      <w:rStyle w:val="CharStyle365"/>
                      <w:i/>
                      <w:iCs/>
                    </w:rPr>
                    <w:t>Busby</w:t>
                  </w:r>
                  <w:bookmarkEnd w:id="37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1997 4:00</w:t>
                  </w:r>
                </w:p>
              </w:txbxContent>
            </v:textbox>
            <w10:wrap anchorx="margin"/>
          </v:shape>
        </w:pict>
      </w:r>
      <w:r>
        <w:pict>
          <v:shape id="_x0000_s1247" type="#_x0000_t202" style="position:absolute;margin-left:129.85pt;margin-top:321.35pt;width:83.75pt;height:10.85pt;z-index:25165782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Jean-Francois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Guitón</w:t>
                  </w:r>
                </w:p>
              </w:txbxContent>
            </v:textbox>
            <w10:wrap anchorx="margin"/>
          </v:shape>
        </w:pict>
      </w:r>
      <w:r>
        <w:pict>
          <v:shape id="_x0000_s1248" type="#_x0000_t202" style="position:absolute;margin-left:130.35pt;margin-top:330.25pt;width:71.3pt;height:29.1pt;z-index:25165782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Tramage</w:t>
                  </w:r>
                </w:p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1999, 12:00</w:t>
                  </w:r>
                </w:p>
              </w:txbxContent>
            </v:textbox>
            <w10:wrap anchorx="margin"/>
          </v:shape>
        </w:pict>
      </w:r>
      <w:r>
        <w:pict>
          <v:shape id="_x0000_s1249" type="#_x0000_t75" style="position:absolute;margin-left:10.1pt;margin-top:298.8pt;width:105.85pt;height:78.95pt;z-index:-251658707;mso-wrap-distance-left:5.pt;mso-wrap-distance-right:5.pt;mso-position-horizontal-relative:margin" wrapcoords="0 0">
            <v:imagedata r:id="rId165" r:href="rId166"/>
            <w10:wrap anchorx="margin"/>
          </v:shape>
        </w:pict>
      </w:r>
      <w:r>
        <w:pict>
          <v:shape id="_x0000_s1250" type="#_x0000_t202" style="position:absolute;margin-left:129.85pt;margin-top:385.9pt;width:67.2pt;height:28.6pt;z-index:25165782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Franziska Megert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38" w:name="bookmark38"/>
                  <w:r>
                    <w:rPr>
                      <w:rStyle w:val="CharStyle365"/>
                      <w:i/>
                      <w:iCs/>
                    </w:rPr>
                    <w:t>Off</w:t>
                  </w:r>
                  <w:bookmarkEnd w:id="38"/>
                </w:p>
              </w:txbxContent>
            </v:textbox>
            <w10:wrap anchorx="margin"/>
          </v:shape>
        </w:pict>
      </w:r>
      <w:r>
        <w:pict>
          <v:shape id="_x0000_s1251" type="#_x0000_t202" style="position:absolute;margin-left:129.6pt;margin-top:413.3pt;width:40.1pt;height:10.15pt;z-index:25165782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1989, 3:00</w:t>
                  </w:r>
                </w:p>
              </w:txbxContent>
            </v:textbox>
            <w10:wrap anchorx="margin"/>
          </v:shape>
        </w:pict>
      </w:r>
      <w:r>
        <w:pict>
          <v:shape id="_x0000_s1252" type="#_x0000_t202" style="position:absolute;margin-left:128.65pt;margin-top:450.5pt;width:82.55pt;height:28.6pt;z-index:25165782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Angela Melitopoulos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39" w:name="bookmark39"/>
                  <w:r>
                    <w:rPr>
                      <w:rStyle w:val="CharStyle365"/>
                      <w:i/>
                      <w:iCs/>
                    </w:rPr>
                    <w:t>Aqua Sua</w:t>
                  </w:r>
                  <w:bookmarkEnd w:id="39"/>
                </w:p>
              </w:txbxContent>
            </v:textbox>
            <w10:wrap anchorx="margin"/>
          </v:shape>
        </w:pict>
      </w:r>
      <w:r>
        <w:pict>
          <v:shape id="_x0000_s1253" type="#_x0000_t202" style="position:absolute;margin-left:129.1pt;margin-top:478.3pt;width:42.25pt;height:9.9pt;z-index:25165782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18"/>
                      <w:lang w:val="de-DE" w:eastAsia="de-DE" w:bidi="de-DE"/>
                    </w:rPr>
                    <w:t>1987, 12:00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86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1167" w:left="828" w:right="828" w:bottom="716" w:header="0" w:footer="3" w:gutter="3523"/>
          <w:rtlGutter w:val="0"/>
          <w:cols w:space="720"/>
          <w:noEndnote/>
          <w:docGrid w:linePitch="360"/>
        </w:sectPr>
      </w:pPr>
    </w:p>
    <w:p>
      <w:pPr>
        <w:pStyle w:val="Style351"/>
        <w:widowControl w:val="0"/>
        <w:keepNext w:val="0"/>
        <w:keepLines w:val="0"/>
        <w:shd w:val="clear" w:color="auto" w:fill="auto"/>
        <w:bidi w:val="0"/>
        <w:spacing w:before="0" w:after="22" w:line="240" w:lineRule="exact"/>
        <w:ind w:left="0" w:right="0" w:firstLine="0"/>
      </w:pPr>
      <w:r>
        <w:rPr>
          <w:rStyle w:val="CharStyle367"/>
          <w:b/>
          <w:bCs/>
        </w:rPr>
        <w:t xml:space="preserve">TRRN5MEDIHLE.Ü3 </w:t>
      </w:r>
      <w:r>
        <w:rPr>
          <w:rStyle w:val="CharStyle367"/>
          <w:lang w:val="es-ES" w:eastAsia="es-ES" w:bidi="es-ES"/>
          <w:b/>
          <w:bCs/>
        </w:rPr>
        <w:t xml:space="preserve">SELECCIDN </w:t>
      </w:r>
      <w:r>
        <w:rPr>
          <w:rStyle w:val="CharStyle367"/>
          <w:b/>
          <w:bCs/>
        </w:rPr>
        <w:t>DE UIDED5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both"/>
        <w:spacing w:before="0" w:after="138" w:line="150" w:lineRule="exact"/>
        <w:ind w:left="0" w:right="0" w:firstLine="0"/>
      </w:pPr>
      <w:r>
        <w:rPr>
          <w:rStyle w:val="CharStyle353"/>
          <w:b/>
          <w:bCs/>
        </w:rPr>
        <w:t xml:space="preserve">un programa con trabajos </w:t>
      </w:r>
      <w:r>
        <w:rPr>
          <w:rStyle w:val="CharStyle353"/>
          <w:lang w:val="de-DE" w:eastAsia="de-DE" w:bidi="de-DE"/>
          <w:b/>
          <w:bCs/>
        </w:rPr>
        <w:t xml:space="preserve">de </w:t>
      </w:r>
      <w:r>
        <w:rPr>
          <w:rStyle w:val="CharStyle353"/>
          <w:b/>
          <w:bCs/>
        </w:rPr>
        <w:t xml:space="preserve">video </w:t>
      </w:r>
      <w:r>
        <w:rPr>
          <w:rStyle w:val="CharStyle353"/>
          <w:lang w:val="de-DE" w:eastAsia="de-DE" w:bidi="de-DE"/>
          <w:b/>
          <w:bCs/>
        </w:rPr>
        <w:t xml:space="preserve">de </w:t>
      </w:r>
      <w:r>
        <w:rPr>
          <w:rStyle w:val="CharStyle353"/>
          <w:b/>
          <w:bCs/>
        </w:rPr>
        <w:t>la competencia internacional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368"/>
        </w:rPr>
        <w:t xml:space="preserve">Desde el festival </w:t>
      </w:r>
      <w:r>
        <w:rPr>
          <w:rStyle w:val="CharStyle368"/>
          <w:lang w:val="de-DE" w:eastAsia="de-DE" w:bidi="de-DE"/>
        </w:rPr>
        <w:t xml:space="preserve">transmediale </w:t>
      </w:r>
      <w:r>
        <w:rPr>
          <w:rStyle w:val="CharStyle368"/>
        </w:rPr>
        <w:t xml:space="preserve">2001 la categoría </w:t>
      </w:r>
      <w:r>
        <w:rPr>
          <w:rStyle w:val="CharStyle369"/>
          <w:lang w:val="de-DE" w:eastAsia="de-DE" w:bidi="de-DE"/>
        </w:rPr>
        <w:t>Image</w:t>
      </w:r>
      <w:r>
        <w:rPr>
          <w:rStyle w:val="CharStyle368"/>
          <w:lang w:val="de-DE" w:eastAsia="de-DE" w:bidi="de-DE"/>
        </w:rPr>
        <w:t xml:space="preserve"> </w:t>
      </w:r>
      <w:r>
        <w:rPr>
          <w:rStyle w:val="CharStyle368"/>
        </w:rPr>
        <w:t>de la competencia Internacional fue ampliada para Incluir trabajos de</w:t>
        <w:br/>
        <w:t xml:space="preserve">imágenes en movimiento no lineales. Desde entonces, la categoría </w:t>
      </w:r>
      <w:r>
        <w:rPr>
          <w:rStyle w:val="CharStyle369"/>
          <w:lang w:val="de-DE" w:eastAsia="de-DE" w:bidi="de-DE"/>
        </w:rPr>
        <w:t>Image</w:t>
      </w:r>
      <w:r>
        <w:rPr>
          <w:rStyle w:val="CharStyle368"/>
          <w:lang w:val="de-DE" w:eastAsia="de-DE" w:bidi="de-DE"/>
        </w:rPr>
        <w:t xml:space="preserve"> </w:t>
      </w:r>
      <w:r>
        <w:rPr>
          <w:rStyle w:val="CharStyle368"/>
        </w:rPr>
        <w:t xml:space="preserve">de la </w:t>
      </w:r>
      <w:r>
        <w:rPr>
          <w:rStyle w:val="CharStyle368"/>
          <w:lang w:val="de-DE" w:eastAsia="de-DE" w:bidi="de-DE"/>
        </w:rPr>
        <w:t xml:space="preserve">transmediale </w:t>
      </w:r>
      <w:r>
        <w:rPr>
          <w:rStyle w:val="CharStyle368"/>
        </w:rPr>
        <w:t>ya no abarca solamente cine y</w:t>
        <w:br/>
        <w:t>video experimental, sino por ejemplo, además, trabajos no lineales basados en la red, en los cuales la imagen en movimiento</w:t>
        <w:br/>
        <w:t xml:space="preserve">está conceptualmente en el primer plano. Para el programa Selección de videos de la </w:t>
      </w:r>
      <w:r>
        <w:rPr>
          <w:rStyle w:val="CharStyle368"/>
          <w:lang w:val="de-DE" w:eastAsia="de-DE" w:bidi="de-DE"/>
        </w:rPr>
        <w:t>transmediale.</w:t>
      </w:r>
      <w:r>
        <w:rPr>
          <w:rStyle w:val="CharStyle368"/>
        </w:rPr>
        <w:t>03 se reunieron, ante</w:t>
        <w:br/>
        <w:t>todo, trabajos que sean lineales y que se puedan presentar en el marco de una proyección. El programa está conformado por</w:t>
        <w:br/>
        <w:t>una serle de trabajos Internacionales, dos de los cuales fueron nominados para el transmedlale award 2003, y una selección</w:t>
        <w:br/>
        <w:t>de una performance de video de 242.pllots, los que con una performance similar habían ganado el transmedlale Award 2003</w:t>
        <w:br/>
        <w:t xml:space="preserve">en la categoría </w:t>
      </w:r>
      <w:r>
        <w:rPr>
          <w:rStyle w:val="CharStyle369"/>
          <w:lang w:val="de-DE" w:eastAsia="de-DE" w:bidi="de-DE"/>
        </w:rPr>
        <w:t>Image.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4"/>
        <w:ind w:left="0" w:right="0" w:firstLine="0"/>
      </w:pPr>
      <w:r>
        <w:rPr>
          <w:rStyle w:val="CharStyle368"/>
        </w:rPr>
        <w:t>Para conformar el programa se tuvo especial cuidado en incluir la mayor variedad de formas de trabajo artístico posible y una</w:t>
        <w:br/>
        <w:t>gran gama de medios de expresión formales y de contenidos, de modo tal que el programa en su totalidad refleje importantes</w:t>
        <w:br/>
        <w:t>tendencias y metodologías del trabajo artístico actual en el campo del video lineal, no concebido para Instalaciones.</w:t>
      </w:r>
    </w:p>
    <w:p>
      <w:pPr>
        <w:pStyle w:val="Style104"/>
        <w:widowControl w:val="0"/>
        <w:keepNext w:val="0"/>
        <w:keepLines w:val="0"/>
        <w:shd w:val="clear" w:color="auto" w:fill="auto"/>
        <w:bidi w:val="0"/>
        <w:spacing w:before="0" w:after="32" w:line="190" w:lineRule="exact"/>
        <w:ind w:left="0" w:right="0" w:firstLine="0"/>
      </w:pPr>
      <w:r>
        <w:rPr>
          <w:rStyle w:val="CharStyle370"/>
          <w:b/>
          <w:bCs/>
          <w:i/>
          <w:iCs/>
        </w:rPr>
        <w:t xml:space="preserve">transmediale. </w:t>
      </w:r>
      <w:r>
        <w:rPr>
          <w:rStyle w:val="CharStyle370"/>
          <w:lang w:val="es-ES" w:eastAsia="es-ES" w:bidi="es-ES"/>
          <w:b/>
          <w:bCs/>
          <w:i/>
          <w:iCs/>
        </w:rPr>
        <w:t xml:space="preserve">03 </w:t>
      </w:r>
      <w:r>
        <w:rPr>
          <w:rStyle w:val="CharStyle370"/>
          <w:b/>
          <w:bCs/>
          <w:i/>
          <w:iCs/>
        </w:rPr>
        <w:t>Video-Auswahl</w:t>
      </w:r>
    </w:p>
    <w:p>
      <w:pPr>
        <w:pStyle w:val="Style371"/>
        <w:widowControl w:val="0"/>
        <w:keepNext w:val="0"/>
        <w:keepLines w:val="0"/>
        <w:shd w:val="clear" w:color="auto" w:fill="auto"/>
        <w:bidi w:val="0"/>
        <w:spacing w:before="0" w:after="146" w:line="150" w:lineRule="exact"/>
        <w:ind w:left="0" w:right="0" w:firstLine="0"/>
      </w:pPr>
      <w:r>
        <w:rPr>
          <w:rStyle w:val="CharStyle373"/>
          <w:b/>
          <w:bCs/>
          <w:i/>
          <w:iCs/>
        </w:rPr>
        <w:t>ein Programm mit Videoarbeiten aus dem internationalen Wettbewerb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0" w:right="0" w:firstLine="0"/>
      </w:pPr>
      <w:r>
        <w:rPr>
          <w:rStyle w:val="CharStyle374"/>
          <w:i/>
          <w:iCs/>
        </w:rPr>
        <w:t xml:space="preserve">Seit der </w:t>
      </w:r>
      <w:r>
        <w:rPr>
          <w:rStyle w:val="CharStyle375"/>
          <w:i/>
          <w:iCs/>
        </w:rPr>
        <w:t xml:space="preserve">transmediale </w:t>
      </w:r>
      <w:r>
        <w:rPr>
          <w:rStyle w:val="CharStyle374"/>
          <w:i/>
          <w:iCs/>
        </w:rPr>
        <w:t>2001 wurde die Wettbewerbskategorie Image auf nicht-lineare Bewegtbildarbeiten ausgeweitet. Seitdem</w:t>
        <w:br/>
        <w:t>umfasst Image bei der transmediale nicht nur experimentellen Film und Video, sondern darüber hinaus beispielsweise auch Netz</w:t>
        <w:br/>
        <w:t xml:space="preserve">basierte, nicht-lineare Arbeiten, in denen das bewegte Bild konzeptionell im Vordergrund steht. Für das </w:t>
      </w:r>
      <w:r>
        <w:rPr>
          <w:rStyle w:val="CharStyle375"/>
          <w:i/>
          <w:iCs/>
        </w:rPr>
        <w:t>Programm der transmediale.03</w:t>
        <w:br/>
        <w:t xml:space="preserve">Video-Auswahl </w:t>
      </w:r>
      <w:r>
        <w:rPr>
          <w:rStyle w:val="CharStyle374"/>
          <w:i/>
          <w:iCs/>
        </w:rPr>
        <w:t>wurden insbesondere Arbeiten zusammengestellt, die linear und in einem Screening rezipierbar sind. Das Programm</w:t>
        <w:br/>
        <w:t>enthält internationale Beiträge, von denen zwei für den transmediale award 2003 nominiert waren, und einen Ausschnitt aus einer</w:t>
        <w:br/>
        <w:t xml:space="preserve">Video-Performance von 242.pilots, die mit einer verwandten Performance den </w:t>
      </w:r>
      <w:r>
        <w:rPr>
          <w:rStyle w:val="CharStyle375"/>
          <w:i/>
          <w:iCs/>
        </w:rPr>
        <w:t xml:space="preserve">transmediale award 2003 </w:t>
      </w:r>
      <w:r>
        <w:rPr>
          <w:rStyle w:val="CharStyle374"/>
          <w:i/>
          <w:iCs/>
        </w:rPr>
        <w:t>in der Kategorie Image</w:t>
        <w:br/>
        <w:t>gewonnen haben.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  <w:sectPr>
          <w:pgSz w:w="12446" w:h="11687" w:orient="landscape"/>
          <w:pgMar w:top="596" w:left="1281" w:right="1281" w:bottom="414" w:header="0" w:footer="3" w:gutter="1301"/>
          <w:rtlGutter/>
          <w:cols w:space="720"/>
          <w:noEndnote/>
          <w:docGrid w:linePitch="360"/>
        </w:sectPr>
      </w:pPr>
      <w:r>
        <w:rPr>
          <w:rStyle w:val="CharStyle374"/>
          <w:i/>
          <w:iCs/>
        </w:rPr>
        <w:t>Bei der Zusammenstellung des Programms wurde auf möglichst unterschiedliche künstlerische Arbeitsweisen und ein großes Spektrum</w:t>
        <w:br/>
        <w:t>an formalen Ausdrucksmitteln und Inhalten geachtet, so dass das Programm in seiner Gesamtheit wichtige Trends und Methoden der</w:t>
        <w:br/>
        <w:t>aktuellen künstlerischen Arbeit innerhalb des Feldes des linearen, nicht-installativen Videos widerspiegelt.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581" w:left="0" w:right="0" w:bottom="39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54" type="#_x0000_t202" style="position:absolute;margin-left:88.1pt;margin-top:0;width:404.9pt;height:229.45pt;z-index:251657827;mso-wrap-distance-left:5.pt;mso-wrap-distance-right:5.pt;mso-position-horizontal-relative:margin" wrapcoords="0 0 21600 0 21600 20899 20154 20899 20154 21600 1267 21600 1267 20899 0 20899 0 0" filled="f" stroked="f">
            <v:textbox style="mso-fit-shape-to-text:t" inset="0,0,0,0">
              <w:txbxContent>
                <w:p>
                  <w:pPr>
                    <w:framePr w:h="4589" w:wrap="none" w:vAnchor="text" w:hAnchor="margin" w:x="176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55" type="#_x0000_t75" style="width:405pt;height:229pt;">
                        <v:imagedata r:id="rId167" r:href="rId168"/>
                      </v:shape>
                    </w:pict>
                  </w:r>
                </w:p>
                <w:p>
                  <w:pPr>
                    <w:pStyle w:val="Style164"/>
                    <w:tabs>
                      <w:tab w:leader="none" w:pos="3130" w:val="left"/>
                      <w:tab w:leader="none" w:pos="633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LaTonnbola</w:t>
                    <w:tab/>
                    <w:t>Cows</w:t>
                    <w:tab/>
                    <w:t>live@podewil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581" w:left="1281" w:right="1281" w:bottom="399" w:header="0" w:footer="3" w:gutter="24"/>
          <w:rtlGutter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pict>
          <v:shape id="_x0000_s1256" type="#_x0000_t202" style="position:absolute;margin-left:-127.pt;margin-top:21.6pt;width:9.4pt;height:323.3pt;z-index:-125829305;mso-wrap-distance-left:5.pt;mso-wrap-distance-right:5.pt;mso-position-horizontal-relative:margin;mso-position-vertical-relative:margin" filled="f" stroked="f">
            <v:textbox style="layout-flow:vertical" inset="0,0,0,0">
              <w:txbxContent>
                <w:p>
                  <w:pPr>
                    <w:pStyle w:val="Style37"/>
                    <w:tabs>
                      <w:tab w:leader="none" w:pos="2933" w:val="left"/>
                      <w:tab w:leader="none" w:pos="601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</w:rPr>
                    <w:t>Quadro</w:t>
                    <w:tab/>
                    <w:t>Eurovision</w:t>
                    <w:tab/>
                  </w:r>
                  <w:r>
                    <w:rPr>
                      <w:rStyle w:val="CharStyle140"/>
                      <w:lang w:val="en-US" w:eastAsia="en-US" w:bidi="en-US"/>
                    </w:rPr>
                    <w:t>afterlife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57" type="#_x0000_t75" style="position:absolute;margin-left:-118.55pt;margin-top:5.5pt;width:69.1pt;height:66.25pt;z-index:-125829304;mso-wrap-distance-left:5.pt;mso-wrap-distance-right:49.45pt;mso-position-horizontal-relative:margin;mso-position-vertical-relative:margin" wrapcoords="0 0 21600 0 21600 21600 0 21600 0 0">
            <v:imagedata r:id="rId169" r:href="rId170"/>
            <w10:wrap type="square" side="right" anchorx="margin" anchory="margin"/>
          </v:shape>
        </w:pict>
      </w:r>
      <w:r>
        <w:pict>
          <v:shape id="_x0000_s1258" type="#_x0000_t75" style="position:absolute;margin-left:-118.1pt;margin-top:144.25pt;width:105.6pt;height:78.95pt;z-index:-125829303;mso-wrap-distance-left:5.pt;mso-wrap-distance-right:12.5pt;mso-position-horizontal-relative:margin;mso-position-vertical-relative:margin" wrapcoords="0 0 21600 0 21600 21600 0 21600 0 0">
            <v:imagedata r:id="rId171" r:href="rId172"/>
            <w10:wrap type="square" side="right" anchorx="margin" anchory="margin"/>
          </v:shape>
        </w:pict>
      </w:r>
      <w:r>
        <w:pict>
          <v:shape id="_x0000_s1259" type="#_x0000_t75" style="position:absolute;margin-left:-112.1pt;margin-top:296.65pt;width:91.9pt;height:73.7pt;z-index:-125829302;mso-wrap-distance-left:5.pt;mso-wrap-distance-right:20.15pt;mso-position-horizontal-relative:margin;mso-position-vertical-relative:margin" wrapcoords="0 0 21600 0 21600 21600 0 21600 0 0">
            <v:imagedata r:id="rId173" r:href="rId174"/>
            <w10:wrap type="square" side="right" anchorx="margin" anchory="margin"/>
          </v:shape>
        </w:pict>
      </w:r>
      <w:r>
        <w:pict>
          <v:shape id="_x0000_s1260" type="#_x0000_t202" style="position:absolute;margin-left:0.7pt;margin-top:445.7pt;width:79.2pt;height:10.4pt;z-index:-125829301;mso-wrap-distance-left:5.pt;mso-wrap-distance-right:147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 xml:space="preserve">Mark Boswell </w:t>
                  </w:r>
                  <w:r>
                    <w:rPr>
                      <w:rStyle w:val="CharStyle19"/>
                    </w:rPr>
                    <w:t>(USA)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Lotte Schreiber (Austria)</w:t>
      </w:r>
    </w:p>
    <w:p>
      <w:pPr>
        <w:pStyle w:val="Style364"/>
        <w:widowControl w:val="0"/>
        <w:keepNext/>
        <w:keepLines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40" w:name="bookmark40"/>
      <w:r>
        <w:rPr>
          <w:lang w:val="de-DE" w:eastAsia="de-DE" w:bidi="de-DE"/>
          <w:w w:val="100"/>
          <w:spacing w:val="0"/>
          <w:color w:val="000000"/>
          <w:position w:val="0"/>
        </w:rPr>
        <w:t>Quadro</w:t>
      </w:r>
      <w:bookmarkEnd w:id="40"/>
    </w:p>
    <w:p>
      <w:pPr>
        <w:pStyle w:val="Style377"/>
        <w:widowControl w:val="0"/>
        <w:keepNext w:val="0"/>
        <w:keepLines w:val="0"/>
        <w:shd w:val="clear" w:color="auto" w:fill="auto"/>
        <w:bidi w:val="0"/>
        <w:spacing w:before="0" w:after="63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2002</w:t>
      </w:r>
      <w:r>
        <w:rPr>
          <w:rStyle w:val="CharStyle379"/>
        </w:rPr>
        <w:t xml:space="preserve">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10:00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Synne Bull.</w:t>
      </w:r>
      <w:r>
        <w:rPr>
          <w:w w:val="100"/>
          <w:spacing w:val="0"/>
          <w:color w:val="000000"/>
          <w:position w:val="0"/>
        </w:rPr>
        <w:t>Dragan Miletic (USA)</w:t>
      </w:r>
    </w:p>
    <w:p>
      <w:pPr>
        <w:pStyle w:val="Style364"/>
        <w:widowControl w:val="0"/>
        <w:keepNext/>
        <w:keepLines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41" w:name="bookmark41"/>
      <w:r>
        <w:rPr>
          <w:lang w:val="en-US" w:eastAsia="en-US" w:bidi="en-US"/>
          <w:w w:val="100"/>
          <w:spacing w:val="0"/>
          <w:color w:val="000000"/>
          <w:position w:val="0"/>
        </w:rPr>
        <w:t>WHIR</w:t>
      </w:r>
      <w:bookmarkEnd w:id="41"/>
    </w:p>
    <w:p>
      <w:pPr>
        <w:pStyle w:val="Style380"/>
        <w:widowControl w:val="0"/>
        <w:keepNext w:val="0"/>
        <w:keepLines w:val="0"/>
        <w:shd w:val="clear" w:color="auto" w:fill="auto"/>
        <w:bidi w:val="0"/>
        <w:spacing w:before="0" w:after="628" w:line="160" w:lineRule="exact"/>
        <w:ind w:left="0" w:right="0" w:firstLine="0"/>
      </w:pPr>
      <w:r>
        <w:rPr>
          <w:rStyle w:val="CharStyle382"/>
        </w:rPr>
        <w:t>2002</w:t>
      </w:r>
      <w:r>
        <w:rPr>
          <w:rStyle w:val="CharStyle383"/>
        </w:rPr>
        <w:t xml:space="preserve">, </w:t>
      </w:r>
      <w:r>
        <w:rPr>
          <w:rStyle w:val="CharStyle382"/>
        </w:rPr>
        <w:t>12:00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Linda Wallace (Australia)</w:t>
      </w:r>
    </w:p>
    <w:p>
      <w:pPr>
        <w:pStyle w:val="Style364"/>
        <w:widowControl w:val="0"/>
        <w:keepNext/>
        <w:keepLines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42" w:name="bookmark42"/>
      <w:r>
        <w:rPr>
          <w:w w:val="100"/>
          <w:spacing w:val="0"/>
          <w:color w:val="000000"/>
          <w:position w:val="0"/>
        </w:rPr>
        <w:t>Eurovision</w:t>
      </w:r>
      <w:bookmarkEnd w:id="42"/>
    </w:p>
    <w:p>
      <w:pPr>
        <w:pStyle w:val="Style354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2001, 19:30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465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nominierung zum transmediale award 2003, Kategorie Image</w:t>
        <w:br/>
        <w:t>nominado al premio transmediale 2003, categoría Image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Andrea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Walter </w:t>
      </w:r>
      <w:r>
        <w:rPr>
          <w:w w:val="100"/>
          <w:spacing w:val="0"/>
          <w:color w:val="000000"/>
          <w:position w:val="0"/>
        </w:rPr>
        <w:t>(Alemania)</w:t>
      </w:r>
    </w:p>
    <w:p>
      <w:pPr>
        <w:pStyle w:val="Style364"/>
        <w:widowControl w:val="0"/>
        <w:keepNext/>
        <w:keepLines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43" w:name="bookmark4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Poem </w:t>
      </w:r>
      <w:r>
        <w:rPr>
          <w:w w:val="100"/>
          <w:spacing w:val="0"/>
          <w:color w:val="000000"/>
          <w:position w:val="0"/>
        </w:rPr>
        <w:t>2909</w:t>
      </w:r>
      <w:bookmarkEnd w:id="43"/>
    </w:p>
    <w:p>
      <w:pPr>
        <w:pStyle w:val="Style354"/>
        <w:widowControl w:val="0"/>
        <w:keepNext w:val="0"/>
        <w:keepLines w:val="0"/>
        <w:shd w:val="clear" w:color="auto" w:fill="auto"/>
        <w:bidi w:val="0"/>
        <w:spacing w:before="0" w:after="635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2001/2002, </w:t>
      </w:r>
      <w:r>
        <w:rPr>
          <w:rStyle w:val="CharStyle356"/>
        </w:rPr>
        <w:t>1:43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 Bowman </w:t>
      </w:r>
      <w:r>
        <w:rPr>
          <w:w w:val="100"/>
          <w:spacing w:val="0"/>
          <w:color w:val="000000"/>
          <w:position w:val="0"/>
        </w:rPr>
        <w:t>(Gran Bretaña)</w:t>
      </w:r>
    </w:p>
    <w:p>
      <w:pPr>
        <w:pStyle w:val="Style364"/>
        <w:widowControl w:val="0"/>
        <w:keepNext/>
        <w:keepLines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44" w:name="bookmark44"/>
      <w:r>
        <w:rPr>
          <w:lang w:val="en-US" w:eastAsia="en-US" w:bidi="en-US"/>
          <w:w w:val="100"/>
          <w:spacing w:val="0"/>
          <w:color w:val="000000"/>
          <w:position w:val="0"/>
        </w:rPr>
        <w:t>afterlife</w:t>
      </w:r>
      <w:bookmarkEnd w:id="44"/>
    </w:p>
    <w:p>
      <w:pPr>
        <w:pStyle w:val="Style384"/>
        <w:widowControl w:val="0"/>
        <w:keepNext w:val="0"/>
        <w:keepLines w:val="0"/>
        <w:shd w:val="clear" w:color="auto" w:fill="auto"/>
        <w:bidi w:val="0"/>
        <w:spacing w:before="0" w:after="633" w:line="160" w:lineRule="exact"/>
        <w:ind w:left="0" w:right="0" w:firstLine="0"/>
      </w:pPr>
      <w:r>
        <w:rPr>
          <w:rStyle w:val="CharStyle386"/>
        </w:rPr>
        <w:t>2002</w:t>
      </w:r>
      <w:r>
        <w:rPr>
          <w:rStyle w:val="CharStyle387"/>
        </w:rPr>
        <w:t xml:space="preserve">, </w:t>
      </w:r>
      <w:r>
        <w:rPr>
          <w:rStyle w:val="CharStyle386"/>
        </w:rPr>
        <w:t>10:00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Juan Francisco </w:t>
      </w:r>
      <w:r>
        <w:rPr>
          <w:rStyle w:val="CharStyle368"/>
        </w:rPr>
        <w:t>Romero, Maria Cañas (España)</w:t>
      </w:r>
    </w:p>
    <w:p>
      <w:pPr>
        <w:pStyle w:val="Style364"/>
        <w:widowControl w:val="0"/>
        <w:keepNext/>
        <w:keepLines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45" w:name="bookmark45"/>
      <w:r>
        <w:rPr>
          <w:w w:val="100"/>
          <w:spacing w:val="0"/>
          <w:color w:val="000000"/>
          <w:position w:val="0"/>
        </w:rPr>
        <w:t xml:space="preserve">Places </w:t>
      </w:r>
      <w:r>
        <w:rPr>
          <w:rStyle w:val="CharStyle388"/>
          <w:i/>
          <w:iCs/>
        </w:rPr>
        <w:t>wlthout Engine</w:t>
      </w:r>
      <w:bookmarkEnd w:id="45"/>
    </w:p>
    <w:p>
      <w:pPr>
        <w:pStyle w:val="Style35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389"/>
        </w:rPr>
        <w:t>2001,3:34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nominierung </w:t>
      </w:r>
      <w:r>
        <w:rPr>
          <w:rStyle w:val="CharStyle368"/>
        </w:rPr>
        <w:t>zum transmediale award 2003, Kategorie Image</w:t>
        <w:br/>
      </w:r>
      <w:r>
        <w:rPr>
          <w:rStyle w:val="CharStyle90"/>
        </w:rPr>
        <w:t xml:space="preserve">nominado al </w:t>
      </w:r>
      <w:r>
        <w:rPr>
          <w:rStyle w:val="CharStyle368"/>
        </w:rPr>
        <w:t>premio transmediale 2003, categoría Image</w:t>
      </w:r>
    </w:p>
    <w:p>
      <w:pPr>
        <w:pStyle w:val="Style364"/>
        <w:widowControl w:val="0"/>
        <w:keepNext/>
        <w:keepLines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46" w:name="bookmark46"/>
      <w:r>
        <w:rPr>
          <w:lang w:val="fr-FR" w:eastAsia="fr-FR" w:bidi="fr-FR"/>
          <w:w w:val="100"/>
          <w:spacing w:val="0"/>
          <w:color w:val="000000"/>
          <w:position w:val="0"/>
        </w:rPr>
        <w:t>Agent Orange</w:t>
      </w:r>
      <w:bookmarkEnd w:id="46"/>
    </w:p>
    <w:p>
      <w:pPr>
        <w:pStyle w:val="Style354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pgSz w:w="12446" w:h="11687" w:orient="landscape"/>
          <w:pgMar w:top="1220" w:left="3393" w:right="3393" w:bottom="807" w:header="0" w:footer="3" w:gutter="1109"/>
          <w:rtlGutter w:val="0"/>
          <w:cols w:space="720"/>
          <w:noEndnote/>
          <w:docGrid w:linePitch="360"/>
        </w:sectPr>
      </w:pPr>
      <w:r>
        <w:rPr>
          <w:rStyle w:val="CharStyle389"/>
        </w:rPr>
        <w:t>2002, 5:00</w:t>
      </w:r>
    </w:p>
    <w:p>
      <w:pPr>
        <w:pStyle w:val="Style351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367"/>
          <w:b/>
          <w:bCs/>
        </w:rPr>
        <w:t>RRCHITEXTLIRE5 DF THE HMBIENT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72"/>
        <w:ind w:left="0" w:right="2480" w:firstLine="0"/>
      </w:pPr>
      <w:r>
        <w:rPr>
          <w:rStyle w:val="CharStyle353"/>
          <w:b/>
          <w:bCs/>
        </w:rPr>
        <w:t>Traducciones visuales del sonido</w:t>
        <w:br/>
        <w:t xml:space="preserve">curaduría </w:t>
      </w:r>
      <w:r>
        <w:rPr>
          <w:rStyle w:val="CharStyle353"/>
          <w:lang w:val="de-DE" w:eastAsia="de-DE" w:bidi="de-DE"/>
          <w:b/>
          <w:bCs/>
        </w:rPr>
        <w:t xml:space="preserve">de Susanne </w:t>
      </w:r>
      <w:r>
        <w:rPr>
          <w:rStyle w:val="CharStyle353"/>
          <w:b/>
          <w:bCs/>
        </w:rPr>
        <w:t xml:space="preserve">Jaschko e </w:t>
      </w:r>
      <w:r>
        <w:rPr>
          <w:rStyle w:val="CharStyle353"/>
          <w:lang w:val="de-DE" w:eastAsia="de-DE" w:bidi="de-DE"/>
          <w:b/>
          <w:bCs/>
        </w:rPr>
        <w:t>Ingo Hager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368"/>
        </w:rPr>
        <w:t>Desde mediados de los años noventa, sobre todo en Alemania y Austria, se ha ¡do desarrollando una forma de trabajo</w:t>
        <w:br/>
        <w:t>artístico que recurre al video y al computador, y que toma el sonido como base, traduciéndolo en Imágenes slnestétlcas, o</w:t>
        <w:br/>
        <w:t>en la cual el sonido como concepto es tratado por lo menos en igualdad de condiciones con la Imagen.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368"/>
        </w:rPr>
        <w:t>Casi siempre se trata de música electrónica, para la cual se busca su equivalente visual. Además, por lo general, los</w:t>
        <w:br/>
        <w:t>trabajos surgen desde una estrecha colaboración con los artistas sonoros o músicos. Incluso muchas veces la Imagen y el</w:t>
        <w:br/>
        <w:t>sonido son producidos por una misma persona.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4"/>
        <w:ind w:left="0" w:right="0" w:firstLine="0"/>
      </w:pPr>
      <w:r>
        <w:rPr>
          <w:rStyle w:val="CharStyle368"/>
        </w:rPr>
        <w:t xml:space="preserve">De esta forma, alejados del </w:t>
      </w:r>
      <w:r>
        <w:rPr>
          <w:rStyle w:val="CharStyle369"/>
        </w:rPr>
        <w:t>mainstream,</w:t>
      </w:r>
      <w:r>
        <w:rPr>
          <w:rStyle w:val="CharStyle368"/>
        </w:rPr>
        <w:t xml:space="preserve"> se generan en primer lugar trabajos de video abstractos, que pertenecen a</w:t>
        <w:br/>
        <w:t xml:space="preserve">los círculos de la música electrónica y la </w:t>
      </w:r>
      <w:r>
        <w:rPr>
          <w:rStyle w:val="CharStyle369"/>
        </w:rPr>
        <w:t>club culture.</w:t>
      </w:r>
      <w:r>
        <w:rPr>
          <w:rStyle w:val="CharStyle368"/>
        </w:rPr>
        <w:t xml:space="preserve"> El espectro va desde trabajos que se nos presentan como pintura</w:t>
        <w:br/>
        <w:t>audiovisual, basada en el tiempo hasta trabajos que resaltan la estructura tecnológica digital de la Imagen y el sonido.</w:t>
      </w:r>
    </w:p>
    <w:p>
      <w:pPr>
        <w:pStyle w:val="Style104"/>
        <w:widowControl w:val="0"/>
        <w:keepNext w:val="0"/>
        <w:keepLines w:val="0"/>
        <w:shd w:val="clear" w:color="auto" w:fill="auto"/>
        <w:bidi w:val="0"/>
        <w:spacing w:before="0" w:after="7" w:line="190" w:lineRule="exact"/>
        <w:ind w:left="0" w:right="0" w:firstLine="0"/>
      </w:pPr>
      <w:r>
        <w:rPr>
          <w:rStyle w:val="CharStyle370"/>
          <w:lang w:val="es-ES" w:eastAsia="es-ES" w:bidi="es-ES"/>
          <w:b/>
          <w:bCs/>
          <w:i/>
          <w:iCs/>
        </w:rPr>
        <w:t xml:space="preserve">Architextures of </w:t>
      </w:r>
      <w:r>
        <w:rPr>
          <w:rStyle w:val="CharStyle370"/>
          <w:b/>
          <w:bCs/>
          <w:i/>
          <w:iCs/>
        </w:rPr>
        <w:t>the Ambient</w:t>
      </w:r>
    </w:p>
    <w:p>
      <w:pPr>
        <w:pStyle w:val="Style371"/>
        <w:widowControl w:val="0"/>
        <w:keepNext w:val="0"/>
        <w:keepLines w:val="0"/>
        <w:shd w:val="clear" w:color="auto" w:fill="auto"/>
        <w:bidi w:val="0"/>
        <w:jc w:val="left"/>
        <w:spacing w:before="0" w:after="79" w:line="192" w:lineRule="exact"/>
        <w:ind w:left="0" w:right="4660" w:firstLine="0"/>
      </w:pPr>
      <w:r>
        <w:rPr>
          <w:rStyle w:val="CharStyle373"/>
          <w:b/>
          <w:bCs/>
          <w:i/>
          <w:iCs/>
        </w:rPr>
        <w:t>Visuelle Übersetzungen von Klang</w:t>
        <w:br/>
        <w:t>kuratiert von Susanne Jaschko und Ingo Hager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rStyle w:val="CharStyle374"/>
          <w:i/>
          <w:iCs/>
        </w:rPr>
        <w:t>Seit Mitte der neunziger Jahre hat sich vor allem in Deutschland und Österreich eine künstlerische Arbeitsweise mit Video' und</w:t>
        <w:br/>
        <w:t>Rechner entwickelt, die den Klang zur Grundlage nimmt und ihn in synästhetische Bilder umsetzt, oder in der Klang konzeptionell</w:t>
        <w:br/>
        <w:t>mindestens gleichberechtigt zum Bild behandelt wird.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rStyle w:val="CharStyle374"/>
          <w:i/>
          <w:iCs/>
        </w:rPr>
        <w:t>Fast immer ist es elektronische Musik, für die eine bildliche Entsprechung gesucht wird, und meistens entstehen die Arbeiten in</w:t>
        <w:br/>
        <w:t>enger Zusammenarbeit mit den Tonkünstiern/Musikern. Oftmals stammen Bild und Ton sogar von einer Person.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  <w:sectPr>
          <w:pgSz w:w="12446" w:h="11687" w:orient="landscape"/>
          <w:pgMar w:top="692" w:left="1353" w:right="1353" w:bottom="423" w:header="0" w:footer="3" w:gutter="1440"/>
          <w:rtlGutter/>
          <w:cols w:space="720"/>
          <w:noEndnote/>
          <w:docGrid w:linePitch="360"/>
        </w:sectPr>
      </w:pPr>
      <w:r>
        <w:rPr>
          <w:rStyle w:val="CharStyle374"/>
          <w:i/>
          <w:iCs/>
        </w:rPr>
        <w:t>Abseits vom Mainstream entstehen so in erster Linie abstrakte Videoarbeiten, die in der Elektro-Szene und in der Clubkultur</w:t>
        <w:br/>
        <w:t>beheimatet sind. Das Spektrum reicht von Arbeiten, die wie audiovisuelle, zeitbasierte Malerei erscheinen bis hin zu Arbeiten, welche</w:t>
        <w:br/>
        <w:t>die digitale technologische Struktur von Bild und Klang in den Vordergrund stellen.</w:t>
      </w:r>
    </w:p>
    <w:p>
      <w:pPr>
        <w:widowControl w:val="0"/>
        <w:spacing w:line="207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677" w:left="0" w:right="0" w:bottom="4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1" type="#_x0000_t202" style="position:absolute;margin-left:460.85pt;margin-top:42.95pt;width:36.7pt;height:108.pt;z-index:251657828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Rebecca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Cannon (Australia)</w:t>
                  </w:r>
                </w:p>
                <w:p>
                  <w:pPr>
                    <w:pStyle w:val="Style3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FM</w:t>
                  </w:r>
                </w:p>
                <w:p>
                  <w:pPr>
                    <w:pStyle w:val="Style3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2001, 4:07</w:t>
                  </w:r>
                </w:p>
              </w:txbxContent>
            </v:textbox>
            <w10:wrap anchorx="margin"/>
          </v:shape>
        </w:pict>
      </w:r>
      <w:r>
        <w:pict>
          <v:shape id="_x0000_s1262" type="#_x0000_t75" style="position:absolute;margin-left:5.e-002pt;margin-top:0;width:518.15pt;height:277.2pt;z-index:-251658706;mso-wrap-distance-left:5.pt;mso-wrap-distance-right:5.pt;mso-position-horizontal-relative:margin" wrapcoords="0 0">
            <v:imagedata r:id="rId175" r:href="rId17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677" w:left="892" w:right="892" w:bottom="408" w:header="0" w:footer="3" w:gutter="298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3" type="#_x0000_t202" style="position:absolute;margin-left:126.95pt;margin-top:65.25pt;width:96.7pt;height:27.4pt;z-index:2516578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Michal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Levy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(Israel)</w:t>
                  </w:r>
                </w:p>
                <w:p>
                  <w:pPr>
                    <w:pStyle w:val="Style3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Giant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Steps</w:t>
                  </w:r>
                </w:p>
              </w:txbxContent>
            </v:textbox>
            <w10:wrap anchorx="margin"/>
          </v:shape>
        </w:pict>
      </w:r>
      <w:r>
        <w:pict>
          <v:shape id="_x0000_s1264" type="#_x0000_t202" style="position:absolute;margin-left:126.7pt;margin-top:92.4pt;width:39.6pt;height:9.45pt;z-index:2516578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2001, 2:15</w:t>
                  </w:r>
                </w:p>
              </w:txbxContent>
            </v:textbox>
            <w10:wrap anchorx="margin"/>
          </v:shape>
        </w:pict>
      </w:r>
      <w:r>
        <w:pict>
          <v:shape id="_x0000_s1265" type="#_x0000_t75" style="position:absolute;margin-left:0.7pt;margin-top:5.5pt;width:111.85pt;height:102.95pt;z-index:-251658705;mso-wrap-distance-left:5.pt;mso-wrap-distance-right:5.pt;mso-position-horizontal-relative:margin" wrapcoords="0 0">
            <v:imagedata r:id="rId177" r:href="rId178"/>
            <w10:wrap anchorx="margin"/>
          </v:shape>
        </w:pict>
      </w:r>
      <w:r>
        <w:pict>
          <v:shape id="_x0000_s1266" type="#_x0000_t202" style="position:absolute;margin-left:126.95pt;margin-top:0;width:183.1pt;height:28.85pt;z-index:2516578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Norbert Pfaffenbichler, Lotte Schreiber (Austria)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47" w:name="bookmark47"/>
                  <w:r>
                    <w:rPr>
                      <w:rStyle w:val="CharStyle365"/>
                      <w:i/>
                      <w:iCs/>
                    </w:rPr>
                    <w:t>36</w:t>
                  </w:r>
                  <w:bookmarkEnd w:id="47"/>
                </w:p>
              </w:txbxContent>
            </v:textbox>
            <w10:wrap anchorx="margin"/>
          </v:shape>
        </w:pict>
      </w:r>
      <w:r>
        <w:pict>
          <v:shape id="_x0000_s1267" type="#_x0000_t202" style="position:absolute;margin-left:126.5pt;margin-top:24.8pt;width:40.3pt;height:12.4pt;z-index:2516578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2001</w:t>
                  </w:r>
                  <w:r>
                    <w:rPr>
                      <w:rStyle w:val="CharStyle394"/>
                    </w:rPr>
                    <w:t xml:space="preserve">,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2:00</w:t>
                  </w:r>
                </w:p>
              </w:txbxContent>
            </v:textbox>
            <w10:wrap anchorx="margin"/>
          </v:shape>
        </w:pict>
      </w:r>
      <w:r>
        <w:pict>
          <v:shape id="_x0000_s1268" type="#_x0000_t202" style="position:absolute;margin-left:126.7pt;margin-top:130.3pt;width:131.5pt;height:9.85pt;z-index:2516578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Alexander Györfi (Alemania/USA)</w:t>
                  </w:r>
                </w:p>
              </w:txbxContent>
            </v:textbox>
            <w10:wrap anchorx="margin"/>
          </v:shape>
        </w:pict>
      </w:r>
      <w:r>
        <w:pict>
          <v:shape id="_x0000_s1269" type="#_x0000_t202" style="position:absolute;margin-left:-0.45pt;margin-top:184.8pt;width:9.15pt;height:196.55pt;z-index:251657834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37"/>
                    <w:tabs>
                      <w:tab w:leader="none" w:pos="280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  <w:lang w:val="en-US" w:eastAsia="en-US" w:bidi="en-US"/>
                    </w:rPr>
                    <w:t>Bardosphere</w:t>
                    <w:tab/>
                    <w:t xml:space="preserve">PAN </w:t>
                  </w:r>
                  <w:r>
                    <w:rPr>
                      <w:rStyle w:val="CharStyle140"/>
                    </w:rPr>
                    <w:t>SONIC-koilmen</w:t>
                  </w:r>
                </w:p>
              </w:txbxContent>
            </v:textbox>
            <w10:wrap anchorx="margin"/>
          </v:shape>
        </w:pict>
      </w:r>
      <w:r>
        <w:pict>
          <v:shape id="_x0000_s1270" type="#_x0000_t202" style="position:absolute;margin-left:8.4pt;margin-top:163.45pt;width:105.85pt;height:5.e-002pt;z-index:251657835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81"/>
                    <w:gridCol w:w="1022"/>
                    <w:gridCol w:w="514"/>
                  </w:tblGrid>
                  <w:tr>
                    <w:trPr>
                      <w:trHeight w:val="78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300" w:right="0" w:firstLine="0"/>
                        </w:pPr>
                        <w:r>
                          <w:rPr>
                            <w:rStyle w:val="CharStyle395"/>
                            <w:i w:val="0"/>
                            <w:iCs w:val="0"/>
                          </w:rPr>
                          <w:t>JO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78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300" w:right="0" w:firstLine="0"/>
                        </w:pPr>
                        <w:r>
                          <w:rPr>
                            <w:rStyle w:val="CharStyle396"/>
                            <w:i w:val="0"/>
                            <w:iCs w:val="0"/>
                          </w:rPr>
                          <w:t xml:space="preserve">il </w:t>
                        </w:r>
                        <w:r>
                          <w:rPr>
                            <w:rStyle w:val="CharStyle395"/>
                            <w:i w:val="0"/>
                            <w:iCs w:val="0"/>
                          </w:rPr>
                          <w:t>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60" w:lineRule="exact"/>
                          <w:ind w:left="0" w:right="0" w:firstLine="0"/>
                        </w:pPr>
                        <w:r>
                          <w:rPr>
                            <w:rStyle w:val="CharStyle397"/>
                            <w:b/>
                            <w:bCs/>
                            <w:i w:val="0"/>
                            <w:iCs w:val="0"/>
                          </w:rPr>
                          <w:t>s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271" type="#_x0000_t202" style="position:absolute;margin-left:127.2pt;margin-top:139.5pt;width:140.15pt;height:27.6pt;z-index:2516578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48" w:name="bookmark48"/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>Temporary Items</w:t>
                  </w:r>
                  <w:bookmarkEnd w:id="48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18"/>
                      <w:lang w:val="en-US" w:eastAsia="en-US" w:bidi="en-US"/>
                    </w:rPr>
                    <w:t>2000, 7:00</w:t>
                  </w:r>
                </w:p>
              </w:txbxContent>
            </v:textbox>
            <w10:wrap anchorx="margin"/>
          </v:shape>
        </w:pict>
      </w:r>
      <w:r>
        <w:pict>
          <v:shape id="_x0000_s1272" type="#_x0000_t202" style="position:absolute;margin-left:127.2pt;margin-top:195.35pt;width:187.45pt;height:51.05pt;z-index:2516578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>Andrzej K. Urbanski (Polonia)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auto"/>
                    <w:ind w:left="0" w:right="0" w:firstLine="0"/>
                  </w:pPr>
                  <w:bookmarkStart w:id="49" w:name="bookmark49"/>
                  <w:r>
                    <w:rPr>
                      <w:rStyle w:val="CharStyle365"/>
                      <w:lang w:val="es-ES" w:eastAsia="es-ES" w:bidi="es-ES"/>
                      <w:i/>
                      <w:iCs/>
                    </w:rPr>
                    <w:t>Bardosphere</w:t>
                  </w:r>
                  <w:bookmarkEnd w:id="49"/>
                </w:p>
                <w:p>
                  <w:pPr>
                    <w:pStyle w:val="Style39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2000</w:t>
                  </w:r>
                  <w:r>
                    <w:rPr>
                      <w:rStyle w:val="CharStyle400"/>
                    </w:rPr>
                    <w:t>/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01</w:t>
                  </w:r>
                  <w:r>
                    <w:rPr>
                      <w:rStyle w:val="CharStyle400"/>
                    </w:rPr>
                    <w:t xml:space="preserve">,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11:00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9"/>
                    </w:rPr>
                    <w:t>lobende Erwáhung, transmediale.03, Kategorie Image</w:t>
                    <w:br/>
                    <w:t>mención honrosa, transmediale.03, categoría Image</w:t>
                  </w:r>
                </w:p>
              </w:txbxContent>
            </v:textbox>
            <w10:wrap anchorx="margin"/>
          </v:shape>
        </w:pict>
      </w:r>
      <w:r>
        <w:pict>
          <v:shape id="_x0000_s1273" type="#_x0000_t202" style="position:absolute;margin-left:127.9pt;margin-top:272.65pt;width:118.55pt;height:29.pt;z-index:2516578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 xml:space="preserve">Michaela </w:t>
                  </w:r>
                  <w:r>
                    <w:rPr>
                      <w:rStyle w:val="CharStyle19"/>
                    </w:rPr>
                    <w:t>Schwentner (Austria)</w:t>
                  </w:r>
                </w:p>
                <w:p>
                  <w:pPr>
                    <w:pStyle w:val="Style4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>#z</w:t>
                  </w:r>
                </w:p>
              </w:txbxContent>
            </v:textbox>
            <w10:wrap anchorx="margin"/>
          </v:shape>
        </w:pict>
      </w:r>
      <w:r>
        <w:pict>
          <v:shape id="_x0000_s1274" type="#_x0000_t202" style="position:absolute;margin-left:127.45pt;margin-top:299.3pt;width:40.3pt;height:10.4pt;z-index:2516578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18"/>
                    </w:rPr>
                    <w:t>2001, 5:00</w:t>
                  </w:r>
                </w:p>
              </w:txbxContent>
            </v:textbox>
            <w10:wrap anchorx="margin"/>
          </v:shape>
        </w:pict>
      </w:r>
      <w:r>
        <w:pict>
          <v:shape id="_x0000_s1275" type="#_x0000_t202" style="position:absolute;margin-left:127.2pt;margin-top:364.3pt;width:40.1pt;height:10.4pt;z-index:2516578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2001,4:30</w:t>
                  </w:r>
                </w:p>
              </w:txbxContent>
            </v:textbox>
            <w10:wrap anchorx="margin"/>
          </v:shape>
        </w:pict>
      </w:r>
      <w:r>
        <w:pict>
          <v:shape id="_x0000_s1276" type="#_x0000_t75" style="position:absolute;margin-left:7.45pt;margin-top:313.9pt;width:106.3pt;height:78.95pt;z-index:-251658704;mso-wrap-distance-left:5.pt;mso-wrap-distance-right:5.pt;mso-position-horizontal-relative:margin" wrapcoords="0 0">
            <v:imagedata r:id="rId179" r:href="rId180"/>
            <w10:wrap anchorx="margin"/>
          </v:shape>
        </w:pict>
      </w:r>
      <w:r>
        <w:pict>
          <v:shape id="_x0000_s1277" type="#_x0000_t202" style="position:absolute;margin-left:127.2pt;margin-top:337.9pt;width:164.65pt;height:29.1pt;z-index:2516578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>Videokünstler (Alemania)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50" w:name="bookmark50"/>
                  <w:r>
                    <w:rPr>
                      <w:rStyle w:val="CharStyle365"/>
                      <w:lang w:val="es-ES" w:eastAsia="es-ES" w:bidi="es-ES"/>
                      <w:i/>
                      <w:iCs/>
                    </w:rPr>
                    <w:t>PAN SONIC-koilinen</w:t>
                  </w:r>
                  <w:bookmarkEnd w:id="50"/>
                </w:p>
              </w:txbxContent>
            </v:textbox>
            <w10:wrap anchorx="margin"/>
          </v:shape>
        </w:pict>
      </w:r>
      <w:r>
        <w:pict>
          <v:shape id="_x0000_s1278" type="#_x0000_t202" style="position:absolute;margin-left:126.7pt;margin-top:402.95pt;width:68.65pt;height:10.65pt;z-index:2516578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>Tinhoko (Austria)</w:t>
                  </w:r>
                </w:p>
              </w:txbxContent>
            </v:textbox>
            <w10:wrap anchorx="margin"/>
          </v:shape>
        </w:pict>
      </w:r>
      <w:r>
        <w:pict>
          <v:shape id="_x0000_s1279" type="#_x0000_t202" style="position:absolute;margin-left:126.7pt;margin-top:411.7pt;width:97.2pt;height:28.05pt;z-index:2516578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51" w:name="bookmark51"/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>spatial lines</w:t>
                  </w:r>
                  <w:bookmarkEnd w:id="51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18"/>
                    </w:rPr>
                    <w:t>2001,4:00</w:t>
                  </w:r>
                </w:p>
              </w:txbxContent>
            </v:textbox>
            <w10:wrap anchorx="margin"/>
          </v:shape>
        </w:pict>
      </w:r>
      <w:r>
        <w:pict>
          <v:shape id="_x0000_s1280" type="#_x0000_t202" style="position:absolute;margin-left:126.95pt;margin-top:468.pt;width:122.15pt;height:28.4pt;z-index:2516578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</w:rPr>
                    <w:t>Bas van Koolwijk (Países Bajos)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52" w:name="bookmark52"/>
                  <w:r>
                    <w:rPr>
                      <w:rStyle w:val="CharStyle365"/>
                      <w:lang w:val="es-ES" w:eastAsia="es-ES" w:bidi="es-ES"/>
                      <w:i/>
                      <w:iCs/>
                    </w:rPr>
                    <w:t>tst04</w:t>
                  </w:r>
                  <w:bookmarkEnd w:id="52"/>
                </w:p>
              </w:txbxContent>
            </v:textbox>
            <w10:wrap anchorx="margin"/>
          </v:shape>
        </w:pict>
      </w:r>
      <w:r>
        <w:pict>
          <v:shape id="_x0000_s1281" type="#_x0000_t202" style="position:absolute;margin-left:126.5pt;margin-top:494.65pt;width:41.05pt;height:10.4pt;z-index:2516578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18"/>
                    </w:rPr>
                    <w:t>2000, 4:26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2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790" w:left="869" w:right="869" w:bottom="728" w:header="0" w:footer="3" w:gutter="4416"/>
          <w:rtlGutter w:val="0"/>
          <w:cols w:space="720"/>
          <w:noEndnote/>
          <w:docGrid w:linePitch="360"/>
        </w:sectPr>
      </w:pPr>
    </w:p>
    <w:p>
      <w:pPr>
        <w:pStyle w:val="Style351"/>
        <w:widowControl w:val="0"/>
        <w:keepNext w:val="0"/>
        <w:keepLines w:val="0"/>
        <w:shd w:val="clear" w:color="auto" w:fill="auto"/>
        <w:bidi w:val="0"/>
        <w:spacing w:before="0" w:after="43" w:line="240" w:lineRule="exact"/>
        <w:ind w:left="0" w:right="0" w:firstLine="0"/>
      </w:pPr>
      <w:r>
        <w:pict>
          <v:shape id="_x0000_s1282" type="#_x0000_t202" style="position:absolute;margin-left:65.05pt;margin-top:256.1pt;width:343.9pt;height:5.e-002pt;z-index:-125829300;mso-wrap-distance-left:53.3pt;mso-wrap-distance-top:4.1pt;mso-wrap-distance-right:5.pt;mso-wrap-distance-bottom:0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Q.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874"/>
                    <w:gridCol w:w="1214"/>
                    <w:gridCol w:w="1214"/>
                    <w:gridCol w:w="1248"/>
                    <w:gridCol w:w="1234"/>
                    <w:gridCol w:w="1094"/>
                  </w:tblGrid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00" w:right="0" w:firstLine="0"/>
                        </w:pPr>
                        <w:r>
                          <w:rPr>
                            <w:rStyle w:val="CharStyle405"/>
                            <w:lang w:val="fr-FR" w:eastAsia="fr-FR" w:bidi="fr-FR"/>
                            <w:i w:val="0"/>
                            <w:iCs w:val="0"/>
                          </w:rPr>
                          <w:t>.0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0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'c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406"/>
                            <w:lang w:val="de-DE" w:eastAsia="de-DE" w:bidi="de-DE"/>
                            <w:i w:val="0"/>
                            <w:iCs w:val="0"/>
                          </w:rPr>
                          <w:t>.SS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406"/>
                            <w:i w:val="0"/>
                            <w:iCs w:val="0"/>
                          </w:rPr>
                          <w:t>’c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74"/>
                            <w:lang w:val="en-US" w:eastAsia="en-US" w:bidi="en-US"/>
                            <w:i/>
                            <w:iCs/>
                          </w:rPr>
                          <w:t>0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640" w:right="0" w:firstLine="0"/>
                        </w:pPr>
                        <w:r>
                          <w:rPr>
                            <w:rStyle w:val="CharStyle406"/>
                            <w:i w:val="0"/>
                            <w:iCs w:val="0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49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0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0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0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E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0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O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0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&lt;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&lt;13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E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0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&lt;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640" w:right="0" w:firstLine="0"/>
                        </w:pPr>
                        <w:r>
                          <w:rPr>
                            <w:rStyle w:val="CharStyle406"/>
                            <w:i w:val="0"/>
                            <w:iCs w:val="0"/>
                          </w:rPr>
                          <w:t>c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640" w:right="0" w:firstLine="0"/>
                        </w:pPr>
                        <w:r>
                          <w:rPr>
                            <w:rStyle w:val="CharStyle406"/>
                            <w:i w:val="0"/>
                            <w:iCs w:val="0"/>
                          </w:rPr>
                          <w:t>0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300" w:right="0" w:firstLine="0"/>
                        </w:pPr>
                        <w:r>
                          <w:rPr>
                            <w:rStyle w:val="CharStyle406"/>
                            <w:i w:val="0"/>
                            <w:iCs w:val="0"/>
                          </w:rPr>
                          <w:t>_ E</w:t>
                          <w:br/>
                        </w:r>
                        <w:r>
                          <w:rPr>
                            <w:rStyle w:val="CharStyle407"/>
                            <w:i w:val="0"/>
                            <w:iCs w:val="0"/>
                          </w:rPr>
                          <w:t>0</w:t>
                        </w:r>
                        <w:r>
                          <w:rPr>
                            <w:rStyle w:val="CharStyle406"/>
                            <w:i w:val="0"/>
                            <w:iCs w:val="0"/>
                          </w:rPr>
                          <w:t xml:space="preserve"> 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T—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200" w:right="0" w:firstLine="0"/>
                        </w:pPr>
                        <w:r>
                          <w:rPr>
                            <w:rStyle w:val="CharStyle408"/>
                            <w:lang w:val="fr-FR" w:eastAsia="fr-FR" w:bidi="fr-FR"/>
                            <w:i w:val="0"/>
                            <w:iCs w:val="0"/>
                          </w:rPr>
                          <w:t>GO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408"/>
                            <w:i w:val="0"/>
                            <w:iCs w:val="0"/>
                          </w:rPr>
                          <w:t xml:space="preserve">GO </w:t>
                        </w:r>
                        <w:r>
                          <w:rPr>
                            <w:rStyle w:val="CharStyle408"/>
                            <w:vertAlign w:val="subscript"/>
                            <w:i w:val="0"/>
                            <w:iCs w:val="0"/>
                          </w:rPr>
                          <w:t>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300" w:right="0" w:firstLine="0"/>
                        </w:pPr>
                        <w:r>
                          <w:rPr>
                            <w:rStyle w:val="CharStyle409"/>
                            <w:b w:val="0"/>
                            <w:bCs w:val="0"/>
                            <w:i w:val="0"/>
                            <w:iCs w:val="0"/>
                          </w:rPr>
                          <w:t>1 1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10"/>
                            <w:b w:val="0"/>
                            <w:bCs w:val="0"/>
                            <w:i w:val="0"/>
                            <w:iCs w:val="0"/>
                          </w:rPr>
                          <w:t>1 CD</w:t>
                        </w:r>
                      </w:p>
                    </w:tc>
                  </w:tr>
                  <w:tr>
                    <w:trPr>
                      <w:trHeight w:val="8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63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« ^</w:t>
                          <w:br/>
                          <w:t>“JJ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0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'(D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26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O _ c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73" w:lineRule="exact"/>
                          <w:ind w:left="0" w:right="260" w:firstLine="0"/>
                        </w:pPr>
                        <w:r>
                          <w:rPr>
                            <w:rStyle w:val="CharStyle85"/>
                            <w:lang w:val="de-DE" w:eastAsia="de-DE" w:bidi="de-DE"/>
                            <w:i w:val="0"/>
                            <w:iCs w:val="0"/>
                          </w:rPr>
                          <w:t xml:space="preserve">SÄ </w:t>
                        </w: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3</w:t>
                          <w:br/>
                          <w:t>-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26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 xml:space="preserve">&gt;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**</w:t>
                        </w: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 xml:space="preserve"> 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0 'i=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180" w:line="101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 xml:space="preserve">O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~</w:t>
                          <w:br/>
                        </w: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O ^3</w:t>
                          <w:br/>
                          <w:t>0 0</w:t>
                          <w:br/>
                          <w:t>"O n&gt;r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18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de-DE" w:eastAsia="de-DE" w:bidi="de-DE"/>
                            <w:i w:val="0"/>
                            <w:iCs w:val="0"/>
                          </w:rPr>
                          <w:t xml:space="preserve">« </w:t>
                        </w: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c3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86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E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860" w:right="0" w:firstLine="0"/>
                        </w:pPr>
                        <w:r>
                          <w:rPr>
                            <w:rStyle w:val="CharStyle405"/>
                            <w:i w:val="0"/>
                            <w:iCs w:val="0"/>
                          </w:rPr>
                          <w:t>=3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60" w:after="60" w:line="91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—. c</w:t>
                          <w:br/>
                          <w:t>0 0</w:t>
                          <w:br/>
                          <w:t>T3 N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60" w:after="0" w:line="22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 xml:space="preserve">g </w:t>
                        </w:r>
                        <w:r>
                          <w:rPr>
                            <w:rStyle w:val="CharStyle410"/>
                            <w:b w:val="0"/>
                            <w:bCs w:val="0"/>
                            <w:i w:val="0"/>
                            <w:iCs w:val="0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8" w:lineRule="exact"/>
                          <w:ind w:left="30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 xml:space="preserve">- </w:t>
                        </w:r>
                        <w:r>
                          <w:rPr>
                            <w:rStyle w:val="CharStyle410"/>
                            <w:b w:val="0"/>
                            <w:bCs w:val="0"/>
                            <w:i w:val="0"/>
                            <w:iCs w:val="0"/>
                          </w:rPr>
                          <w:t>1</w:t>
                          <w:br/>
                        </w: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!~c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30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 xml:space="preserve">5 </w:t>
                        </w:r>
                        <w:r>
                          <w:rPr>
                            <w:rStyle w:val="CharStyle410"/>
                            <w:b w:val="0"/>
                            <w:bCs w:val="0"/>
                            <w:i w:val="0"/>
                            <w:iCs w:val="0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&lt;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6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l-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</w:t>
                        </w: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 xml:space="preserve"> o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60" w:line="86" w:lineRule="exact"/>
                          <w:ind w:left="0" w:right="0" w:firstLine="0"/>
                        </w:pPr>
                        <w:r>
                          <w:rPr>
                            <w:rStyle w:val="CharStyle408"/>
                            <w:i w:val="0"/>
                            <w:iCs w:val="0"/>
                          </w:rPr>
                          <w:t xml:space="preserve">O </w:t>
                        </w: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\ 0</w:t>
                          <w:br/>
                        </w:r>
                        <w:r>
                          <w:rPr>
                            <w:rStyle w:val="CharStyle408"/>
                            <w:i w:val="0"/>
                            <w:iCs w:val="0"/>
                          </w:rPr>
                          <w:t xml:space="preserve">CO </w:t>
                        </w:r>
                        <w:r>
                          <w:rPr>
                            <w:rStyle w:val="CharStyle408"/>
                            <w:lang w:val="fr-FR" w:eastAsia="fr-FR" w:bidi="fr-FR"/>
                            <w:i w:val="0"/>
                            <w:iCs w:val="0"/>
                          </w:rPr>
                          <w:t>Ç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60" w:after="0" w:line="15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3.</w:t>
                        </w: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 xml:space="preserve"> CD ®</w:t>
                        </w:r>
                      </w:p>
                    </w:tc>
                  </w:tr>
                  <w:tr>
                    <w:trPr>
                      <w:trHeight w:val="878" w:hRule="exact"/>
                    </w:trPr>
                    <w:tc>
                      <w:tcPr>
                        <w:shd w:val="clear" w:color="auto" w:fill="FFFFFF"/>
                        <w:textDirection w:val="btLr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HC Gilje (N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411"/>
                            <w:lang w:val="fr-FR" w:eastAsia="fr-FR" w:bidi="fr-FR"/>
                            <w:i/>
                            <w:iCs/>
                          </w:rPr>
                          <w:t>H. K.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1998, 5:00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de-DE" w:eastAsia="de-DE" w:bidi="de-DE"/>
                            <w:i w:val="0"/>
                            <w:iCs w:val="0"/>
                          </w:rPr>
                          <w:t>Philipp Gei: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412"/>
                            <w:i/>
                            <w:iCs/>
                          </w:rPr>
                          <w:t>Surñ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fr-FR" w:eastAsia="fr-FR" w:bidi="fr-FR"/>
                            <w:i w:val="0"/>
                            <w:iCs w:val="0"/>
                          </w:rPr>
                          <w:t>2001, 3:33</w:t>
                          <w:br/>
                        </w: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sound: Kpt.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Philipp Gei: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413"/>
                            <w:i/>
                            <w:iCs/>
                          </w:rPr>
                          <w:t>Yolan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2000, 2:37</w:t>
                          <w:br/>
                          <w:t>sound: tied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lang w:val="de-DE" w:eastAsia="de-DE" w:bidi="de-DE"/>
                            <w:i w:val="0"/>
                            <w:iCs w:val="0"/>
                          </w:rPr>
                          <w:t>Lillevän (Irl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411"/>
                            <w:i/>
                            <w:iCs/>
                          </w:rPr>
                          <w:t>IBM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2001, 4:00</w:t>
                          <w:br/>
                          <w:t>sound: Reef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Lukasz Lys&lt;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414"/>
                            <w:i/>
                            <w:iCs/>
                          </w:rPr>
                          <w:t>Untiti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2002, 5:00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/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Sebastian f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411"/>
                            <w:i/>
                            <w:iCs/>
                          </w:rPr>
                          <w:t xml:space="preserve">My </w:t>
                        </w:r>
                        <w:r>
                          <w:rPr>
                            <w:rStyle w:val="CharStyle411"/>
                            <w:lang w:val="fr-FR" w:eastAsia="fr-FR" w:bidi="fr-FR"/>
                            <w:i/>
                            <w:iCs/>
                          </w:rPr>
                          <w:t>F</w:t>
                        </w:r>
                      </w:p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85"/>
                            <w:i w:val="0"/>
                            <w:iCs w:val="0"/>
                          </w:rPr>
                          <w:t>2003, 4:30</w:t>
                          <w:br/>
                          <w:t>sound:Jan,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367"/>
          <w:lang w:val="es-ES" w:eastAsia="es-ES" w:bidi="es-ES"/>
          <w:b/>
          <w:bCs/>
        </w:rPr>
        <w:t>VUU CU.</w:t>
      </w:r>
      <w:r>
        <w:rPr>
          <w:rStyle w:val="CharStyle367"/>
          <w:lang w:val="en-US" w:eastAsia="en-US" w:bidi="en-US"/>
          <w:b/>
          <w:bCs/>
        </w:rPr>
        <w:t>OEJ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128" w:line="192" w:lineRule="exact"/>
        <w:ind w:left="0" w:right="3020" w:firstLine="0"/>
      </w:pPr>
      <w:r>
        <w:rPr>
          <w:rStyle w:val="CharStyle353"/>
          <w:b/>
          <w:bCs/>
        </w:rPr>
        <w:t>Trabajos de video no figurativos sobre música electrónica</w:t>
        <w:br/>
        <w:t xml:space="preserve">curaduría de Antje Weitzel y </w:t>
      </w:r>
      <w:r>
        <w:rPr>
          <w:rStyle w:val="CharStyle353"/>
          <w:lang w:val="en-US" w:eastAsia="en-US" w:bidi="en-US"/>
          <w:b/>
          <w:bCs/>
        </w:rPr>
        <w:t xml:space="preserve">Mirjam Wenzel </w:t>
      </w:r>
      <w:r>
        <w:rPr>
          <w:rStyle w:val="CharStyle353"/>
          <w:b/>
          <w:bCs/>
        </w:rPr>
        <w:t>para el club transmediale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12"/>
        <w:ind w:left="0" w:right="0" w:firstLine="0"/>
      </w:pPr>
      <w:r>
        <w:rPr>
          <w:rStyle w:val="CharStyle368"/>
        </w:rPr>
        <w:t>La sigla YUV se refiere a los valores de luz y color de una imagen de video y describe su estructura. Los videos conceptuales</w:t>
        <w:br/>
        <w:t>agrupados y presentados bajo esta sigla realizan un proceso de deconstrucción parecido: reducen el arsenal de posibilidades</w:t>
        <w:br/>
        <w:t>audiovisuales a composiciones de superficies de color, líneas y elementos gráficos dirigidas por el sonido. A diferencia de</w:t>
        <w:br/>
        <w:t>los videos musicales, en los cuales las presentaciones de bandas y cantantes son enriquecidas con medios visuales, los</w:t>
        <w:br/>
        <w:t>trabajos presentados subrayan el carácter no-figurativo de la música electrónica, al presentarse como vlsualizaclones de un</w:t>
        <w:br/>
        <w:t>texto conceptual subyacente: un texto que se conforma de paisajes urbanos, perturbaciones de la recepción audiovisual,</w:t>
        <w:br/>
        <w:t>composiciones de formas geométricas, así como de códigos digitales, y que se reestructura permanentemente al ritmo de la</w:t>
        <w:br/>
        <w:t xml:space="preserve">edición y de los </w:t>
      </w:r>
      <w:r>
        <w:rPr>
          <w:rStyle w:val="CharStyle369"/>
          <w:lang w:val="en-US" w:eastAsia="en-US" w:bidi="en-US"/>
        </w:rPr>
        <w:t>beats.</w:t>
      </w:r>
      <w:r>
        <w:rPr>
          <w:rStyle w:val="CharStyle368"/>
          <w:lang w:val="en-US" w:eastAsia="en-US" w:bidi="en-US"/>
        </w:rPr>
        <w:t xml:space="preserve"> </w:t>
      </w:r>
      <w:r>
        <w:rPr>
          <w:rStyle w:val="CharStyle368"/>
        </w:rPr>
        <w:t>Los trabajos de video alimentados por este texto describen un campo generado tanto en forma análoga</w:t>
        <w:br/>
        <w:t xml:space="preserve">como digital que se extiende entre el cine abstracto, el </w:t>
      </w:r>
      <w:r>
        <w:rPr>
          <w:rStyle w:val="CharStyle368"/>
          <w:lang w:val="en-US" w:eastAsia="en-US" w:bidi="en-US"/>
        </w:rPr>
        <w:t xml:space="preserve">Op Art, </w:t>
      </w:r>
      <w:r>
        <w:rPr>
          <w:rStyle w:val="CharStyle368"/>
        </w:rPr>
        <w:t>el diseño de programas digitales y la actual cultura VJ, y que</w:t>
        <w:br/>
        <w:t>invita a una arqueología de la música electrónica.</w:t>
      </w:r>
    </w:p>
    <w:p>
      <w:pPr>
        <w:pStyle w:val="Style104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YUVIv.02)</w:t>
      </w:r>
    </w:p>
    <w:p>
      <w:pPr>
        <w:pStyle w:val="Style371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Non-figurative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Videoarbeiten zu elektronischer Musik</w:t>
      </w:r>
    </w:p>
    <w:p>
      <w:pPr>
        <w:pStyle w:val="Style371"/>
        <w:widowControl w:val="0"/>
        <w:keepNext w:val="0"/>
        <w:keepLines w:val="0"/>
        <w:shd w:val="clear" w:color="auto" w:fill="auto"/>
        <w:bidi w:val="0"/>
        <w:spacing w:before="0" w:after="139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kuratiert von Antje Weitzel und Mirjam Wenzel für den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  <w:sectPr>
          <w:pgSz w:w="12446" w:h="11687" w:orient="landscape"/>
          <w:pgMar w:top="634" w:left="1367" w:right="1367" w:bottom="380" w:header="0" w:footer="3" w:gutter="1210"/>
          <w:rtlGutter/>
          <w:cols w:space="720"/>
          <w:noEndnote/>
          <w:docGrid w:linePitch="360"/>
        </w:sectPr>
      </w:pPr>
      <w:r>
        <w:pict>
          <v:shape id="_x0000_s1283" type="#_x0000_t202" style="position:absolute;margin-left:425.05pt;margin-top:256.1pt;width:41.75pt;height:145.7pt;z-index:-125829299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 xml:space="preserve">Sebastian Oschatz </w:t>
                  </w:r>
                  <w:r>
                    <w:rPr>
                      <w:rStyle w:val="CharStyle19"/>
                    </w:rPr>
                    <w:t>(meso) (Alemania)</w:t>
                  </w:r>
                </w:p>
                <w:p>
                  <w:pPr>
                    <w:pStyle w:val="Style4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Dowhile</w:t>
                  </w:r>
                </w:p>
                <w:p>
                  <w:pPr>
                    <w:pStyle w:val="Style4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19"/>
                    </w:rPr>
                    <w:t>1995</w:t>
                  </w:r>
                  <w:r>
                    <w:rPr>
                      <w:rStyle w:val="CharStyle420"/>
                    </w:rPr>
                    <w:t xml:space="preserve">, </w:t>
                  </w:r>
                  <w:r>
                    <w:rPr>
                      <w:rStyle w:val="CharStyle419"/>
                    </w:rPr>
                    <w:t>4:54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sound: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Oval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374"/>
          <w:i/>
          <w:iCs/>
        </w:rPr>
        <w:t>Das Kürzel YUV bezeichnet die Licht- und Farbwerte eines Videobildes und beschreibt dessen Aufbau. Die unter diesem Kürzel</w:t>
        <w:br/>
        <w:t>präsentierten Konzeptvideos unternehmen eine vergleichbare Dekonstruktion: Sie reduzieren das Arsenal audiovisueller Möglichkeiten</w:t>
        <w:br/>
        <w:t>auf soundgesteuerte Anordnungen von Farbflächen, Linien und graphischen Elementen. Im Unterschied zu Musikvideos, in denen die</w:t>
        <w:br/>
        <w:t>Performance von Bands und Stars bildhaft angereichert werden, unterstreichen die präsentierten Arbeiten den non-figurativen Charakter</w:t>
        <w:br/>
        <w:t>von elektronischer Musik, indem sie sich als Visualisierungen eines zugrunde liegenden konzeptionellen Textes darstellen: eines Textes,</w:t>
        <w:br/>
        <w:t>der von Stadtlandschaften, audiovisuellen Empfangsstörungen, geometrischen Formkompositionen wie digitalen Codes erzählt und</w:t>
        <w:br/>
        <w:t>sich im Rhythmus des Schnitts und der Beats beständig neu strukturiert. Die von diesem Text gespeisten Videoarbeiten beschreiben</w:t>
        <w:br/>
        <w:t>ein sowohl analog als auch digital generiertes Feld, das sich zwischen abstraktem Film, Op Art, dem Design digitaler Programme und</w:t>
        <w:br/>
        <w:t>gegenwärtiger VJ-Culture aufspannt und zu einer visuellen Archäologie von elektronischer Musik einlädt.</w:t>
      </w: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634" w:left="0" w:right="0" w:bottom="3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84" type="#_x0000_t202" style="position:absolute;margin-left:82.55pt;margin-top:0;width:78.7pt;height:106.1pt;z-index:251657846;mso-wrap-distance-left:5.pt;mso-wrap-distance-right:5.pt;mso-position-horizontal-relative:margin" wrapcoords="0 0 21600 0 21600 20307 15205 20307 15205 21600 6189 21600 6189 20307 0 20307 0 0" filled="f" stroked="f">
            <v:textbox style="mso-fit-shape-to-text:t" inset="0,0,0,0">
              <w:txbxContent>
                <w:p>
                  <w:pPr>
                    <w:framePr w:h="2122" w:wrap="none" w:vAnchor="text" w:hAnchor="margin" w:x="165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85" type="#_x0000_t75" style="width:79pt;height:106pt;">
                        <v:imagedata r:id="rId181" r:href="rId182"/>
                      </v:shape>
                    </w:pict>
                  </w:r>
                </w:p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H.K. Mark 1</w:t>
                  </w:r>
                </w:p>
              </w:txbxContent>
            </v:textbox>
            <w10:wrap anchorx="margin"/>
          </v:shape>
        </w:pict>
      </w:r>
      <w:r>
        <w:pict>
          <v:shape id="_x0000_s1286" type="#_x0000_t202" style="position:absolute;margin-left:232.55pt;margin-top:0.95pt;width:78.95pt;height:105.85pt;z-index:251657847;mso-wrap-distance-left:5.pt;mso-wrap-distance-right:5.pt;mso-position-horizontal-relative:margin" wrapcoords="0 0 21600 0 21600 20260 12530 20260 12530 21600 8919 21600 8919 20260 0 20260 0 0" filled="f" stroked="f">
            <v:textbox style="mso-fit-shape-to-text:t" inset="0,0,0,0">
              <w:txbxContent>
                <w:p>
                  <w:pPr>
                    <w:framePr w:h="2117" w:wrap="none" w:vAnchor="text" w:hAnchor="margin" w:x="4652" w:y="2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87" type="#_x0000_t75" style="width:79pt;height:106pt;">
                        <v:imagedata r:id="rId183" r:href="rId184"/>
                      </v:shape>
                    </w:pict>
                  </w:r>
                </w:p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IBM</w:t>
                  </w:r>
                </w:p>
              </w:txbxContent>
            </v:textbox>
            <w10:wrap anchorx="margin"/>
          </v:shape>
        </w:pict>
      </w:r>
      <w:r>
        <w:pict>
          <v:shape id="_x0000_s1288" type="#_x0000_t202" style="position:absolute;margin-left:382.3pt;margin-top:1.2pt;width:79.2pt;height:105.85pt;z-index:251657848;mso-wrap-distance-left:5.pt;mso-wrap-distance-right:5.pt;mso-position-horizontal-relative:margin" wrapcoords="0 0 21600 0 21600 20046 17605 20046 17605 21600 4118 21600 4118 20046 0 20046 0 0" filled="f" stroked="f">
            <v:textbox style="mso-fit-shape-to-text:t" inset="0,0,0,0">
              <w:txbxContent>
                <w:p>
                  <w:pPr>
                    <w:framePr w:h="2117" w:wrap="none" w:vAnchor="text" w:hAnchor="margin" w:x="7647" w:y="2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89" type="#_x0000_t75" style="width:79pt;height:106pt;">
                        <v:imagedata r:id="rId185" r:href="rId186"/>
                      </v:shape>
                    </w:pict>
                  </w:r>
                </w:p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My Favorite Shop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446" w:h="11687" w:orient="landscape"/>
          <w:pgMar w:top="634" w:left="1368" w:right="1368" w:bottom="380" w:header="0" w:footer="3" w:gutter="374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90" type="#_x0000_t202" style="position:absolute;margin-left:5.e-002pt;margin-top:55.9pt;width:10.3pt;height:339.1pt;z-index:251657849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37"/>
                    <w:tabs>
                      <w:tab w:leader="none" w:pos="3106" w:val="left"/>
                      <w:tab w:leader="none" w:pos="589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40"/>
                      <w:lang w:val="en-US" w:eastAsia="en-US" w:bidi="en-US"/>
                    </w:rPr>
                    <w:t>Crossings</w:t>
                    <w:tab/>
                    <w:t>Untitled</w:t>
                    <w:tab/>
                    <w:t>Construct Loop</w:t>
                  </w:r>
                </w:p>
              </w:txbxContent>
            </v:textbox>
            <w10:wrap anchorx="margin"/>
          </v:shape>
        </w:pict>
      </w:r>
      <w:r>
        <w:pict>
          <v:shape id="_x0000_s1291" type="#_x0000_t75" style="position:absolute;margin-left:9.85pt;margin-top:33.1pt;width:104.65pt;height:78.7pt;z-index:-251658703;mso-wrap-distance-left:5.pt;mso-wrap-distance-right:5.pt;mso-position-horizontal-relative:margin" wrapcoords="0 0">
            <v:imagedata r:id="rId187" r:href="rId188"/>
            <w10:wrap anchorx="margin"/>
          </v:shape>
        </w:pict>
      </w:r>
      <w:r>
        <w:pict>
          <v:shape id="_x0000_s1292" type="#_x0000_t75" style="position:absolute;margin-left:9.85pt;margin-top:184.8pt;width:104.65pt;height:77.75pt;z-index:-251658702;mso-wrap-distance-left:5.pt;mso-wrap-distance-right:5.pt;mso-position-horizontal-relative:margin" wrapcoords="0 0">
            <v:imagedata r:id="rId189" r:href="rId190"/>
            <w10:wrap anchorx="margin"/>
          </v:shape>
        </w:pict>
      </w:r>
      <w:r>
        <w:pict>
          <v:shape id="_x0000_s1293" type="#_x0000_t202" style="position:absolute;margin-left:127.9pt;margin-top:366.2pt;width:84.95pt;height:18.2pt;z-index:2516578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421"/>
                    </w:rPr>
                    <w:t>1998, 5:00</w:t>
                    <w:br/>
                    <w:t xml:space="preserve">sound: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Carsten Nicolai</w:t>
                  </w:r>
                </w:p>
              </w:txbxContent>
            </v:textbox>
            <w10:wrap anchorx="margin"/>
          </v:shape>
        </w:pict>
      </w:r>
      <w:r>
        <w:pict>
          <v:shape id="_x0000_s1294" type="#_x0000_t75" style="position:absolute;margin-left:9.35pt;margin-top:334.55pt;width:104.65pt;height:69.1pt;z-index:-251658701;mso-wrap-distance-left:5.pt;mso-wrap-distance-right:5.pt;mso-position-horizontal-relative:margin" wrapcoords="0 0">
            <v:imagedata r:id="rId191" r:href="rId192"/>
            <w10:wrap anchorx="margin"/>
          </v:shape>
        </w:pict>
      </w:r>
      <w:r>
        <w:pict>
          <v:shape id="_x0000_s1295" type="#_x0000_t202" style="position:absolute;margin-left:128.4pt;margin-top:0.1pt;width:128.65pt;height:40.15pt;z-index:2516578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0" w:lineRule="exact"/>
                    <w:ind w:left="0" w:right="1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HC uilje (</w:t>
                  </w:r>
                  <w:r>
                    <w:rPr>
                      <w:lang w:val="es-ES" w:eastAsia="es-ES" w:bidi="es-ES"/>
                      <w:spacing w:val="0"/>
                      <w:color w:val="000000"/>
                      <w:position w:val="0"/>
                    </w:rPr>
                    <w:t>Noruega</w:t>
                  </w:r>
                  <w:r>
                    <w:rPr>
                      <w:spacing w:val="0"/>
                      <w:color w:val="000000"/>
                      <w:position w:val="0"/>
                    </w:rPr>
                    <w:t>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10" w:firstLine="0"/>
                  </w:pPr>
                  <w:bookmarkStart w:id="53" w:name="bookmark53"/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>Crossings</w:t>
                  </w:r>
                  <w:bookmarkEnd w:id="53"/>
                </w:p>
                <w:p>
                  <w:pPr>
                    <w:pStyle w:val="Style18"/>
                    <w:tabs>
                      <w:tab w:leader="none" w:pos="123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1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>2002, 5:00</w:t>
                    <w:tab/>
                    <w:t>^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1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 xml:space="preserve">sound: </w:t>
                  </w:r>
                  <w:r>
                    <w:rPr>
                      <w:rStyle w:val="CharStyle19"/>
                      <w:lang w:val="de-DE" w:eastAsia="de-DE" w:bidi="de-DE"/>
                    </w:rPr>
                    <w:t xml:space="preserve">Jazzkammer, </w:t>
                  </w:r>
                  <w:r>
                    <w:rPr>
                      <w:rStyle w:val="CharStyle19"/>
                      <w:lang w:val="en-US" w:eastAsia="en-US" w:bidi="en-US"/>
                    </w:rPr>
                    <w:t>Justin Benet</w:t>
                  </w:r>
                </w:p>
              </w:txbxContent>
            </v:textbox>
            <w10:wrap anchorx="margin"/>
          </v:shape>
        </w:pict>
      </w:r>
      <w:r>
        <w:pict>
          <v:shape id="_x0000_s1296" type="#_x0000_t202" style="position:absolute;margin-left:128.4pt;margin-top:54.25pt;width:242.9pt;height:44.1pt;z-index:2516578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1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>HC Gilje (Noruega)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10" w:firstLine="0"/>
                  </w:pPr>
                  <w:bookmarkStart w:id="54" w:name="bookmark54"/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>Stacking of Different Natures</w:t>
                  </w:r>
                  <w:bookmarkEnd w:id="54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336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>2002, 3:00</w:t>
                    <w:br/>
                    <w:t>sound: information</w:t>
                  </w:r>
                </w:p>
              </w:txbxContent>
            </v:textbox>
            <w10:wrap anchorx="margin"/>
          </v:shape>
        </w:pict>
      </w:r>
      <w:r>
        <w:pict>
          <v:shape id="_x0000_s1297" type="#_x0000_t202" style="position:absolute;margin-left:128.4pt;margin-top:113.3pt;width:81.6pt;height:42.9pt;z-index:2516578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 xml:space="preserve">pReview </w:t>
                  </w:r>
                  <w:r>
                    <w:rPr>
                      <w:rStyle w:val="CharStyle19"/>
                    </w:rPr>
                    <w:t>(Alemania)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55" w:name="bookmark55"/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>Untitled</w:t>
                  </w:r>
                  <w:bookmarkEnd w:id="55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9"/>
                      <w:lang w:val="en-US" w:eastAsia="en-US" w:bidi="en-US"/>
                    </w:rPr>
                    <w:t>2002, 1:30</w:t>
                    <w:br/>
                    <w:t>sound: pReview</w:t>
                  </w:r>
                </w:p>
              </w:txbxContent>
            </v:textbox>
            <w10:wrap anchorx="margin"/>
          </v:shape>
        </w:pict>
      </w:r>
      <w:r>
        <w:pict>
          <v:shape id="_x0000_s1298" type="#_x0000_t202" style="position:absolute;margin-left:128.9pt;margin-top:170.4pt;width:113.75pt;height:93.5pt;z-index:2516578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pReview (Alemania)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10" w:firstLine="0"/>
                  </w:pPr>
                  <w:bookmarkStart w:id="56" w:name="bookmark56"/>
                  <w:r>
                    <w:rPr>
                      <w:rStyle w:val="CharStyle365"/>
                      <w:i/>
                      <w:iCs/>
                    </w:rPr>
                    <w:t>Untitled</w:t>
                  </w:r>
                  <w:bookmarkEnd w:id="56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523" w:lineRule="exact"/>
                    <w:ind w:left="0" w:right="1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1997 2:30 Sound: NanCarrow</w:t>
                    <w:br/>
                    <w:t>Oliver Hardt (Alemania)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auto"/>
                    <w:ind w:left="0" w:right="10" w:firstLine="0"/>
                  </w:pPr>
                  <w:bookmarkStart w:id="57" w:name="bookmark57"/>
                  <w:r>
                    <w:rPr>
                      <w:rStyle w:val="CharStyle365"/>
                      <w:i/>
                      <w:iCs/>
                    </w:rPr>
                    <w:t>Schrittweiser</w:t>
                  </w:r>
                  <w:bookmarkEnd w:id="57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8" w:lineRule="exact"/>
                    <w:ind w:left="0" w:right="1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1997, 4:00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8" w:lineRule="exact"/>
                    <w:ind w:left="0" w:right="1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sound: Hubert Machnik</w:t>
                  </w:r>
                </w:p>
              </w:txbxContent>
            </v:textbox>
            <w10:wrap anchorx="margin"/>
          </v:shape>
        </w:pict>
      </w:r>
      <w:r>
        <w:pict>
          <v:shape id="_x0000_s1299" type="#_x0000_t202" style="position:absolute;margin-left:243.6pt;margin-top:237.6pt;width:103.7pt;height:11.1pt;z-index:2516578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10" w:firstLine="0"/>
                  </w:pPr>
                  <w:r>
                    <w:rPr>
                      <w:rStyle w:val="CharStyle424"/>
                      <w:i/>
                      <w:iCs/>
                    </w:rPr>
                    <w:t xml:space="preserve">(Oskar Fischinger </w:t>
                  </w:r>
                  <w:r>
                    <w:rPr>
                      <w:rStyle w:val="CharStyle424"/>
                      <w:lang w:val="en-US" w:eastAsia="en-US" w:bidi="en-US"/>
                      <w:i/>
                      <w:iCs/>
                    </w:rPr>
                    <w:t>Revisited)</w:t>
                  </w:r>
                </w:p>
              </w:txbxContent>
            </v:textbox>
            <w10:wrap anchorx="margin"/>
          </v:shape>
        </w:pict>
      </w:r>
      <w:r>
        <w:pict>
          <v:shape id="_x0000_s1300" type="#_x0000_t202" style="position:absolute;margin-left:128.9pt;margin-top:277.45pt;width:149.75pt;height:30.3pt;z-index:2516578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 xml:space="preserve">Sebastian Oschatz </w:t>
                  </w:r>
                  <w:r>
                    <w:rPr>
                      <w:rStyle w:val="CharStyle19"/>
                    </w:rPr>
                    <w:t xml:space="preserve">(meso) </w:t>
                  </w:r>
                  <w:r>
                    <w:rPr>
                      <w:rStyle w:val="CharStyle19"/>
                      <w:lang w:val="de-DE" w:eastAsia="de-DE" w:bidi="de-DE"/>
                    </w:rPr>
                    <w:t>(Alemania)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58" w:name="bookmark58"/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 xml:space="preserve">Sleepy </w:t>
                  </w:r>
                  <w:r>
                    <w:rPr>
                      <w:rStyle w:val="CharStyle365"/>
                      <w:i/>
                      <w:iCs/>
                    </w:rPr>
                    <w:t>People.</w:t>
                  </w:r>
                  <w:bookmarkEnd w:id="58"/>
                </w:p>
              </w:txbxContent>
            </v:textbox>
            <w10:wrap anchorx="margin"/>
          </v:shape>
        </w:pict>
      </w:r>
      <w:r>
        <w:pict>
          <v:shape id="_x0000_s1301" type="#_x0000_t202" style="position:absolute;margin-left:128.4pt;margin-top:306.2pt;width:73.9pt;height:26.65pt;z-index:2516578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Network Down</w:t>
                    <w:br/>
                    <w:t>1997 4:54</w:t>
                    <w:br/>
                    <w:t>sound: microstoria</w:t>
                  </w:r>
                </w:p>
              </w:txbxContent>
            </v:textbox>
            <w10:wrap anchorx="margin"/>
          </v:shape>
        </w:pict>
      </w:r>
      <w:r>
        <w:pict>
          <v:shape id="_x0000_s1302" type="#_x0000_t202" style="position:absolute;margin-left:130.8pt;margin-top:340.3pt;width:129.1pt;height:31.45pt;z-index:2516578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10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Andreas Schimanski (Alemania)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10" w:firstLine="0"/>
                  </w:pPr>
                  <w:bookmarkStart w:id="59" w:name="bookmark59"/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 xml:space="preserve">Construct </w:t>
                  </w:r>
                  <w:r>
                    <w:rPr>
                      <w:rStyle w:val="CharStyle365"/>
                      <w:i/>
                      <w:iCs/>
                    </w:rPr>
                    <w:t>Loop</w:t>
                  </w:r>
                  <w:bookmarkEnd w:id="59"/>
                </w:p>
                <w:p>
                  <w:pPr>
                    <w:pStyle w:val="Style425"/>
                    <w:tabs>
                      <w:tab w:leader="none" w:pos="226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20" w:lineRule="exact"/>
                    <w:ind w:left="0" w:right="1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mno c-nn</w:t>
                    <w:tab/>
                  </w:r>
                  <w:r>
                    <w:rPr>
                      <w:rStyle w:val="CharStyle427"/>
                      <w:vertAlign w:val="superscript"/>
                    </w:rPr>
                    <w:t>1</w:t>
                  </w:r>
                </w:p>
              </w:txbxContent>
            </v:textbox>
            <w10:wrap anchorx="margin"/>
          </v:shape>
        </w:pict>
      </w:r>
      <w:r>
        <w:pict>
          <v:shape id="_x0000_s1303" type="#_x0000_t202" style="position:absolute;margin-left:127.45pt;margin-top:398.9pt;width:145.45pt;height:33.9pt;z-index:2516578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19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 xml:space="preserve">Thomas </w:t>
                  </w:r>
                  <w:r>
                    <w:rPr>
                      <w:rStyle w:val="CharStyle19"/>
                      <w:lang w:val="en-US" w:eastAsia="en-US" w:bidi="en-US"/>
                    </w:rPr>
                    <w:t xml:space="preserve">Scheffer </w:t>
                  </w:r>
                  <w:r>
                    <w:rPr>
                      <w:rStyle w:val="CharStyle19"/>
                      <w:lang w:val="de-DE" w:eastAsia="de-DE" w:bidi="de-DE"/>
                    </w:rPr>
                    <w:t>(Alemania)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19" w:firstLine="0"/>
                  </w:pPr>
                  <w:bookmarkStart w:id="60" w:name="bookmark60"/>
                  <w:r>
                    <w:rPr>
                      <w:rStyle w:val="CharStyle365"/>
                      <w:i/>
                      <w:iCs/>
                    </w:rPr>
                    <w:t xml:space="preserve">Video </w:t>
                  </w:r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 xml:space="preserve">for </w:t>
                  </w:r>
                  <w:r>
                    <w:rPr>
                      <w:rStyle w:val="CharStyle365"/>
                      <w:i/>
                      <w:iCs/>
                    </w:rPr>
                    <w:t>Aliens I</w:t>
                  </w:r>
                  <w:bookmarkEnd w:id="60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19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>1998, 3:00</w:t>
                  </w:r>
                </w:p>
              </w:txbxContent>
            </v:textbox>
            <w10:wrap anchorx="margin"/>
          </v:shape>
        </w:pict>
      </w:r>
      <w:r>
        <w:pict>
          <v:shape id="_x0000_s1304" type="#_x0000_t202" style="position:absolute;margin-left:126.95pt;margin-top:448.3pt;width:150.7pt;height:34.4pt;z-index:2516578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19" w:firstLine="0"/>
                  </w:pPr>
                  <w:r>
                    <w:rPr>
                      <w:rStyle w:val="CharStyle19"/>
                      <w:lang w:val="de-DE" w:eastAsia="de-DE" w:bidi="de-DE"/>
                    </w:rPr>
                    <w:t xml:space="preserve">Thomas </w:t>
                  </w:r>
                  <w:r>
                    <w:rPr>
                      <w:rStyle w:val="CharStyle19"/>
                      <w:lang w:val="en-US" w:eastAsia="en-US" w:bidi="en-US"/>
                    </w:rPr>
                    <w:t xml:space="preserve">Scheffer </w:t>
                  </w:r>
                  <w:r>
                    <w:rPr>
                      <w:rStyle w:val="CharStyle19"/>
                      <w:lang w:val="de-DE" w:eastAsia="de-DE" w:bidi="de-DE"/>
                    </w:rPr>
                    <w:t>(Alemania)</w:t>
                  </w:r>
                </w:p>
                <w:p>
                  <w:pPr>
                    <w:pStyle w:val="Style3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19" w:firstLine="0"/>
                  </w:pPr>
                  <w:bookmarkStart w:id="61" w:name="bookmark61"/>
                  <w:r>
                    <w:rPr>
                      <w:rStyle w:val="CharStyle365"/>
                      <w:i/>
                      <w:iCs/>
                    </w:rPr>
                    <w:t xml:space="preserve">Video </w:t>
                  </w:r>
                  <w:r>
                    <w:rPr>
                      <w:rStyle w:val="CharStyle365"/>
                      <w:lang w:val="en-US" w:eastAsia="en-US" w:bidi="en-US"/>
                      <w:i/>
                      <w:iCs/>
                    </w:rPr>
                    <w:t xml:space="preserve">for </w:t>
                  </w:r>
                  <w:r>
                    <w:rPr>
                      <w:rStyle w:val="CharStyle365"/>
                      <w:i/>
                      <w:iCs/>
                    </w:rPr>
                    <w:t>Aliens II</w:t>
                  </w:r>
                  <w:bookmarkEnd w:id="61"/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19" w:firstLine="0"/>
                  </w:pPr>
                  <w:r>
                    <w:rPr>
                      <w:rStyle w:val="CharStyle218"/>
                      <w:lang w:val="de-DE" w:eastAsia="de-DE" w:bidi="de-DE"/>
                    </w:rPr>
                    <w:t>2000, 3:00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0" w:lineRule="exact"/>
      </w:pPr>
    </w:p>
    <w:p>
      <w:pPr>
        <w:widowControl w:val="0"/>
        <w:rPr>
          <w:sz w:val="2"/>
          <w:szCs w:val="2"/>
        </w:rPr>
        <w:sectPr>
          <w:pgSz w:w="12446" w:h="11687" w:orient="landscape"/>
          <w:pgMar w:top="411" w:left="787" w:right="787" w:bottom="411" w:header="0" w:footer="3" w:gutter="3446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05" type="#_x0000_t202" style="position:absolute;margin-left:5.e-002pt;margin-top:1.7pt;width:100.55pt;height:62.7pt;z-index:2516578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" w:line="3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transmediale</w:t>
                  </w:r>
                </w:p>
                <w:p>
                  <w:pPr>
                    <w:pStyle w:val="Style4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4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international media art festival berlin</w:t>
                  </w:r>
                </w:p>
                <w:p>
                  <w:pPr>
                    <w:pStyle w:val="Style4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atLeast"/>
                    <w:ind w:left="0" w:right="0" w:firstLine="0"/>
                  </w:pPr>
                  <w:r>
                    <w:rPr>
                      <w:lang w:val="de-DE" w:eastAsia="de-DE" w:bidi="de-DE"/>
                      <w:b/>
                      <w:bCs/>
                      <w:sz w:val="28"/>
                      <w:szCs w:val="28"/>
                      <w:rFonts w:ascii="Arial" w:eastAsia="Arial" w:hAnsi="Arial" w:cs="Arial"/>
                      <w:w w:val="40"/>
                      <w:spacing w:val="0"/>
                      <w:color w:val="000000"/>
                      <w:position w:val="0"/>
                    </w:rPr>
                    <w:t>S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Berliner</w:t>
                  </w:r>
                </w:p>
                <w:p>
                  <w:pPr>
                    <w:pStyle w:val="Style43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38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Kulturveranstaltungs-</w:t>
                    <w:br/>
                    <w:t>Gesellschaft mbH</w:t>
                  </w:r>
                </w:p>
              </w:txbxContent>
            </v:textbox>
            <w10:wrap anchorx="margin"/>
          </v:shape>
        </w:pict>
      </w:r>
      <w:r>
        <w:pict>
          <v:shape id="_x0000_s1306" type="#_x0000_t202" style="position:absolute;margin-left:151.2pt;margin-top:30.25pt;width:52.1pt;height:16.4pt;z-index:2516578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GOETHE-INSTITUT</w:t>
                  </w:r>
                </w:p>
                <w:p>
                  <w:pPr>
                    <w:pStyle w:val="Style4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SANTIAGO DE CHILE</w:t>
                  </w:r>
                </w:p>
              </w:txbxContent>
            </v:textbox>
            <w10:wrap anchorx="margin"/>
          </v:shape>
        </w:pict>
      </w:r>
      <w:r>
        <w:pict>
          <v:shape id="_x0000_s1307" type="#_x0000_t75" style="position:absolute;margin-left:123.1pt;margin-top:18.5pt;width:27.35pt;height:27.6pt;z-index:-251658700;mso-wrap-distance-left:5.pt;mso-wrap-distance-right:5.pt;mso-position-horizontal-relative:margin" wrapcoords="0 0">
            <v:imagedata r:id="rId193" r:href="rId194"/>
            <w10:wrap anchorx="margin"/>
          </v:shape>
        </w:pict>
      </w:r>
      <w:r>
        <w:pict>
          <v:shape id="_x0000_s1308" type="#_x0000_t202" style="position:absolute;margin-left:220.8pt;margin-top:0.5pt;width:60.95pt;height:64.pt;z-index:2516578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628" w:line="150" w:lineRule="exact"/>
                    <w:ind w:left="20" w:right="0" w:firstLine="0"/>
                  </w:pPr>
                  <w:r>
                    <w:rPr>
                      <w:rStyle w:val="CharStyle19"/>
                    </w:rPr>
                    <w:t>*</w:t>
                  </w:r>
                </w:p>
                <w:p>
                  <w:pPr>
                    <w:pStyle w:val="Style4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GOBIERNO DE CHILE</w:t>
                  </w:r>
                </w:p>
                <w:p>
                  <w:pPr>
                    <w:pStyle w:val="Style44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CONSEJO NACIONAL</w:t>
                    <w:br/>
                    <w:t>DE LA CULTURA Y LAS ARTES</w:t>
                    <w:br/>
                    <w:t>AREA DE ARTES VISUALES</w:t>
                  </w:r>
                </w:p>
              </w:txbxContent>
            </v:textbox>
            <w10:wrap anchorx="margin"/>
          </v:shape>
        </w:pict>
      </w:r>
      <w:r>
        <w:pict>
          <v:shape id="_x0000_s1309" type="#_x0000_t202" style="position:absolute;margin-left:312.pt;margin-top:3.9pt;width:43.9pt;height:50.15pt;z-index:2516578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442"/>
                      <w:b/>
                      <w:bCs/>
                    </w:rPr>
                    <w:t>MAC</w:t>
                  </w:r>
                </w:p>
                <w:p>
                  <w:pPr>
                    <w:pStyle w:val="Style42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64" w:line="1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Museo de Arte</w:t>
                    <w:br/>
                    <w:t>Contemporáneo</w:t>
                  </w:r>
                </w:p>
                <w:p>
                  <w:pPr>
                    <w:pStyle w:val="Style44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Facultad de Artos</w:t>
                    <w:br/>
                    <w:t>UNIVERSIDAD DE CHILE</w:t>
                  </w:r>
                </w:p>
              </w:txbxContent>
            </v:textbox>
            <w10:wrap anchorx="margin"/>
          </v:shape>
        </w:pict>
      </w:r>
      <w:r>
        <w:pict>
          <v:shape id="_x0000_s1310" type="#_x0000_t202" style="position:absolute;margin-left:373.7pt;margin-top:0;width:31.9pt;height:47.3pt;z-index:251657865;mso-wrap-distance-left:5.pt;mso-wrap-distance-right:5.pt;mso-position-horizontal-relative:margin" wrapcoords="6596 0 14811 0 14811 18032 21600 18852 21600 21600 0 21600 0 18852 6596 18032 6596 0" filled="f" stroked="f">
            <v:textbox style="mso-fit-shape-to-text:t" inset="0,0,0,0">
              <w:txbxContent>
                <w:p>
                  <w:pPr>
                    <w:framePr w:h="946" w:wrap="none" w:vAnchor="text" w:hAnchor="margin" w:x="747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11" type="#_x0000_t75" style="width:32pt;height:47pt;">
                        <v:imagedata r:id="rId195" r:href="rId196"/>
                      </v:shape>
                    </w:pict>
                  </w:r>
                </w:p>
                <w:p>
                  <w:pPr>
                    <w:pStyle w:val="Style4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CORPORACION CHILENA DE VIDEO</w:t>
                  </w:r>
                </w:p>
              </w:txbxContent>
            </v:textbox>
            <w10:wrap anchorx="margin"/>
          </v:shape>
        </w:pict>
      </w:r>
      <w:r>
        <w:pict>
          <v:shape id="_x0000_s1312" type="#_x0000_t202" style="position:absolute;margin-left:19.7pt;margin-top:248.8pt;width:48.95pt;height:15.8pt;z-index:2516578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Canada Council</w:t>
                    <w:br/>
                    <w:t>for the Arts</w:t>
                  </w:r>
                </w:p>
              </w:txbxContent>
            </v:textbox>
            <w10:wrap anchorx="margin"/>
          </v:shape>
        </w:pict>
      </w:r>
      <w:r>
        <w:pict>
          <v:shape id="_x0000_s1313" type="#_x0000_t202" style="position:absolute;margin-left:73.9pt;margin-top:248.15pt;width:48.pt;height:16.3pt;z-index:2516578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9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Conseil des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Arts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du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Canada</w:t>
                  </w:r>
                </w:p>
              </w:txbxContent>
            </v:textbox>
            <w10:wrap anchorx="margin"/>
          </v:shape>
        </w:pict>
      </w:r>
      <w:r>
        <w:pict>
          <v:shape id="_x0000_s1314" type="#_x0000_t202" style="position:absolute;margin-left:140.4pt;margin-top:243.85pt;width:64.3pt;height:25.45pt;z-index:2516578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1" w:line="10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30 MTIVE IIITIIIEITI</w:t>
                  </w:r>
                </w:p>
                <w:p>
                  <w:pPr>
                    <w:pStyle w:val="Style4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453"/>
                      <w:b/>
                      <w:bCs/>
                      <w:i w:val="0"/>
                      <w:iCs w:val="0"/>
                    </w:rPr>
                    <w:t xml:space="preserve">.©. </w:t>
                  </w:r>
                  <w:r>
                    <w:rPr>
                      <w:w w:val="100"/>
                      <w:color w:val="000000"/>
                      <w:position w:val="0"/>
                    </w:rPr>
                    <w:t>KERKTM if</w:t>
                  </w:r>
                </w:p>
              </w:txbxContent>
            </v:textbox>
            <w10:wrap anchorx="margin"/>
          </v:shape>
        </w:pict>
      </w:r>
      <w:r>
        <w:pict>
          <v:shape id="_x0000_s1315" type="#_x0000_t202" style="position:absolute;margin-left:223.7pt;margin-top:239.5pt;width:36.7pt;height:22.3pt;z-index:251657869;mso-wrap-distance-left:5.pt;mso-wrap-distance-right:5.pt;mso-position-horizontal-relative:margin" wrapcoords="0 0 21600 0 21600 15563 19775 17064 19775 21600 559 21600 559 17064 0 15563 0 0" filled="f" stroked="f">
            <v:textbox style="mso-fit-shape-to-text:t" inset="0,0,0,0">
              <w:txbxContent>
                <w:p>
                  <w:pPr>
                    <w:framePr w:h="446" w:wrap="none" w:vAnchor="text" w:hAnchor="margin" w:x="4475" w:y="479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16" type="#_x0000_t75" style="width:37pt;height:22pt;">
                        <v:imagedata r:id="rId197" r:href="rId198"/>
                      </v:shape>
                    </w:pict>
                  </w:r>
                </w:p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454"/>
                    </w:rPr>
                    <w:t>invent</w:t>
                  </w:r>
                </w:p>
              </w:txbxContent>
            </v:textbox>
            <w10:wrap anchorx="margin"/>
          </v:shape>
        </w:pict>
      </w:r>
      <w:r>
        <w:pict>
          <v:shape id="_x0000_s1317" type="#_x0000_t202" style="position:absolute;margin-left:275.05pt;margin-top:240.75pt;width:81.1pt;height:21.65pt;z-index:2516578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455"/>
                    </w:rPr>
                    <w:t>HOTEL</w:t>
                  </w:r>
                </w:p>
                <w:p>
                  <w:pPr>
                    <w:pStyle w:val="Style4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GALERIAS</w:t>
                  </w:r>
                </w:p>
              </w:txbxContent>
            </v:textbox>
            <w10:wrap anchorx="margin"/>
          </v:shape>
        </w:pict>
      </w:r>
      <w:r>
        <w:pict>
          <v:shape id="_x0000_s1318" type="#_x0000_t202" style="position:absolute;margin-left:293.75pt;margin-top:258.pt;width:43.7pt;height:8.6pt;z-index:2516578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458"/>
                      <w:b/>
                      <w:bCs/>
                    </w:rPr>
                    <w:t>SANTIAGO</w:t>
                  </w:r>
                </w:p>
              </w:txbxContent>
            </v:textbox>
            <w10:wrap anchorx="margin"/>
          </v:shape>
        </w:pict>
      </w:r>
      <w:r>
        <w:pict>
          <v:shape id="_x0000_s1319" type="#_x0000_t202" style="position:absolute;margin-left:374.9pt;margin-top:253.85pt;width:37.7pt;height:13.8pt;z-index:2516578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459"/>
                    </w:rPr>
                    <w:t>ENTEL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460"/>
                    </w:rPr>
                    <w:t>INTERNET</w:t>
                  </w:r>
                </w:p>
              </w:txbxContent>
            </v:textbox>
            <w10:wrap anchorx="margin"/>
          </v:shape>
        </w:pict>
      </w:r>
      <w:r>
        <w:pict>
          <v:shape id="_x0000_s1320" type="#_x0000_t75" style="position:absolute;margin-left:439.7pt;margin-top:234.95pt;width:29.05pt;height:36.pt;z-index:-251658699;mso-wrap-distance-left:5.pt;mso-wrap-distance-right:5.pt;mso-position-horizontal-relative:margin" wrapcoords="0 0">
            <v:imagedata r:id="rId199" r:href="rId20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1" w:lineRule="exact"/>
      </w:pPr>
    </w:p>
    <w:p>
      <w:pPr>
        <w:widowControl w:val="0"/>
        <w:rPr>
          <w:sz w:val="2"/>
          <w:szCs w:val="2"/>
        </w:rPr>
      </w:pPr>
    </w:p>
    <w:sectPr>
      <w:pgSz w:w="12446" w:h="11687" w:orient="landscape"/>
      <w:pgMar w:top="2866" w:left="1440" w:right="1440" w:bottom="2866" w:header="0" w:footer="3" w:gutter="192"/>
      <w:rtlGutter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114.7pt;margin-top:496.3pt;width:307.7pt;height:9.85pt;z-index:-18874406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93"/>
                  <w:tabs>
                    <w:tab w:leader="none" w:pos="615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5"/>
                  </w:rPr>
                  <w:t>Dra. Susanne Jaschko</w:t>
                  <w:tab/>
                </w:r>
                <w:r>
                  <w:rPr>
                    <w:rStyle w:val="CharStyle96"/>
                  </w:rPr>
                  <w:t>Dr. Susanne Jaschko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114.7pt;margin-top:496.3pt;width:307.7pt;height:9.85pt;z-index:-18874406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93"/>
                  <w:tabs>
                    <w:tab w:leader="none" w:pos="615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5"/>
                  </w:rPr>
                  <w:t>Dra. Susanne Jaschko</w:t>
                  <w:tab/>
                </w:r>
                <w:r>
                  <w:rPr>
                    <w:rStyle w:val="CharStyle96"/>
                  </w:rPr>
                  <w:t>Dr. Susanne Jaschko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0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2)_"/>
    <w:basedOn w:val="DefaultParagraphFont"/>
    <w:link w:val="Style3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5">
    <w:name w:val="Fließtext (2) + Consolas,10 pt,Nicht kursiv"/>
    <w:basedOn w:val="CharStyle4"/>
    <w:rPr>
      <w:lang w:val="fr-FR" w:eastAsia="fr-FR" w:bidi="fr-FR"/>
      <w:b/>
      <w:bCs/>
      <w:i/>
      <w:iCs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6">
    <w:name w:val="Fließtext (2) + Consolas,10 pt,Nicht kursiv"/>
    <w:basedOn w:val="CharStyle4"/>
    <w:rPr>
      <w:lang w:val="fr-FR" w:eastAsia="fr-FR" w:bidi="fr-FR"/>
      <w:i/>
      <w:iCs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8">
    <w:name w:val="Tabellenbeschriftung Exact"/>
    <w:basedOn w:val="DefaultParagraphFont"/>
    <w:link w:val="Style7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9">
    <w:name w:val="Tabellenbeschriftung Exact"/>
    <w:basedOn w:val="CharStyle8"/>
    <w:rPr>
      <w:w w:val="100"/>
      <w:spacing w:val="0"/>
      <w:color w:val="000000"/>
      <w:position w:val="0"/>
    </w:rPr>
  </w:style>
  <w:style w:type="character" w:customStyle="1" w:styleId="CharStyle10">
    <w:name w:val="Tabellenbeschriftung + 9 pt,Kursiv,Abstand 1 pt Exact"/>
    <w:basedOn w:val="CharStyle8"/>
    <w:rPr>
      <w:b/>
      <w:bCs/>
      <w:i/>
      <w:iCs/>
      <w:sz w:val="18"/>
      <w:szCs w:val="18"/>
      <w:w w:val="100"/>
      <w:spacing w:val="20"/>
      <w:color w:val="000000"/>
      <w:position w:val="0"/>
    </w:rPr>
  </w:style>
  <w:style w:type="character" w:customStyle="1" w:styleId="CharStyle11">
    <w:name w:val="Tabellenbeschriftung + Kapitälchen Exact"/>
    <w:basedOn w:val="CharStyle8"/>
    <w:rPr>
      <w:smallCaps/>
      <w:w w:val="100"/>
      <w:spacing w:val="0"/>
      <w:color w:val="000000"/>
      <w:position w:val="0"/>
    </w:rPr>
  </w:style>
  <w:style w:type="character" w:customStyle="1" w:styleId="CharStyle12">
    <w:name w:val="Tabellenbeschriftung Exact"/>
    <w:basedOn w:val="CharStyle8"/>
    <w:rPr>
      <w:w w:val="100"/>
      <w:spacing w:val="0"/>
      <w:color w:val="000000"/>
      <w:position w:val="0"/>
    </w:rPr>
  </w:style>
  <w:style w:type="character" w:customStyle="1" w:styleId="CharStyle14">
    <w:name w:val="Fließtext (3) Exact"/>
    <w:basedOn w:val="DefaultParagraphFont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15">
    <w:name w:val="Fließtext (3) Exact"/>
    <w:basedOn w:val="CharStyle21"/>
  </w:style>
  <w:style w:type="character" w:customStyle="1" w:styleId="CharStyle16">
    <w:name w:val="Fließtext (3) + Arial,7,5 pt,Abstand 1 pt Exact"/>
    <w:basedOn w:val="CharStyle21"/>
    <w:rPr>
      <w:sz w:val="15"/>
      <w:szCs w:val="15"/>
      <w:rFonts w:ascii="Arial" w:eastAsia="Arial" w:hAnsi="Arial" w:cs="Arial"/>
      <w:spacing w:val="30"/>
    </w:rPr>
  </w:style>
  <w:style w:type="character" w:customStyle="1" w:styleId="CharStyle17">
    <w:name w:val="Fließtext (3) Exact"/>
    <w:basedOn w:val="CharStyle21"/>
    <w:rPr>
      <w:b/>
      <w:bCs/>
      <w:w w:val="100"/>
      <w:spacing w:val="0"/>
    </w:rPr>
  </w:style>
  <w:style w:type="character" w:customStyle="1" w:styleId="CharStyle19">
    <w:name w:val="Fließtext (5) Exact"/>
    <w:basedOn w:val="DefaultParagraphFont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0">
    <w:name w:val="Fließtext (5) + Abstand 1 pt Exact"/>
    <w:basedOn w:val="CharStyle76"/>
    <w:rPr>
      <w:lang w:val="fr-FR" w:eastAsia="fr-FR" w:bidi="fr-FR"/>
      <w:spacing w:val="30"/>
    </w:rPr>
  </w:style>
  <w:style w:type="character" w:customStyle="1" w:styleId="CharStyle21">
    <w:name w:val="Fließtext (3)_"/>
    <w:basedOn w:val="DefaultParagraphFont"/>
    <w:link w:val="Style13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22">
    <w:name w:val="Fließtext (3)"/>
    <w:basedOn w:val="CharStyle21"/>
    <w:rPr>
      <w:w w:val="100"/>
      <w:spacing w:val="0"/>
      <w:color w:val="000000"/>
      <w:position w:val="0"/>
    </w:rPr>
  </w:style>
  <w:style w:type="character" w:customStyle="1" w:styleId="CharStyle23">
    <w:name w:val="Fließtext (3) + Kapitälchen"/>
    <w:basedOn w:val="CharStyle21"/>
    <w:rPr>
      <w:smallCaps/>
      <w:w w:val="100"/>
      <w:spacing w:val="0"/>
      <w:color w:val="000000"/>
      <w:position w:val="0"/>
    </w:rPr>
  </w:style>
  <w:style w:type="character" w:customStyle="1" w:styleId="CharStyle24">
    <w:name w:val="Fließtext (3)"/>
    <w:basedOn w:val="CharStyle21"/>
    <w:rPr>
      <w:w w:val="100"/>
      <w:spacing w:val="0"/>
      <w:color w:val="000000"/>
      <w:position w:val="0"/>
    </w:rPr>
  </w:style>
  <w:style w:type="character" w:customStyle="1" w:styleId="CharStyle26">
    <w:name w:val="Fließtext (4)_"/>
    <w:basedOn w:val="DefaultParagraphFont"/>
    <w:link w:val="Style25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27">
    <w:name w:val="Fließtext (4)"/>
    <w:basedOn w:val="CharStyle26"/>
    <w:rPr>
      <w:w w:val="100"/>
      <w:spacing w:val="0"/>
      <w:color w:val="000000"/>
      <w:position w:val="0"/>
    </w:rPr>
  </w:style>
  <w:style w:type="character" w:customStyle="1" w:styleId="CharStyle28">
    <w:name w:val="Fließtext (4) + Kursiv"/>
    <w:basedOn w:val="CharStyle26"/>
    <w:rPr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9">
    <w:name w:val="Fließtext (4) + Kursiv"/>
    <w:basedOn w:val="CharStyle26"/>
    <w:rPr>
      <w:b/>
      <w:bCs/>
      <w:i/>
      <w:iCs/>
      <w:w w:val="100"/>
      <w:spacing w:val="0"/>
      <w:color w:val="000000"/>
      <w:position w:val="0"/>
    </w:rPr>
  </w:style>
  <w:style w:type="character" w:customStyle="1" w:styleId="CharStyle30">
    <w:name w:val="Fließtext (4) + Kapitälchen"/>
    <w:basedOn w:val="CharStyle26"/>
    <w:rPr>
      <w:smallCaps/>
      <w:w w:val="100"/>
      <w:spacing w:val="0"/>
      <w:color w:val="000000"/>
      <w:position w:val="0"/>
    </w:rPr>
  </w:style>
  <w:style w:type="character" w:customStyle="1" w:styleId="CharStyle31">
    <w:name w:val="Fließtext (4) + Abstand -1 pt"/>
    <w:basedOn w:val="CharStyle26"/>
    <w:rPr>
      <w:w w:val="100"/>
      <w:spacing w:val="-20"/>
      <w:color w:val="000000"/>
      <w:position w:val="0"/>
    </w:rPr>
  </w:style>
  <w:style w:type="character" w:customStyle="1" w:styleId="CharStyle32">
    <w:name w:val="Fließtext (4) + Abstand -2 pt"/>
    <w:basedOn w:val="CharStyle26"/>
    <w:rPr>
      <w:w w:val="100"/>
      <w:spacing w:val="-40"/>
      <w:color w:val="000000"/>
      <w:position w:val="0"/>
    </w:rPr>
  </w:style>
  <w:style w:type="character" w:customStyle="1" w:styleId="CharStyle33">
    <w:name w:val="Fließtext (4) + 10,5 pt,Kursiv,Abstand 0 pt"/>
    <w:basedOn w:val="CharStyle26"/>
    <w:rPr>
      <w:b/>
      <w:bCs/>
      <w:i/>
      <w:iCs/>
      <w:sz w:val="21"/>
      <w:szCs w:val="21"/>
      <w:w w:val="100"/>
      <w:spacing w:val="-10"/>
      <w:color w:val="000000"/>
      <w:position w:val="0"/>
    </w:rPr>
  </w:style>
  <w:style w:type="character" w:customStyle="1" w:styleId="CharStyle34">
    <w:name w:val="Fließtext (4) + Abstand 2 pt"/>
    <w:basedOn w:val="CharStyle26"/>
    <w:rPr>
      <w:w w:val="100"/>
      <w:spacing w:val="40"/>
      <w:color w:val="000000"/>
      <w:position w:val="0"/>
    </w:rPr>
  </w:style>
  <w:style w:type="character" w:customStyle="1" w:styleId="CharStyle35">
    <w:name w:val="Fließtext (4) + Abstand 2 pt"/>
    <w:basedOn w:val="CharStyle26"/>
    <w:rPr>
      <w:w w:val="100"/>
      <w:spacing w:val="40"/>
      <w:color w:val="000000"/>
      <w:position w:val="0"/>
    </w:rPr>
  </w:style>
  <w:style w:type="character" w:customStyle="1" w:styleId="CharStyle36">
    <w:name w:val="Fließtext (4) + Kursiv,Abstand -1 pt"/>
    <w:basedOn w:val="CharStyle26"/>
    <w:rPr>
      <w:b/>
      <w:bCs/>
      <w:i/>
      <w:iCs/>
      <w:sz w:val="20"/>
      <w:szCs w:val="20"/>
      <w:w w:val="100"/>
      <w:spacing w:val="-20"/>
      <w:color w:val="000000"/>
      <w:position w:val="0"/>
    </w:rPr>
  </w:style>
  <w:style w:type="character" w:customStyle="1" w:styleId="CharStyle38">
    <w:name w:val="Fließtext (6)_"/>
    <w:basedOn w:val="DefaultParagraphFont"/>
    <w:link w:val="Style37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40">
    <w:name w:val="Fließtext (7)_"/>
    <w:basedOn w:val="DefaultParagraphFont"/>
    <w:link w:val="Style39"/>
    <w:rPr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41">
    <w:name w:val="Fließtext (7) + Nicht kursiv"/>
    <w:basedOn w:val="CharStyle40"/>
    <w:rPr>
      <w:lang w:val="es-ES" w:eastAsia="es-ES" w:bidi="es-ES"/>
      <w:i/>
      <w:iCs/>
      <w:w w:val="100"/>
      <w:spacing w:val="0"/>
      <w:color w:val="000000"/>
      <w:position w:val="0"/>
    </w:rPr>
  </w:style>
  <w:style w:type="character" w:customStyle="1" w:styleId="CharStyle42">
    <w:name w:val="Fließtext (7) + 7 pt,Fett,Nicht kursiv"/>
    <w:basedOn w:val="CharStyle40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3">
    <w:name w:val="Fließtext (6) + Kursiv"/>
    <w:basedOn w:val="CharStyle38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44">
    <w:name w:val="Fließtext (7) + 5 pt,Nicht kursiv"/>
    <w:basedOn w:val="CharStyle40"/>
    <w:rPr>
      <w:lang w:val="de-DE" w:eastAsia="de-DE" w:bidi="de-DE"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46">
    <w:name w:val="Fließtext (8)_"/>
    <w:basedOn w:val="DefaultParagraphFont"/>
    <w:link w:val="Style45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47">
    <w:name w:val="Fließtext (8) + 6 pt,Nicht fett"/>
    <w:basedOn w:val="CharStyle46"/>
    <w:rPr>
      <w:lang w:val="es-ES" w:eastAsia="es-ES" w:bidi="es-ES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48">
    <w:name w:val="Fließtext (8) + 6 pt,Nicht fett,Kursiv"/>
    <w:basedOn w:val="CharStyle46"/>
    <w:rPr>
      <w:lang w:val="de-DE" w:eastAsia="de-DE" w:bidi="de-DE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49">
    <w:name w:val="Fließtext (8)"/>
    <w:basedOn w:val="CharStyle4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0">
    <w:name w:val="Fließtext (6)"/>
    <w:basedOn w:val="CharStyle38"/>
    <w:rPr>
      <w:w w:val="100"/>
      <w:spacing w:val="0"/>
      <w:color w:val="000000"/>
      <w:position w:val="0"/>
    </w:rPr>
  </w:style>
  <w:style w:type="character" w:customStyle="1" w:styleId="CharStyle51">
    <w:name w:val="Fließtext (6) + Kursiv"/>
    <w:basedOn w:val="CharStyle38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52">
    <w:name w:val="Fließtext (7) + Nicht kursiv"/>
    <w:basedOn w:val="CharStyle40"/>
    <w:rPr>
      <w:lang w:val="es-ES" w:eastAsia="es-ES" w:bidi="es-ES"/>
      <w:i/>
      <w:iCs/>
      <w:w w:val="100"/>
      <w:spacing w:val="0"/>
      <w:color w:val="000000"/>
      <w:position w:val="0"/>
    </w:rPr>
  </w:style>
  <w:style w:type="character" w:customStyle="1" w:styleId="CharStyle53">
    <w:name w:val="Fließtext (7)"/>
    <w:basedOn w:val="CharStyle40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4">
    <w:name w:val="Fließtext (7) + 6,5 pt,Fett,Nicht kursiv"/>
    <w:basedOn w:val="CharStyle40"/>
    <w:rPr>
      <w:lang w:val="de-DE" w:eastAsia="de-DE" w:bidi="de-DE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55">
    <w:name w:val="Fließtext (8) + 6 pt,Nicht fett"/>
    <w:basedOn w:val="CharStyle46"/>
    <w:rPr>
      <w:lang w:val="es-ES" w:eastAsia="es-ES" w:bidi="es-ES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56">
    <w:name w:val="Fließtext (8) + 6 pt,Nicht fett,Kursiv"/>
    <w:basedOn w:val="CharStyle46"/>
    <w:rPr>
      <w:lang w:val="de-DE" w:eastAsia="de-DE" w:bidi="de-DE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57">
    <w:name w:val="Fließtext (6) + Fett"/>
    <w:basedOn w:val="CharStyle38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58">
    <w:name w:val="Fließtext (7) + Fett"/>
    <w:basedOn w:val="CharStyle40"/>
    <w:rPr>
      <w:lang w:val="es-ES" w:eastAsia="es-ES" w:bidi="es-ES"/>
      <w:b/>
      <w:bCs/>
      <w:w w:val="100"/>
      <w:spacing w:val="0"/>
      <w:color w:val="000000"/>
      <w:position w:val="0"/>
    </w:rPr>
  </w:style>
  <w:style w:type="character" w:customStyle="1" w:styleId="CharStyle60">
    <w:name w:val="Fließtext (9)_"/>
    <w:basedOn w:val="DefaultParagraphFont"/>
    <w:link w:val="Style59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61">
    <w:name w:val="Fließtext (9)"/>
    <w:basedOn w:val="CharStyle60"/>
    <w:rPr>
      <w:w w:val="100"/>
      <w:spacing w:val="0"/>
      <w:color w:val="000000"/>
      <w:position w:val="0"/>
    </w:rPr>
  </w:style>
  <w:style w:type="character" w:customStyle="1" w:styleId="CharStyle63">
    <w:name w:val="Fließtext (10)_"/>
    <w:basedOn w:val="DefaultParagraphFont"/>
    <w:link w:val="Style62"/>
    <w:rPr>
      <w:b w:val="0"/>
      <w:bCs w:val="0"/>
      <w:i/>
      <w:iCs/>
      <w:u w:val="none"/>
      <w:strike w:val="0"/>
      <w:smallCaps w:val="0"/>
      <w:sz w:val="14"/>
      <w:szCs w:val="14"/>
      <w:rFonts w:ascii="Arial Unicode MS" w:eastAsia="Arial Unicode MS" w:hAnsi="Arial Unicode MS" w:cs="Arial Unicode MS"/>
    </w:rPr>
  </w:style>
  <w:style w:type="character" w:customStyle="1" w:styleId="CharStyle65">
    <w:name w:val="Fließtext (11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w w:val="150"/>
      <w:spacing w:val="0"/>
    </w:rPr>
  </w:style>
  <w:style w:type="character" w:customStyle="1" w:styleId="CharStyle66">
    <w:name w:val="Fließtext (11) + Abstand -2 pt"/>
    <w:basedOn w:val="CharStyle65"/>
    <w:rPr>
      <w:lang w:val="de-DE" w:eastAsia="de-DE" w:bidi="de-DE"/>
      <w:spacing w:val="-40"/>
      <w:color w:val="000000"/>
      <w:position w:val="0"/>
    </w:rPr>
  </w:style>
  <w:style w:type="character" w:customStyle="1" w:styleId="CharStyle67">
    <w:name w:val="Fließtext (11)"/>
    <w:basedOn w:val="CharStyle65"/>
    <w:rPr>
      <w:lang w:val="de-DE" w:eastAsia="de-DE" w:bidi="de-DE"/>
      <w:spacing w:val="0"/>
      <w:color w:val="000000"/>
      <w:position w:val="0"/>
    </w:rPr>
  </w:style>
  <w:style w:type="character" w:customStyle="1" w:styleId="CharStyle69">
    <w:name w:val="Fließtext (12)_"/>
    <w:basedOn w:val="DefaultParagraphFont"/>
    <w:link w:val="Style68"/>
    <w:rPr>
      <w:lang w:val="es-ES" w:eastAsia="es-ES" w:bidi="es-ES"/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character" w:customStyle="1" w:styleId="CharStyle70">
    <w:name w:val="Fließtext (5) Exact"/>
    <w:basedOn w:val="CharStyle76"/>
  </w:style>
  <w:style w:type="character" w:customStyle="1" w:styleId="CharStyle71">
    <w:name w:val="Fließtext (2) Exact"/>
    <w:basedOn w:val="DefaultParagraphFont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  <w:color w:val="141414"/>
    </w:rPr>
  </w:style>
  <w:style w:type="character" w:customStyle="1" w:styleId="CharStyle72">
    <w:name w:val="Fließtext (2) + Kapitälchen Exact"/>
    <w:basedOn w:val="CharStyle4"/>
    <w:rPr>
      <w:lang w:val="es-ES" w:eastAsia="es-ES" w:bidi="es-ES"/>
      <w:smallCaps/>
      <w:w w:val="100"/>
      <w:spacing w:val="0"/>
      <w:color w:val="FFFFFF"/>
      <w:position w:val="0"/>
    </w:rPr>
  </w:style>
  <w:style w:type="character" w:customStyle="1" w:styleId="CharStyle73">
    <w:name w:val="Fließtext (2) Exact"/>
    <w:basedOn w:val="CharStyle4"/>
    <w:rPr>
      <w:lang w:val="es-ES" w:eastAsia="es-ES" w:bidi="es-ES"/>
      <w:w w:val="100"/>
      <w:spacing w:val="0"/>
      <w:color w:val="FFFFFF"/>
      <w:position w:val="0"/>
    </w:rPr>
  </w:style>
  <w:style w:type="character" w:customStyle="1" w:styleId="CharStyle75">
    <w:name w:val="Fließtext (15) Exact"/>
    <w:basedOn w:val="DefaultParagraphFont"/>
    <w:rPr>
      <w:lang w:val="es-ES" w:eastAsia="es-ES" w:bidi="es-ES"/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character" w:customStyle="1" w:styleId="CharStyle76">
    <w:name w:val="Fließtext (5)_"/>
    <w:basedOn w:val="DefaultParagraphFont"/>
    <w:link w:val="Style18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78">
    <w:name w:val="Fließtext (13)_"/>
    <w:basedOn w:val="DefaultParagraphFont"/>
    <w:link w:val="Style77"/>
    <w:rPr>
      <w:lang w:val="es-ES" w:eastAsia="es-ES" w:bidi="es-ES"/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79">
    <w:name w:val="Fließtext (13) + Nicht fett"/>
    <w:basedOn w:val="CharStyle78"/>
    <w:rPr>
      <w:b/>
      <w:bCs/>
      <w:w w:val="100"/>
      <w:spacing w:val="0"/>
      <w:color w:val="000000"/>
      <w:position w:val="0"/>
    </w:rPr>
  </w:style>
  <w:style w:type="character" w:customStyle="1" w:styleId="CharStyle81">
    <w:name w:val="Fließtext (14)_"/>
    <w:basedOn w:val="DefaultParagraphFont"/>
    <w:link w:val="Style80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82">
    <w:name w:val="Fließtext (14) + Fett"/>
    <w:basedOn w:val="CharStyle81"/>
    <w:rPr>
      <w:b/>
      <w:bCs/>
      <w:w w:val="100"/>
      <w:spacing w:val="0"/>
      <w:color w:val="000000"/>
      <w:position w:val="0"/>
    </w:rPr>
  </w:style>
  <w:style w:type="character" w:customStyle="1" w:styleId="CharStyle83">
    <w:name w:val="Fließtext (2) + Fett"/>
    <w:basedOn w:val="CharStyle4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84">
    <w:name w:val="Fließtext (5) + Kursiv"/>
    <w:basedOn w:val="CharStyle76"/>
    <w:rPr>
      <w:i/>
      <w:iCs/>
      <w:w w:val="100"/>
      <w:spacing w:val="0"/>
      <w:color w:val="000000"/>
      <w:position w:val="0"/>
    </w:rPr>
  </w:style>
  <w:style w:type="character" w:customStyle="1" w:styleId="CharStyle85">
    <w:name w:val="Fließtext (2) + Nicht kursiv"/>
    <w:basedOn w:val="CharStyle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87">
    <w:name w:val="Fließtext (16) Exact"/>
    <w:basedOn w:val="DefaultParagraphFont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34"/>
      <w:szCs w:val="34"/>
      <w:rFonts w:ascii="Consolas" w:eastAsia="Consolas" w:hAnsi="Consolas" w:cs="Consolas"/>
      <w:w w:val="150"/>
      <w:spacing w:val="-40"/>
    </w:rPr>
  </w:style>
  <w:style w:type="character" w:customStyle="1" w:styleId="CharStyle88">
    <w:name w:val="Fließtext (16)_"/>
    <w:basedOn w:val="DefaultParagraphFont"/>
    <w:link w:val="Style86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34"/>
      <w:szCs w:val="34"/>
      <w:rFonts w:ascii="Consolas" w:eastAsia="Consolas" w:hAnsi="Consolas" w:cs="Consolas"/>
      <w:w w:val="150"/>
      <w:spacing w:val="-40"/>
    </w:rPr>
  </w:style>
  <w:style w:type="character" w:customStyle="1" w:styleId="CharStyle89">
    <w:name w:val="Fließtext (15)_"/>
    <w:basedOn w:val="DefaultParagraphFont"/>
    <w:link w:val="Style74"/>
    <w:rPr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character" w:customStyle="1" w:styleId="CharStyle90">
    <w:name w:val="Fließtext (5)"/>
    <w:basedOn w:val="CharStyle76"/>
    <w:rPr>
      <w:w w:val="100"/>
      <w:spacing w:val="0"/>
      <w:color w:val="000000"/>
      <w:position w:val="0"/>
    </w:rPr>
  </w:style>
  <w:style w:type="character" w:customStyle="1" w:styleId="CharStyle92">
    <w:name w:val="Bildbeschriftung_"/>
    <w:basedOn w:val="DefaultParagraphFont"/>
    <w:link w:val="Style91"/>
    <w:rPr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character" w:customStyle="1" w:styleId="CharStyle94">
    <w:name w:val="Kopf- oder Fußzeile_"/>
    <w:basedOn w:val="DefaultParagraphFont"/>
    <w:link w:val="Style93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95">
    <w:name w:val="Kopf- oder Fußzeile"/>
    <w:basedOn w:val="CharStyle94"/>
    <w:rPr>
      <w:w w:val="100"/>
      <w:spacing w:val="0"/>
      <w:color w:val="000000"/>
      <w:position w:val="0"/>
    </w:rPr>
  </w:style>
  <w:style w:type="character" w:customStyle="1" w:styleId="CharStyle96">
    <w:name w:val="Kopf- oder Fußzeile + Kursiv"/>
    <w:basedOn w:val="CharStyle94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98">
    <w:name w:val="Fließtext (17)_"/>
    <w:basedOn w:val="DefaultParagraphFont"/>
    <w:link w:val="Style97"/>
    <w:rPr>
      <w:b/>
      <w:bCs/>
      <w:i/>
      <w:iCs/>
      <w:u w:val="none"/>
      <w:strike w:val="0"/>
      <w:smallCaps w:val="0"/>
      <w:sz w:val="21"/>
      <w:szCs w:val="21"/>
      <w:rFonts w:ascii="Consolas" w:eastAsia="Consolas" w:hAnsi="Consolas" w:cs="Consolas"/>
      <w:spacing w:val="-30"/>
    </w:rPr>
  </w:style>
  <w:style w:type="character" w:customStyle="1" w:styleId="CharStyle100">
    <w:name w:val="Fließtext (18)_"/>
    <w:basedOn w:val="DefaultParagraphFont"/>
    <w:link w:val="Style99"/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01">
    <w:name w:val="Fließtext (18) + 9 pt,Kursiv"/>
    <w:basedOn w:val="CharStyle100"/>
    <w:rPr>
      <w:lang w:val="de-DE" w:eastAsia="de-DE" w:bidi="de-DE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3">
    <w:name w:val="Fließtext (19)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character" w:customStyle="1" w:styleId="CharStyle105">
    <w:name w:val="Fließtext (20)_"/>
    <w:basedOn w:val="DefaultParagraphFont"/>
    <w:link w:val="Style104"/>
    <w:rPr>
      <w:b/>
      <w:bCs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07">
    <w:name w:val="Fließtext (21)_"/>
    <w:basedOn w:val="DefaultParagraphFont"/>
    <w:link w:val="Style106"/>
    <w:rPr>
      <w:b/>
      <w:bCs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109">
    <w:name w:val="Fließtext (22)_"/>
    <w:basedOn w:val="DefaultParagraphFont"/>
    <w:link w:val="Style108"/>
    <w:rPr>
      <w:lang w:val="es-ES" w:eastAsia="es-ES" w:bidi="es-ES"/>
      <w:b w:val="0"/>
      <w:bCs w:val="0"/>
      <w:i/>
      <w:iCs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11">
    <w:name w:val="Fließtext (23)_"/>
    <w:basedOn w:val="DefaultParagraphFont"/>
    <w:link w:val="Style110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13">
    <w:name w:val="Fließtext (27) Exact"/>
    <w:basedOn w:val="DefaultParagraphFont"/>
    <w:link w:val="Style112"/>
    <w:rPr>
      <w:lang w:val="es-ES" w:eastAsia="es-ES" w:bidi="es-ES"/>
      <w:b/>
      <w:bCs/>
      <w:i w:val="0"/>
      <w:iCs w:val="0"/>
      <w:u w:val="none"/>
      <w:strike w:val="0"/>
      <w:smallCaps w:val="0"/>
      <w:sz w:val="66"/>
      <w:szCs w:val="66"/>
      <w:rFonts w:ascii="Calibri" w:eastAsia="Calibri" w:hAnsi="Calibri" w:cs="Calibri"/>
      <w:spacing w:val="-60"/>
    </w:rPr>
  </w:style>
  <w:style w:type="character" w:customStyle="1" w:styleId="CharStyle115">
    <w:name w:val="Fließtext (28) Exact"/>
    <w:basedOn w:val="DefaultParagraphFont"/>
    <w:link w:val="Style114"/>
    <w:rPr>
      <w:lang w:val="es-ES" w:eastAsia="es-ES" w:bidi="es-ES"/>
      <w:b/>
      <w:bCs/>
      <w:i w:val="0"/>
      <w:iCs w:val="0"/>
      <w:u w:val="none"/>
      <w:strike w:val="0"/>
      <w:smallCaps w:val="0"/>
      <w:sz w:val="62"/>
      <w:szCs w:val="62"/>
      <w:rFonts w:ascii="Bookman Old Style" w:eastAsia="Bookman Old Style" w:hAnsi="Bookman Old Style" w:cs="Bookman Old Style"/>
    </w:rPr>
  </w:style>
  <w:style w:type="character" w:customStyle="1" w:styleId="CharStyle117">
    <w:name w:val="Fließtext (29) Exact"/>
    <w:basedOn w:val="DefaultParagraphFont"/>
    <w:link w:val="Style116"/>
    <w:rPr>
      <w:lang w:val="es-ES" w:eastAsia="es-ES" w:bidi="es-ES"/>
      <w:b/>
      <w:bCs/>
      <w:i w:val="0"/>
      <w:iCs w:val="0"/>
      <w:u w:val="none"/>
      <w:strike w:val="0"/>
      <w:smallCaps w:val="0"/>
      <w:sz w:val="88"/>
      <w:szCs w:val="88"/>
      <w:rFonts w:ascii="Bookman Old Style" w:eastAsia="Bookman Old Style" w:hAnsi="Bookman Old Style" w:cs="Bookman Old Style"/>
    </w:rPr>
  </w:style>
  <w:style w:type="character" w:customStyle="1" w:styleId="CharStyle119">
    <w:name w:val="Fließtext (30) Exact"/>
    <w:basedOn w:val="DefaultParagraphFont"/>
    <w:link w:val="Style118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94"/>
      <w:szCs w:val="94"/>
      <w:rFonts w:ascii="Consolas" w:eastAsia="Consolas" w:hAnsi="Consolas" w:cs="Consolas"/>
    </w:rPr>
  </w:style>
  <w:style w:type="character" w:customStyle="1" w:styleId="CharStyle121">
    <w:name w:val="Fließtext (31) Exact"/>
    <w:basedOn w:val="DefaultParagraphFont"/>
    <w:link w:val="Style120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36"/>
      <w:szCs w:val="36"/>
      <w:rFonts w:ascii="Consolas" w:eastAsia="Consolas" w:hAnsi="Consolas" w:cs="Consolas"/>
      <w:w w:val="250"/>
    </w:rPr>
  </w:style>
  <w:style w:type="character" w:customStyle="1" w:styleId="CharStyle123">
    <w:name w:val="Fließtext (24)_"/>
    <w:basedOn w:val="DefaultParagraphFont"/>
    <w:link w:val="Style122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24">
    <w:name w:val="Fließtext (5) + 6 pt"/>
    <w:basedOn w:val="CharStyle76"/>
    <w:rPr>
      <w:sz w:val="12"/>
      <w:szCs w:val="12"/>
      <w:w w:val="100"/>
      <w:spacing w:val="0"/>
      <w:color w:val="000000"/>
      <w:position w:val="0"/>
    </w:rPr>
  </w:style>
  <w:style w:type="character" w:customStyle="1" w:styleId="CharStyle126">
    <w:name w:val="Fließtext (25)_"/>
    <w:basedOn w:val="DefaultParagraphFont"/>
    <w:link w:val="Style125"/>
    <w:rPr>
      <w:lang w:val="es-ES" w:eastAsia="es-ES" w:bidi="es-ES"/>
      <w:b/>
      <w:bCs/>
      <w:i/>
      <w:iCs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128">
    <w:name w:val="Fließtext (26)_"/>
    <w:basedOn w:val="DefaultParagraphFont"/>
    <w:link w:val="Style127"/>
    <w:rPr>
      <w:lang w:val="es-ES" w:eastAsia="es-ES" w:bidi="es-ES"/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29">
    <w:name w:val="Fließtext (2)"/>
    <w:basedOn w:val="CharStyle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30">
    <w:name w:val="Fließtext (2) + Nicht kursiv"/>
    <w:basedOn w:val="CharStyle4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31">
    <w:name w:val="Fließtext (2)"/>
    <w:basedOn w:val="CharStyle4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132">
    <w:name w:val="Fließtext (2) + Nicht kursiv"/>
    <w:basedOn w:val="CharStyle4"/>
    <w:rPr>
      <w:lang w:val="fr-FR" w:eastAsia="fr-FR" w:bidi="fr-FR"/>
      <w:i/>
      <w:iCs/>
      <w:w w:val="100"/>
      <w:spacing w:val="0"/>
      <w:color w:val="000000"/>
      <w:position w:val="0"/>
    </w:rPr>
  </w:style>
  <w:style w:type="character" w:customStyle="1" w:styleId="CharStyle133">
    <w:name w:val="Fließtext (5) Exact"/>
    <w:basedOn w:val="CharStyle76"/>
    <w:rPr>
      <w:w w:val="100"/>
      <w:spacing w:val="0"/>
      <w:color w:val="000000"/>
      <w:position w:val="0"/>
    </w:rPr>
  </w:style>
  <w:style w:type="character" w:customStyle="1" w:styleId="CharStyle134">
    <w:name w:val="Fließtext (2) + Consolas,10 pt,Nicht kursiv"/>
    <w:basedOn w:val="CharStyle4"/>
    <w:rPr>
      <w:lang w:val="fr-FR" w:eastAsia="fr-FR" w:bidi="fr-FR"/>
      <w:i/>
      <w:iCs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35">
    <w:name w:val="Fließtext (2) + Consolas,9 pt,Abstand 1 pt"/>
    <w:basedOn w:val="CharStyle4"/>
    <w:rPr>
      <w:lang w:val="fr-FR" w:eastAsia="fr-FR" w:bidi="fr-FR"/>
      <w:b/>
      <w:bCs/>
      <w:sz w:val="18"/>
      <w:szCs w:val="18"/>
      <w:rFonts w:ascii="Consolas" w:eastAsia="Consolas" w:hAnsi="Consolas" w:cs="Consolas"/>
      <w:w w:val="100"/>
      <w:spacing w:val="20"/>
      <w:color w:val="000000"/>
      <w:position w:val="0"/>
    </w:rPr>
  </w:style>
  <w:style w:type="character" w:customStyle="1" w:styleId="CharStyle136">
    <w:name w:val="Fließtext (2) + Nicht kursiv,Kapitälchen"/>
    <w:basedOn w:val="CharStyle4"/>
    <w:rPr>
      <w:lang w:val="fr-FR" w:eastAsia="fr-FR" w:bidi="fr-FR"/>
      <w:i/>
      <w:iCs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137">
    <w:name w:val="Fließtext (2)"/>
    <w:basedOn w:val="CharStyle4"/>
    <w:rPr>
      <w:lang w:val="fr-FR" w:eastAsia="fr-FR" w:bidi="fr-FR"/>
      <w:sz w:val="15"/>
      <w:szCs w:val="15"/>
      <w:w w:val="100"/>
      <w:spacing w:val="0"/>
      <w:color w:val="000000"/>
      <w:position w:val="0"/>
    </w:rPr>
  </w:style>
  <w:style w:type="character" w:customStyle="1" w:styleId="CharStyle138">
    <w:name w:val="Fließtext (2) + Nicht kursiv"/>
    <w:basedOn w:val="CharStyle4"/>
    <w:rPr>
      <w:lang w:val="fr-FR" w:eastAsia="fr-FR" w:bidi="fr-FR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139">
    <w:name w:val="Fließtext (18)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40">
    <w:name w:val="Fließtext (6) Exact"/>
    <w:basedOn w:val="DefaultParagraphFont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41">
    <w:name w:val="Fließtext (20) Exact"/>
    <w:basedOn w:val="DefaultParagraphFont"/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42">
    <w:name w:val="Fließtext (23) Exact"/>
    <w:basedOn w:val="DefaultParagraphFont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43">
    <w:name w:val="Fließtext (7) Exact"/>
    <w:basedOn w:val="DefaultParagraphFont"/>
    <w:rPr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44">
    <w:name w:val="Fließtext (7) Exact"/>
    <w:basedOn w:val="CharStyle40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46">
    <w:name w:val="Fließtext (32) Exact"/>
    <w:basedOn w:val="DefaultParagraphFont"/>
    <w:link w:val="Style145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74"/>
      <w:szCs w:val="74"/>
      <w:rFonts w:ascii="Consolas" w:eastAsia="Consolas" w:hAnsi="Consolas" w:cs="Consolas"/>
      <w:spacing w:val="-60"/>
    </w:rPr>
  </w:style>
  <w:style w:type="character" w:customStyle="1" w:styleId="CharStyle147">
    <w:name w:val="Fließtext (32) + Kapitälchen Exact"/>
    <w:basedOn w:val="CharStyle146"/>
    <w:rPr>
      <w:lang w:val="en-US" w:eastAsia="en-US" w:bidi="en-US"/>
      <w:smallCaps/>
      <w:w w:val="100"/>
      <w:color w:val="000000"/>
      <w:position w:val="0"/>
    </w:rPr>
  </w:style>
  <w:style w:type="character" w:customStyle="1" w:styleId="CharStyle148">
    <w:name w:val="Fließtext (32) + Abstand -1 pt Exact"/>
    <w:basedOn w:val="CharStyle146"/>
    <w:rPr>
      <w:lang w:val="en-US" w:eastAsia="en-US" w:bidi="en-US"/>
      <w:b/>
      <w:bCs/>
      <w:w w:val="100"/>
      <w:spacing w:val="-30"/>
      <w:color w:val="000000"/>
      <w:position w:val="0"/>
    </w:rPr>
  </w:style>
  <w:style w:type="character" w:customStyle="1" w:styleId="CharStyle149">
    <w:name w:val="Fließtext (5) + 8 pt,Kursiv"/>
    <w:basedOn w:val="CharStyle76"/>
    <w:rPr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50">
    <w:name w:val="Fließtext (5) + Consolas,9 pt"/>
    <w:basedOn w:val="CharStyle76"/>
    <w:rPr>
      <w:sz w:val="18"/>
      <w:szCs w:val="1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51">
    <w:name w:val="Fließtext (2) + 4,5 pt,Nicht kursiv,Abstand 0 pt"/>
    <w:basedOn w:val="CharStyle4"/>
    <w:rPr>
      <w:lang w:val="de-DE" w:eastAsia="de-DE" w:bidi="de-DE"/>
      <w:i/>
      <w:iCs/>
      <w:sz w:val="9"/>
      <w:szCs w:val="9"/>
      <w:w w:val="100"/>
      <w:spacing w:val="-10"/>
      <w:color w:val="000000"/>
      <w:position w:val="0"/>
    </w:rPr>
  </w:style>
  <w:style w:type="character" w:customStyle="1" w:styleId="CharStyle152">
    <w:name w:val="Fließtext (2) + 5 pt,Abstand 0 pt"/>
    <w:basedOn w:val="CharStyle4"/>
    <w:rPr>
      <w:lang w:val="de-DE" w:eastAsia="de-DE" w:bidi="de-DE"/>
      <w:sz w:val="10"/>
      <w:szCs w:val="10"/>
      <w:w w:val="100"/>
      <w:spacing w:val="-10"/>
      <w:color w:val="000000"/>
      <w:position w:val="0"/>
    </w:rPr>
  </w:style>
  <w:style w:type="character" w:customStyle="1" w:styleId="CharStyle153">
    <w:name w:val="Fließtext (2) + Consolas,10 pt,Nicht kursiv"/>
    <w:basedOn w:val="CharStyle4"/>
    <w:rPr>
      <w:lang w:val="de-DE" w:eastAsia="de-DE" w:bidi="de-DE"/>
      <w:i/>
      <w:iCs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54">
    <w:name w:val="Fließtext (2) + 4,5 pt,Nicht kursiv,Kapitälchen,Abstand 0 pt"/>
    <w:basedOn w:val="CharStyle4"/>
    <w:rPr>
      <w:lang w:val="de-DE" w:eastAsia="de-DE" w:bidi="de-DE"/>
      <w:i/>
      <w:iCs/>
      <w:smallCaps/>
      <w:sz w:val="9"/>
      <w:szCs w:val="9"/>
      <w:w w:val="100"/>
      <w:spacing w:val="-10"/>
      <w:color w:val="000000"/>
      <w:position w:val="0"/>
    </w:rPr>
  </w:style>
  <w:style w:type="character" w:customStyle="1" w:styleId="CharStyle155">
    <w:name w:val="Fließtext (2) + Calibri,5 pt,Nicht kursiv"/>
    <w:basedOn w:val="CharStyle4"/>
    <w:rPr>
      <w:lang w:val="de-DE" w:eastAsia="de-DE" w:bidi="de-DE"/>
      <w:i/>
      <w:iCs/>
      <w:sz w:val="10"/>
      <w:szCs w:val="10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57">
    <w:name w:val="Überschrift #1 Exact"/>
    <w:basedOn w:val="DefaultParagraphFont"/>
    <w:link w:val="Style156"/>
    <w:rPr>
      <w:b w:val="0"/>
      <w:bCs w:val="0"/>
      <w:i w:val="0"/>
      <w:iCs w:val="0"/>
      <w:u w:val="none"/>
      <w:strike w:val="0"/>
      <w:smallCaps w:val="0"/>
      <w:sz w:val="74"/>
      <w:szCs w:val="74"/>
      <w:rFonts w:ascii="Consolas" w:eastAsia="Consolas" w:hAnsi="Consolas" w:cs="Consolas"/>
      <w:spacing w:val="-60"/>
    </w:rPr>
  </w:style>
  <w:style w:type="character" w:customStyle="1" w:styleId="CharStyle159">
    <w:name w:val="Überschrift #2 (2) Exact"/>
    <w:basedOn w:val="DefaultParagraphFont"/>
    <w:link w:val="Style158"/>
    <w:rPr>
      <w:b w:val="0"/>
      <w:bCs w:val="0"/>
      <w:i w:val="0"/>
      <w:iCs w:val="0"/>
      <w:u w:val="none"/>
      <w:strike w:val="0"/>
      <w:smallCaps w:val="0"/>
      <w:sz w:val="50"/>
      <w:szCs w:val="50"/>
      <w:rFonts w:ascii="Arial" w:eastAsia="Arial" w:hAnsi="Arial" w:cs="Arial"/>
      <w:spacing w:val="-80"/>
    </w:rPr>
  </w:style>
  <w:style w:type="character" w:customStyle="1" w:styleId="CharStyle161">
    <w:name w:val="Fließtext (33) Exact"/>
    <w:basedOn w:val="DefaultParagraphFont"/>
    <w:link w:val="Style160"/>
    <w:rPr>
      <w:b w:val="0"/>
      <w:bCs w:val="0"/>
      <w:i w:val="0"/>
      <w:iCs w:val="0"/>
      <w:u w:val="none"/>
      <w:strike w:val="0"/>
      <w:smallCaps w:val="0"/>
      <w:sz w:val="66"/>
      <w:szCs w:val="66"/>
      <w:rFonts w:ascii="Consolas" w:eastAsia="Consolas" w:hAnsi="Consolas" w:cs="Consolas"/>
    </w:rPr>
  </w:style>
  <w:style w:type="character" w:customStyle="1" w:styleId="CharStyle162">
    <w:name w:val="Fließtext (13) Exact"/>
    <w:basedOn w:val="DefaultParagraphFont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63">
    <w:name w:val="Fließtext (5) + Kursiv Exact"/>
    <w:basedOn w:val="CharStyle76"/>
    <w:rPr>
      <w:i/>
      <w:iCs/>
      <w:w w:val="100"/>
      <w:spacing w:val="0"/>
      <w:color w:val="000000"/>
      <w:position w:val="0"/>
    </w:rPr>
  </w:style>
  <w:style w:type="character" w:customStyle="1" w:styleId="CharStyle165">
    <w:name w:val="Bildbeschriftung (2) Exact"/>
    <w:basedOn w:val="DefaultParagraphFont"/>
    <w:link w:val="Style164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66">
    <w:name w:val="Bildbeschriftung (2) Exact"/>
    <w:basedOn w:val="CharStyle16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68">
    <w:name w:val="Fließtext (34) Exact"/>
    <w:basedOn w:val="DefaultParagraphFont"/>
    <w:link w:val="Style167"/>
    <w:rPr>
      <w:b/>
      <w:bCs/>
      <w:i w:val="0"/>
      <w:iCs w:val="0"/>
      <w:u w:val="none"/>
      <w:strike w:val="0"/>
      <w:smallCaps w:val="0"/>
      <w:sz w:val="34"/>
      <w:szCs w:val="34"/>
      <w:rFonts w:ascii="AngsanaUPC" w:eastAsia="AngsanaUPC" w:hAnsi="AngsanaUPC" w:cs="AngsanaUPC"/>
    </w:rPr>
  </w:style>
  <w:style w:type="character" w:customStyle="1" w:styleId="CharStyle169">
    <w:name w:val="Fließtext (34) + Arial,12 pt,Nicht fett,Skalieren 150% Exact"/>
    <w:basedOn w:val="CharStyle168"/>
    <w:rPr>
      <w:lang w:val="de-DE" w:eastAsia="de-DE" w:bidi="de-DE"/>
      <w:b/>
      <w:bCs/>
      <w:sz w:val="24"/>
      <w:szCs w:val="24"/>
      <w:rFonts w:ascii="Arial" w:eastAsia="Arial" w:hAnsi="Arial" w:cs="Arial"/>
      <w:w w:val="150"/>
      <w:spacing w:val="0"/>
      <w:color w:val="FFFFFF"/>
      <w:position w:val="0"/>
    </w:rPr>
  </w:style>
  <w:style w:type="character" w:customStyle="1" w:styleId="CharStyle170">
    <w:name w:val="Fließtext (34) Exact"/>
    <w:basedOn w:val="CharStyle16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72">
    <w:name w:val="Fließtext (35) Exact"/>
    <w:basedOn w:val="DefaultParagraphFont"/>
    <w:link w:val="Style171"/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  <w:spacing w:val="-10"/>
    </w:rPr>
  </w:style>
  <w:style w:type="character" w:customStyle="1" w:styleId="CharStyle174">
    <w:name w:val="Fließtext (36) Exact"/>
    <w:basedOn w:val="DefaultParagraphFont"/>
    <w:link w:val="Style173"/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  <w:w w:val="200"/>
    </w:rPr>
  </w:style>
  <w:style w:type="character" w:customStyle="1" w:styleId="CharStyle176">
    <w:name w:val="Überschrift #2 Exact"/>
    <w:basedOn w:val="DefaultParagraphFont"/>
    <w:link w:val="Style175"/>
    <w:rPr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character" w:customStyle="1" w:styleId="CharStyle178">
    <w:name w:val="Überschrift #2 (3) Exact"/>
    <w:basedOn w:val="DefaultParagraphFont"/>
    <w:link w:val="Style177"/>
    <w:rPr>
      <w:b/>
      <w:bCs/>
      <w:i w:val="0"/>
      <w:iCs w:val="0"/>
      <w:u w:val="none"/>
      <w:strike w:val="0"/>
      <w:smallCaps w:val="0"/>
      <w:sz w:val="42"/>
      <w:szCs w:val="42"/>
      <w:rFonts w:ascii="Bookman Old Style" w:eastAsia="Bookman Old Style" w:hAnsi="Bookman Old Style" w:cs="Bookman Old Style"/>
      <w:spacing w:val="-10"/>
    </w:rPr>
  </w:style>
  <w:style w:type="character" w:customStyle="1" w:styleId="CharStyle180">
    <w:name w:val="Überschrift #1 (2) Exact"/>
    <w:basedOn w:val="DefaultParagraphFont"/>
    <w:link w:val="Style179"/>
    <w:rPr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character" w:customStyle="1" w:styleId="CharStyle182">
    <w:name w:val="Fließtext (37) Exact"/>
    <w:basedOn w:val="DefaultParagraphFont"/>
    <w:link w:val="Style181"/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  <w:w w:val="200"/>
    </w:rPr>
  </w:style>
  <w:style w:type="character" w:customStyle="1" w:styleId="CharStyle184">
    <w:name w:val="Fließtext (38) Exact"/>
    <w:basedOn w:val="DefaultParagraphFont"/>
    <w:link w:val="Style183"/>
    <w:rPr>
      <w:b w:val="0"/>
      <w:bCs w:val="0"/>
      <w:i w:val="0"/>
      <w:iCs w:val="0"/>
      <w:u w:val="none"/>
      <w:strike w:val="0"/>
      <w:smallCaps w:val="0"/>
      <w:sz w:val="8"/>
      <w:szCs w:val="8"/>
      <w:rFonts w:ascii="Consolas" w:eastAsia="Consolas" w:hAnsi="Consolas" w:cs="Consolas"/>
    </w:rPr>
  </w:style>
  <w:style w:type="character" w:customStyle="1" w:styleId="CharStyle185">
    <w:name w:val="Fließtext (38) + AngsanaUPC,13 pt Exact"/>
    <w:basedOn w:val="CharStyle184"/>
    <w:rPr>
      <w:lang w:val="de-DE" w:eastAsia="de-DE" w:bidi="de-DE"/>
      <w:b/>
      <w:bCs/>
      <w:sz w:val="26"/>
      <w:szCs w:val="26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187">
    <w:name w:val="Fließtext (39) Exact"/>
    <w:basedOn w:val="DefaultParagraphFont"/>
    <w:link w:val="Style186"/>
    <w:rPr>
      <w:b w:val="0"/>
      <w:bCs w:val="0"/>
      <w:i w:val="0"/>
      <w:iCs w:val="0"/>
      <w:u w:val="none"/>
      <w:strike w:val="0"/>
      <w:smallCaps w:val="0"/>
      <w:sz w:val="11"/>
      <w:szCs w:val="11"/>
      <w:rFonts w:ascii="Consolas" w:eastAsia="Consolas" w:hAnsi="Consolas" w:cs="Consolas"/>
      <w:spacing w:val="-10"/>
    </w:rPr>
  </w:style>
  <w:style w:type="character" w:customStyle="1" w:styleId="CharStyle189">
    <w:name w:val="Fließtext (40) Exact"/>
    <w:basedOn w:val="DefaultParagraphFont"/>
    <w:link w:val="Style188"/>
    <w:rPr>
      <w:b/>
      <w:bCs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</w:rPr>
  </w:style>
  <w:style w:type="character" w:customStyle="1" w:styleId="CharStyle191">
    <w:name w:val="Bildbeschriftung (3) Exact"/>
    <w:basedOn w:val="DefaultParagraphFont"/>
    <w:link w:val="Style190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93">
    <w:name w:val="Bildbeschriftung (4) Exact"/>
    <w:basedOn w:val="DefaultParagraphFont"/>
    <w:link w:val="Style192"/>
    <w:rPr>
      <w:b w:val="0"/>
      <w:bCs w:val="0"/>
      <w:i/>
      <w:iCs/>
      <w:u w:val="none"/>
      <w:strike w:val="0"/>
      <w:smallCaps w:val="0"/>
      <w:sz w:val="14"/>
      <w:szCs w:val="14"/>
      <w:rFonts w:ascii="AngsanaUPC" w:eastAsia="AngsanaUPC" w:hAnsi="AngsanaUPC" w:cs="AngsanaUPC"/>
      <w:spacing w:val="-10"/>
    </w:rPr>
  </w:style>
  <w:style w:type="character" w:customStyle="1" w:styleId="CharStyle195">
    <w:name w:val="Überschrift #1 (3) Exact"/>
    <w:basedOn w:val="DefaultParagraphFont"/>
    <w:link w:val="Style194"/>
    <w:rPr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197">
    <w:name w:val="Bildbeschriftung (5) Exact"/>
    <w:basedOn w:val="DefaultParagraphFont"/>
    <w:link w:val="Style196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98">
    <w:name w:val="Bildbeschriftung (2) + Kursiv Exact"/>
    <w:basedOn w:val="CharStyle165"/>
    <w:rPr>
      <w:lang w:val="es-ES" w:eastAsia="es-ES" w:bidi="es-ES"/>
      <w:i/>
      <w:iCs/>
      <w:w w:val="100"/>
      <w:spacing w:val="0"/>
      <w:color w:val="000000"/>
      <w:position w:val="0"/>
    </w:rPr>
  </w:style>
  <w:style w:type="character" w:customStyle="1" w:styleId="CharStyle199">
    <w:name w:val="Bildbeschriftung (2) Exact"/>
    <w:basedOn w:val="CharStyle165"/>
    <w:rPr>
      <w:lang w:val="es-ES" w:eastAsia="es-ES" w:bidi="es-ES"/>
      <w:w w:val="100"/>
      <w:spacing w:val="0"/>
      <w:color w:val="000000"/>
      <w:position w:val="0"/>
    </w:rPr>
  </w:style>
  <w:style w:type="character" w:customStyle="1" w:styleId="CharStyle200">
    <w:name w:val="Bildbeschriftung (2) + Kursiv Exact"/>
    <w:basedOn w:val="CharStyle165"/>
    <w:rPr>
      <w:lang w:val="es-ES" w:eastAsia="es-ES" w:bidi="es-ES"/>
      <w:i/>
      <w:iCs/>
      <w:w w:val="100"/>
      <w:spacing w:val="0"/>
      <w:color w:val="000000"/>
      <w:position w:val="0"/>
    </w:rPr>
  </w:style>
  <w:style w:type="character" w:customStyle="1" w:styleId="CharStyle202">
    <w:name w:val="Fließtext (41) Exact"/>
    <w:basedOn w:val="DefaultParagraphFont"/>
    <w:link w:val="Style201"/>
    <w:rPr>
      <w:b w:val="0"/>
      <w:bCs w:val="0"/>
      <w:i w:val="0"/>
      <w:iCs w:val="0"/>
      <w:u w:val="none"/>
      <w:strike w:val="0"/>
      <w:smallCaps w:val="0"/>
      <w:sz w:val="10"/>
      <w:szCs w:val="10"/>
      <w:rFonts w:ascii="Calibri" w:eastAsia="Calibri" w:hAnsi="Calibri" w:cs="Calibri"/>
    </w:rPr>
  </w:style>
  <w:style w:type="character" w:customStyle="1" w:styleId="CharStyle203">
    <w:name w:val="Fließtext (5) + 6 pt Exact"/>
    <w:basedOn w:val="CharStyle76"/>
    <w:rPr>
      <w:lang w:val="de-DE" w:eastAsia="de-DE" w:bidi="de-DE"/>
      <w:sz w:val="12"/>
      <w:szCs w:val="12"/>
      <w:w w:val="100"/>
      <w:spacing w:val="0"/>
      <w:color w:val="000000"/>
      <w:position w:val="0"/>
    </w:rPr>
  </w:style>
  <w:style w:type="character" w:customStyle="1" w:styleId="CharStyle205">
    <w:name w:val="Fließtext (42) Exact"/>
    <w:basedOn w:val="DefaultParagraphFont"/>
    <w:link w:val="Style204"/>
    <w:rPr>
      <w:b w:val="0"/>
      <w:bCs w:val="0"/>
      <w:i/>
      <w:iCs/>
      <w:u w:val="none"/>
      <w:strike w:val="0"/>
      <w:smallCaps w:val="0"/>
      <w:sz w:val="42"/>
      <w:szCs w:val="42"/>
      <w:rFonts w:ascii="Consolas" w:eastAsia="Consolas" w:hAnsi="Consolas" w:cs="Consolas"/>
      <w:spacing w:val="-50"/>
    </w:rPr>
  </w:style>
  <w:style w:type="character" w:customStyle="1" w:styleId="CharStyle206">
    <w:name w:val="Fließtext (2) + Nicht kursiv Exact"/>
    <w:basedOn w:val="CharStyle4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207">
    <w:name w:val="Fließtext (39) + Arial,7,5 pt,Abstand 0 pt Exact"/>
    <w:basedOn w:val="CharStyle187"/>
    <w:rPr>
      <w:lang w:val="de-DE" w:eastAsia="de-DE" w:bidi="de-DE"/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08">
    <w:name w:val="Fließtext (39) + Arial,6 pt,Abstand 0 pt Exact"/>
    <w:basedOn w:val="CharStyle187"/>
    <w:rPr>
      <w:lang w:val="de-DE" w:eastAsia="de-DE" w:bidi="de-DE"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10">
    <w:name w:val="Fließtext (43) Exact"/>
    <w:basedOn w:val="DefaultParagraphFont"/>
    <w:link w:val="Style209"/>
    <w:rPr>
      <w:b w:val="0"/>
      <w:bCs w:val="0"/>
      <w:i w:val="0"/>
      <w:iCs w:val="0"/>
      <w:u w:val="none"/>
      <w:strike w:val="0"/>
      <w:smallCaps w:val="0"/>
      <w:sz w:val="9"/>
      <w:szCs w:val="9"/>
      <w:rFonts w:ascii="Calibri" w:eastAsia="Calibri" w:hAnsi="Calibri" w:cs="Calibri"/>
      <w:spacing w:val="0"/>
    </w:rPr>
  </w:style>
  <w:style w:type="character" w:customStyle="1" w:styleId="CharStyle212">
    <w:name w:val="Fließtext (44) Exact"/>
    <w:basedOn w:val="DefaultParagraphFont"/>
    <w:link w:val="Style211"/>
    <w:rPr>
      <w:b w:val="0"/>
      <w:bCs w:val="0"/>
      <w:i/>
      <w:iCs/>
      <w:u w:val="none"/>
      <w:strike w:val="0"/>
      <w:smallCaps w:val="0"/>
      <w:sz w:val="14"/>
      <w:szCs w:val="14"/>
      <w:rFonts w:ascii="AngsanaUPC" w:eastAsia="AngsanaUPC" w:hAnsi="AngsanaUPC" w:cs="AngsanaUPC"/>
      <w:spacing w:val="-10"/>
    </w:rPr>
  </w:style>
  <w:style w:type="character" w:customStyle="1" w:styleId="CharStyle213">
    <w:name w:val="Fließtext (6) + Kapitälchen Exact"/>
    <w:basedOn w:val="CharStyle38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215">
    <w:name w:val="Fließtext (45) Exact"/>
    <w:basedOn w:val="DefaultParagraphFont"/>
    <w:link w:val="Style214"/>
    <w:rPr>
      <w:b w:val="0"/>
      <w:bCs w:val="0"/>
      <w:i w:val="0"/>
      <w:iCs w:val="0"/>
      <w:u w:val="none"/>
      <w:strike w:val="0"/>
      <w:smallCaps w:val="0"/>
      <w:sz w:val="44"/>
      <w:szCs w:val="44"/>
      <w:rFonts w:ascii="AngsanaUPC" w:eastAsia="AngsanaUPC" w:hAnsi="AngsanaUPC" w:cs="AngsanaUPC"/>
      <w:spacing w:val="40"/>
    </w:rPr>
  </w:style>
  <w:style w:type="character" w:customStyle="1" w:styleId="CharStyle216">
    <w:name w:val="Fließtext (6) + 7,5 pt Exact"/>
    <w:basedOn w:val="CharStyle38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217">
    <w:name w:val="Fließtext (14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18">
    <w:name w:val="Fließtext (5) Exact"/>
    <w:basedOn w:val="CharStyle76"/>
    <w:rPr>
      <w:w w:val="100"/>
      <w:spacing w:val="0"/>
      <w:color w:val="000000"/>
      <w:position w:val="0"/>
    </w:rPr>
  </w:style>
  <w:style w:type="character" w:customStyle="1" w:styleId="CharStyle220">
    <w:name w:val="Fließtext (46) Exact"/>
    <w:basedOn w:val="DefaultParagraphFont"/>
    <w:link w:val="Style219"/>
    <w:rPr>
      <w:b w:val="0"/>
      <w:bCs w:val="0"/>
      <w:i w:val="0"/>
      <w:iCs w:val="0"/>
      <w:u w:val="none"/>
      <w:strike w:val="0"/>
      <w:smallCaps w:val="0"/>
      <w:sz w:val="10"/>
      <w:szCs w:val="10"/>
      <w:rFonts w:ascii="Calibri" w:eastAsia="Calibri" w:hAnsi="Calibri" w:cs="Calibri"/>
      <w:spacing w:val="0"/>
    </w:rPr>
  </w:style>
  <w:style w:type="character" w:customStyle="1" w:styleId="CharStyle222">
    <w:name w:val="Fließtext (47) Exact"/>
    <w:basedOn w:val="DefaultParagraphFont"/>
    <w:link w:val="Style221"/>
    <w:rPr>
      <w:b w:val="0"/>
      <w:bCs w:val="0"/>
      <w:i/>
      <w:iCs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223">
    <w:name w:val="Fließtext (9) Exact"/>
    <w:basedOn w:val="DefaultParagraphFont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224">
    <w:name w:val="Fließtext (46) + Consolas,Kursiv Exact"/>
    <w:basedOn w:val="CharStyle220"/>
    <w:rPr>
      <w:lang w:val="de-DE" w:eastAsia="de-DE" w:bidi="de-DE"/>
      <w:i/>
      <w:iCs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25">
    <w:name w:val="Fließtext (6) + Kursiv Exact"/>
    <w:basedOn w:val="CharStyle38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227">
    <w:name w:val="Fließtext (48) Exact"/>
    <w:basedOn w:val="DefaultParagraphFont"/>
    <w:link w:val="Style226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w w:val="100"/>
      <w:spacing w:val="-10"/>
    </w:rPr>
  </w:style>
  <w:style w:type="character" w:customStyle="1" w:styleId="CharStyle228">
    <w:name w:val="Fließtext (11) Exact"/>
    <w:basedOn w:val="DefaultParagraphFont"/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w w:val="150"/>
      <w:spacing w:val="0"/>
    </w:rPr>
  </w:style>
  <w:style w:type="character" w:customStyle="1" w:styleId="CharStyle229">
    <w:name w:val="Fließtext (11) Exact"/>
    <w:basedOn w:val="CharStyle65"/>
    <w:rPr>
      <w:lang w:val="de-DE" w:eastAsia="de-DE" w:bidi="de-DE"/>
      <w:spacing w:val="0"/>
      <w:color w:val="000000"/>
      <w:position w:val="0"/>
    </w:rPr>
  </w:style>
  <w:style w:type="character" w:customStyle="1" w:styleId="CharStyle230">
    <w:name w:val="Fließtext (46) + Kapitälchen Exact"/>
    <w:basedOn w:val="CharStyle220"/>
    <w:rPr>
      <w:lang w:val="de-DE" w:eastAsia="de-DE" w:bidi="de-DE"/>
      <w:smallCaps/>
      <w:w w:val="100"/>
      <w:color w:val="000000"/>
      <w:position w:val="0"/>
    </w:rPr>
  </w:style>
  <w:style w:type="character" w:customStyle="1" w:styleId="CharStyle231">
    <w:name w:val="Fließtext (48) + Arial,7,5 pt,Abstand 0 pt Exact"/>
    <w:basedOn w:val="CharStyle227"/>
    <w:rPr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33">
    <w:name w:val="Fließtext (49) Exact"/>
    <w:basedOn w:val="DefaultParagraphFont"/>
    <w:link w:val="Style232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w w:val="100"/>
      <w:spacing w:val="-10"/>
    </w:rPr>
  </w:style>
  <w:style w:type="character" w:customStyle="1" w:styleId="CharStyle234">
    <w:name w:val="Fließtext (49) + Calibri,6 pt,Kursiv,Abstand 0 pt Exact"/>
    <w:basedOn w:val="CharStyle233"/>
    <w:rPr>
      <w:i/>
      <w:iCs/>
      <w:sz w:val="12"/>
      <w:szCs w:val="12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235">
    <w:name w:val="Fließtext (49) + 10 pt,Abstand 0 pt Exact"/>
    <w:basedOn w:val="CharStyle233"/>
    <w:rPr>
      <w:sz w:val="20"/>
      <w:szCs w:val="20"/>
      <w:w w:val="100"/>
      <w:spacing w:val="0"/>
      <w:color w:val="000000"/>
      <w:position w:val="0"/>
    </w:rPr>
  </w:style>
  <w:style w:type="character" w:customStyle="1" w:styleId="CharStyle236">
    <w:name w:val="Fließtext (49) + Arial,7,5 pt,Abstand 0 pt Exact"/>
    <w:basedOn w:val="CharStyle233"/>
    <w:rPr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37">
    <w:name w:val="Fließtext (48) + Constantia,4 pt,Fett,Abstand 0 pt Exact"/>
    <w:basedOn w:val="CharStyle227"/>
    <w:rPr>
      <w:b/>
      <w:bCs/>
      <w:sz w:val="8"/>
      <w:szCs w:val="8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238">
    <w:name w:val="Fließtext (48) + Arial,6 pt,Abstand 0 pt Exact"/>
    <w:basedOn w:val="CharStyle227"/>
    <w:rPr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40">
    <w:name w:val="Fließtext (50) Exact"/>
    <w:basedOn w:val="DefaultParagraphFont"/>
    <w:link w:val="Style239"/>
    <w:rPr>
      <w:b w:val="0"/>
      <w:bCs w:val="0"/>
      <w:i w:val="0"/>
      <w:iCs w:val="0"/>
      <w:u w:val="none"/>
      <w:strike w:val="0"/>
      <w:smallCaps w:val="0"/>
      <w:sz w:val="50"/>
      <w:szCs w:val="50"/>
      <w:rFonts w:ascii="Arial" w:eastAsia="Arial" w:hAnsi="Arial" w:cs="Arial"/>
      <w:spacing w:val="-80"/>
    </w:rPr>
  </w:style>
  <w:style w:type="character" w:customStyle="1" w:styleId="CharStyle242">
    <w:name w:val="Fließtext (51) Exact"/>
    <w:basedOn w:val="DefaultParagraphFont"/>
    <w:link w:val="Style241"/>
    <w:rPr>
      <w:b w:val="0"/>
      <w:bCs w:val="0"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  <w:w w:val="250"/>
    </w:rPr>
  </w:style>
  <w:style w:type="character" w:customStyle="1" w:styleId="CharStyle244">
    <w:name w:val="Fließtext (52) Exact"/>
    <w:basedOn w:val="DefaultParagraphFont"/>
    <w:link w:val="Style243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246">
    <w:name w:val="Fließtext (53) Exact"/>
    <w:basedOn w:val="DefaultParagraphFont"/>
    <w:link w:val="Style245"/>
    <w:rPr>
      <w:b w:val="0"/>
      <w:bCs w:val="0"/>
      <w:i/>
      <w:iCs/>
      <w:u w:val="none"/>
      <w:strike w:val="0"/>
      <w:smallCaps w:val="0"/>
      <w:sz w:val="8"/>
      <w:szCs w:val="8"/>
      <w:rFonts w:ascii="Consolas" w:eastAsia="Consolas" w:hAnsi="Consolas" w:cs="Consolas"/>
      <w:spacing w:val="-10"/>
    </w:rPr>
  </w:style>
  <w:style w:type="character" w:customStyle="1" w:styleId="CharStyle248">
    <w:name w:val="Fließtext (54) Exact"/>
    <w:basedOn w:val="DefaultParagraphFont"/>
    <w:link w:val="Style247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250">
    <w:name w:val="Fließtext (55) Exact"/>
    <w:basedOn w:val="DefaultParagraphFont"/>
    <w:link w:val="Style249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252">
    <w:name w:val="Fließtext (56) Exact"/>
    <w:basedOn w:val="DefaultParagraphFont"/>
    <w:link w:val="Style251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254">
    <w:name w:val="Fließtext (57) Exact"/>
    <w:basedOn w:val="DefaultParagraphFont"/>
    <w:link w:val="Style253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256">
    <w:name w:val="Fließtext (58) Exact"/>
    <w:basedOn w:val="DefaultParagraphFont"/>
    <w:link w:val="Style255"/>
    <w:rPr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258">
    <w:name w:val="Fließtext (59) Exact"/>
    <w:basedOn w:val="DefaultParagraphFont"/>
    <w:link w:val="Style257"/>
    <w:rPr>
      <w:lang w:val="es-ES" w:eastAsia="es-ES" w:bidi="es-ES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259">
    <w:name w:val="Fließtext (59) Exact"/>
    <w:basedOn w:val="CharStyle258"/>
    <w:rPr>
      <w:w w:val="100"/>
      <w:spacing w:val="0"/>
      <w:color w:val="FFFFFF"/>
      <w:position w:val="0"/>
    </w:rPr>
  </w:style>
  <w:style w:type="character" w:customStyle="1" w:styleId="CharStyle260">
    <w:name w:val="Überschrift #1 (2) + Abstand 2 pt Exact"/>
    <w:basedOn w:val="CharStyle180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262">
    <w:name w:val="Fließtext (60) Exact"/>
    <w:basedOn w:val="DefaultParagraphFont"/>
    <w:link w:val="Style261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263">
    <w:name w:val="Überschrift #2 + Abstand 2 pt Exact"/>
    <w:basedOn w:val="CharStyle176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265">
    <w:name w:val="Fließtext (61) Exact"/>
    <w:basedOn w:val="DefaultParagraphFont"/>
    <w:link w:val="Style264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60"/>
    </w:rPr>
  </w:style>
  <w:style w:type="character" w:customStyle="1" w:styleId="CharStyle267">
    <w:name w:val="Bildbeschriftung (6) Exact"/>
    <w:basedOn w:val="DefaultParagraphFont"/>
    <w:link w:val="Style266"/>
    <w:rPr>
      <w:b/>
      <w:bCs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character" w:customStyle="1" w:styleId="CharStyle269">
    <w:name w:val="Bildbeschriftung (7) Exact"/>
    <w:basedOn w:val="DefaultParagraphFont"/>
    <w:link w:val="Style268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71">
    <w:name w:val="Bildbeschriftung (8) Exact"/>
    <w:basedOn w:val="DefaultParagraphFont"/>
    <w:link w:val="Style270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w w:val="150"/>
    </w:rPr>
  </w:style>
  <w:style w:type="character" w:customStyle="1" w:styleId="CharStyle273">
    <w:name w:val="Fließtext (62) Exact"/>
    <w:basedOn w:val="DefaultParagraphFont"/>
    <w:link w:val="Style272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w w:val="150"/>
    </w:rPr>
  </w:style>
  <w:style w:type="character" w:customStyle="1" w:styleId="CharStyle275">
    <w:name w:val="Fließtext (63) Exact"/>
    <w:basedOn w:val="DefaultParagraphFont"/>
    <w:link w:val="Style274"/>
    <w:rPr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w w:val="100"/>
      <w:spacing w:val="-10"/>
    </w:rPr>
  </w:style>
  <w:style w:type="character" w:customStyle="1" w:styleId="CharStyle276">
    <w:name w:val="Fließtext (63) + Arial,7,5 pt,Kapitälchen,Abstand 0 pt Exact"/>
    <w:basedOn w:val="CharStyle275"/>
    <w:rPr>
      <w:lang w:val="de-DE" w:eastAsia="de-DE" w:bidi="de-DE"/>
      <w:smallCaps/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77">
    <w:name w:val="Fließtext (63) + AngsanaUPC,7,5 pt Exact"/>
    <w:basedOn w:val="CharStyle275"/>
    <w:rPr>
      <w:lang w:val="de-DE" w:eastAsia="de-DE" w:bidi="de-DE"/>
      <w:sz w:val="15"/>
      <w:szCs w:val="15"/>
      <w:rFonts w:ascii="AngsanaUPC" w:eastAsia="AngsanaUPC" w:hAnsi="AngsanaUPC" w:cs="AngsanaUPC"/>
      <w:w w:val="100"/>
      <w:spacing w:val="-10"/>
      <w:color w:val="000000"/>
      <w:position w:val="0"/>
    </w:rPr>
  </w:style>
  <w:style w:type="character" w:customStyle="1" w:styleId="CharStyle278">
    <w:name w:val="Fließtext (63) + Arial,7,5 pt,Abstand 0 pt Exact"/>
    <w:basedOn w:val="CharStyle275"/>
    <w:rPr>
      <w:lang w:val="de-DE" w:eastAsia="de-DE" w:bidi="de-DE"/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79">
    <w:name w:val="Fließtext (48) + Arial,4 pt,Kursiv,Abstand 0 pt Exact"/>
    <w:basedOn w:val="CharStyle227"/>
    <w:rPr>
      <w:lang w:val="de-DE" w:eastAsia="de-DE" w:bidi="de-DE"/>
      <w:i/>
      <w:iCs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81">
    <w:name w:val="Fließtext (64) Exact"/>
    <w:basedOn w:val="DefaultParagraphFont"/>
    <w:link w:val="Style280"/>
    <w:rPr>
      <w:b w:val="0"/>
      <w:bCs w:val="0"/>
      <w:i w:val="0"/>
      <w:iCs w:val="0"/>
      <w:u w:val="none"/>
      <w:strike w:val="0"/>
      <w:smallCaps w:val="0"/>
      <w:sz w:val="15"/>
      <w:szCs w:val="15"/>
      <w:rFonts w:ascii="AngsanaUPC" w:eastAsia="AngsanaUPC" w:hAnsi="AngsanaUPC" w:cs="AngsanaUPC"/>
      <w:spacing w:val="-10"/>
    </w:rPr>
  </w:style>
  <w:style w:type="character" w:customStyle="1" w:styleId="CharStyle283">
    <w:name w:val="Fließtext (65) Exact"/>
    <w:basedOn w:val="DefaultParagraphFont"/>
    <w:link w:val="Style282"/>
    <w:rPr>
      <w:b w:val="0"/>
      <w:bCs w:val="0"/>
      <w:i w:val="0"/>
      <w:iCs w:val="0"/>
      <w:u w:val="none"/>
      <w:strike w:val="0"/>
      <w:smallCaps w:val="0"/>
      <w:sz w:val="18"/>
      <w:szCs w:val="18"/>
      <w:rFonts w:ascii="Consolas" w:eastAsia="Consolas" w:hAnsi="Consolas" w:cs="Consolas"/>
      <w:spacing w:val="-10"/>
    </w:rPr>
  </w:style>
  <w:style w:type="character" w:customStyle="1" w:styleId="CharStyle284">
    <w:name w:val="Fließtext (2) Exact"/>
    <w:basedOn w:val="CharStyle4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285">
    <w:name w:val="Fließtext (46) + Abstand 0 pt Exact"/>
    <w:basedOn w:val="CharStyle220"/>
    <w:rPr>
      <w:lang w:val="es-ES" w:eastAsia="es-ES" w:bidi="es-ES"/>
      <w:w w:val="100"/>
      <w:spacing w:val="-10"/>
      <w:color w:val="000000"/>
      <w:position w:val="0"/>
    </w:rPr>
  </w:style>
  <w:style w:type="character" w:customStyle="1" w:styleId="CharStyle287">
    <w:name w:val="Fließtext (66) Exact"/>
    <w:basedOn w:val="DefaultParagraphFont"/>
    <w:link w:val="Style286"/>
    <w:rPr>
      <w:b/>
      <w:bCs/>
      <w:i w:val="0"/>
      <w:iCs w:val="0"/>
      <w:u w:val="none"/>
      <w:strike w:val="0"/>
      <w:smallCaps w:val="0"/>
      <w:sz w:val="58"/>
      <w:szCs w:val="58"/>
      <w:rFonts w:ascii="Consolas" w:eastAsia="Consolas" w:hAnsi="Consolas" w:cs="Consolas"/>
      <w:w w:val="120"/>
      <w:spacing w:val="-10"/>
    </w:rPr>
  </w:style>
  <w:style w:type="character" w:customStyle="1" w:styleId="CharStyle288">
    <w:name w:val="Bildbeschriftung (7) + Kursiv Exact"/>
    <w:basedOn w:val="CharStyle269"/>
    <w:rPr>
      <w:lang w:val="es-ES" w:eastAsia="es-ES" w:bidi="es-ES"/>
      <w:i/>
      <w:iCs/>
      <w:w w:val="100"/>
      <w:spacing w:val="0"/>
      <w:color w:val="000000"/>
      <w:position w:val="0"/>
    </w:rPr>
  </w:style>
  <w:style w:type="character" w:customStyle="1" w:styleId="CharStyle290">
    <w:name w:val="Fließtext (67) Exact"/>
    <w:basedOn w:val="DefaultParagraphFont"/>
    <w:link w:val="Style289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291">
    <w:name w:val="Fließtext (32) + Abstand -6 pt Exact"/>
    <w:basedOn w:val="CharStyle146"/>
    <w:rPr>
      <w:lang w:val="de-DE" w:eastAsia="de-DE" w:bidi="de-DE"/>
      <w:w w:val="100"/>
      <w:spacing w:val="-120"/>
      <w:color w:val="000000"/>
      <w:position w:val="0"/>
    </w:rPr>
  </w:style>
  <w:style w:type="character" w:customStyle="1" w:styleId="CharStyle293">
    <w:name w:val="Fließtext (68) Exact"/>
    <w:basedOn w:val="DefaultParagraphFont"/>
    <w:link w:val="Style292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294">
    <w:name w:val="Fließtext (15) + Abstand 2 pt Exact"/>
    <w:basedOn w:val="CharStyle89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296">
    <w:name w:val="Fließtext (69) Exact"/>
    <w:basedOn w:val="DefaultParagraphFont"/>
    <w:link w:val="Style295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297">
    <w:name w:val="Fließtext (46) + Kursiv,Skalieren 75% Exact"/>
    <w:basedOn w:val="CharStyle220"/>
    <w:rPr>
      <w:lang w:val="en-US" w:eastAsia="en-US" w:bidi="en-US"/>
      <w:i/>
      <w:iCs/>
      <w:w w:val="75"/>
      <w:spacing w:val="0"/>
      <w:color w:val="000000"/>
      <w:position w:val="0"/>
    </w:rPr>
  </w:style>
  <w:style w:type="character" w:customStyle="1" w:styleId="CharStyle298">
    <w:name w:val="Fließtext (46) Exact"/>
    <w:basedOn w:val="CharStyle220"/>
    <w:rPr>
      <w:lang w:val="es-ES" w:eastAsia="es-ES" w:bidi="es-ES"/>
      <w:sz w:val="10"/>
      <w:szCs w:val="10"/>
      <w:w w:val="100"/>
      <w:spacing w:val="0"/>
      <w:color w:val="000000"/>
      <w:position w:val="0"/>
    </w:rPr>
  </w:style>
  <w:style w:type="character" w:customStyle="1" w:styleId="CharStyle299">
    <w:name w:val="Fließtext (46) + AngsanaUPC,7,5 pt,Abstand 0 pt Exact"/>
    <w:basedOn w:val="CharStyle220"/>
    <w:rPr>
      <w:lang w:val="es-ES" w:eastAsia="es-ES" w:bidi="es-ES"/>
      <w:sz w:val="15"/>
      <w:szCs w:val="15"/>
      <w:rFonts w:ascii="AngsanaUPC" w:eastAsia="AngsanaUPC" w:hAnsi="AngsanaUPC" w:cs="AngsanaUPC"/>
      <w:w w:val="100"/>
      <w:spacing w:val="-10"/>
      <w:color w:val="000000"/>
      <w:position w:val="0"/>
    </w:rPr>
  </w:style>
  <w:style w:type="character" w:customStyle="1" w:styleId="CharStyle300">
    <w:name w:val="Fließtext (5) + Kapitälchen Exact"/>
    <w:basedOn w:val="CharStyle76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301">
    <w:name w:val="Fließtext (5) + Consolas,10 pt Exact"/>
    <w:basedOn w:val="CharStyle76"/>
    <w:rPr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02">
    <w:name w:val="Fließtext (5) + Impact,10 pt Exact"/>
    <w:basedOn w:val="CharStyle76"/>
    <w:rPr>
      <w:b/>
      <w:bCs/>
      <w:sz w:val="20"/>
      <w:szCs w:val="20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303">
    <w:name w:val="Fließtext (5) + Consolas,4,5 pt Exact"/>
    <w:basedOn w:val="CharStyle76"/>
    <w:rPr>
      <w:sz w:val="9"/>
      <w:szCs w:val="9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04">
    <w:name w:val="Fließtext (5) + Calibri,5 pt,Abstand 0 pt Exact"/>
    <w:basedOn w:val="CharStyle76"/>
    <w:rPr>
      <w:lang w:val="en-US" w:eastAsia="en-US" w:bidi="en-US"/>
      <w:sz w:val="10"/>
      <w:szCs w:val="10"/>
      <w:rFonts w:ascii="Calibri" w:eastAsia="Calibri" w:hAnsi="Calibri" w:cs="Calibri"/>
      <w:w w:val="100"/>
      <w:spacing w:val="-10"/>
      <w:color w:val="000000"/>
      <w:position w:val="0"/>
    </w:rPr>
  </w:style>
  <w:style w:type="character" w:customStyle="1" w:styleId="CharStyle305">
    <w:name w:val="Fließtext (42) + Abstand -4 pt Exact"/>
    <w:basedOn w:val="CharStyle205"/>
    <w:rPr>
      <w:lang w:val="es-ES" w:eastAsia="es-ES" w:bidi="es-ES"/>
      <w:w w:val="100"/>
      <w:spacing w:val="-80"/>
      <w:color w:val="000000"/>
      <w:position w:val="0"/>
    </w:rPr>
  </w:style>
  <w:style w:type="character" w:customStyle="1" w:styleId="CharStyle306">
    <w:name w:val="Fließtext (61) + 9 pt,Fett,Kursiv,Abstand 0 pt Exact"/>
    <w:basedOn w:val="CharStyle265"/>
    <w:rPr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07">
    <w:name w:val="Fließtext (5) + Consolas,4,5 pt,Abstand 0 pt Exact"/>
    <w:basedOn w:val="CharStyle76"/>
    <w:rPr>
      <w:lang w:val="de-DE" w:eastAsia="de-DE" w:bidi="de-DE"/>
      <w:sz w:val="9"/>
      <w:szCs w:val="9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308">
    <w:name w:val="Fließtext (5) + Bookman Old Style,20 pt,Fett,Abstand 2 pt Exact"/>
    <w:basedOn w:val="CharStyle76"/>
    <w:rPr>
      <w:lang w:val="de-DE" w:eastAsia="de-DE" w:bidi="de-DE"/>
      <w:b/>
      <w:bCs/>
      <w:sz w:val="40"/>
      <w:szCs w:val="40"/>
      <w:rFonts w:ascii="Bookman Old Style" w:eastAsia="Bookman Old Style" w:hAnsi="Bookman Old Style" w:cs="Bookman Old Style"/>
      <w:w w:val="100"/>
      <w:spacing w:val="50"/>
      <w:color w:val="000000"/>
      <w:position w:val="0"/>
    </w:rPr>
  </w:style>
  <w:style w:type="character" w:customStyle="1" w:styleId="CharStyle310">
    <w:name w:val="Fließtext (71) Exact"/>
    <w:basedOn w:val="DefaultParagraphFont"/>
    <w:link w:val="Style309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312">
    <w:name w:val="Fließtext (72) Exact"/>
    <w:basedOn w:val="DefaultParagraphFont"/>
    <w:link w:val="Style311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314">
    <w:name w:val="Fließtext (73) Exact"/>
    <w:basedOn w:val="DefaultParagraphFont"/>
    <w:link w:val="Style313"/>
    <w:rPr>
      <w:b w:val="0"/>
      <w:bCs w:val="0"/>
      <w:i w:val="0"/>
      <w:iCs w:val="0"/>
      <w:u w:val="none"/>
      <w:strike w:val="0"/>
      <w:smallCaps w:val="0"/>
      <w:sz w:val="54"/>
      <w:szCs w:val="54"/>
      <w:rFonts w:ascii="Bookman Old Style" w:eastAsia="Bookman Old Style" w:hAnsi="Bookman Old Style" w:cs="Bookman Old Style"/>
    </w:rPr>
  </w:style>
  <w:style w:type="character" w:customStyle="1" w:styleId="CharStyle316">
    <w:name w:val="Fließtext (74) Exact"/>
    <w:basedOn w:val="DefaultParagraphFont"/>
    <w:link w:val="Style315"/>
    <w:rPr>
      <w:b w:val="0"/>
      <w:bCs w:val="0"/>
      <w:i w:val="0"/>
      <w:iCs w:val="0"/>
      <w:u w:val="none"/>
      <w:strike w:val="0"/>
      <w:smallCaps w:val="0"/>
      <w:sz w:val="78"/>
      <w:szCs w:val="78"/>
      <w:rFonts w:ascii="Consolas" w:eastAsia="Consolas" w:hAnsi="Consolas" w:cs="Consolas"/>
    </w:rPr>
  </w:style>
  <w:style w:type="character" w:customStyle="1" w:styleId="CharStyle318">
    <w:name w:val="Fließtext (75) Exact"/>
    <w:basedOn w:val="DefaultParagraphFont"/>
    <w:link w:val="Style317"/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w w:val="100"/>
    </w:rPr>
  </w:style>
  <w:style w:type="character" w:customStyle="1" w:styleId="CharStyle320">
    <w:name w:val="Fließtext (76) Exact"/>
    <w:basedOn w:val="DefaultParagraphFont"/>
    <w:link w:val="Style319"/>
    <w:rPr>
      <w:b w:val="0"/>
      <w:bCs w:val="0"/>
      <w:i w:val="0"/>
      <w:iCs w:val="0"/>
      <w:u w:val="none"/>
      <w:strike w:val="0"/>
      <w:smallCaps w:val="0"/>
      <w:sz w:val="9"/>
      <w:szCs w:val="9"/>
      <w:rFonts w:ascii="Trebuchet MS" w:eastAsia="Trebuchet MS" w:hAnsi="Trebuchet MS" w:cs="Trebuchet MS"/>
      <w:w w:val="200"/>
    </w:rPr>
  </w:style>
  <w:style w:type="character" w:customStyle="1" w:styleId="CharStyle321">
    <w:name w:val="Fließtext (4)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322">
    <w:name w:val="Fließtext (4) + Abstand -1 pt Exact"/>
    <w:basedOn w:val="CharStyle26"/>
    <w:rPr>
      <w:lang w:val="de-DE" w:eastAsia="de-DE" w:bidi="de-DE"/>
      <w:w w:val="100"/>
      <w:spacing w:val="-30"/>
      <w:color w:val="000000"/>
      <w:position w:val="0"/>
    </w:rPr>
  </w:style>
  <w:style w:type="character" w:customStyle="1" w:styleId="CharStyle324">
    <w:name w:val="Fließtext (77) Exact"/>
    <w:basedOn w:val="DefaultParagraphFont"/>
    <w:link w:val="Style323"/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  <w:w w:val="200"/>
      <w:spacing w:val="0"/>
    </w:rPr>
  </w:style>
  <w:style w:type="character" w:customStyle="1" w:styleId="CharStyle325">
    <w:name w:val="Fließtext (41) + Arial,7,5 pt Exact"/>
    <w:basedOn w:val="CharStyle202"/>
    <w:rPr>
      <w:lang w:val="de-DE" w:eastAsia="de-DE" w:bidi="de-DE"/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26">
    <w:name w:val="Fließtext (46) + Kapitälchen,Abstand 0 pt Exact"/>
    <w:basedOn w:val="CharStyle220"/>
    <w:rPr>
      <w:lang w:val="de-DE" w:eastAsia="de-DE" w:bidi="de-DE"/>
      <w:smallCaps/>
      <w:w w:val="100"/>
      <w:spacing w:val="-10"/>
      <w:color w:val="000000"/>
      <w:position w:val="0"/>
    </w:rPr>
  </w:style>
  <w:style w:type="character" w:customStyle="1" w:styleId="CharStyle328">
    <w:name w:val="Fließtext (78) Exact"/>
    <w:basedOn w:val="DefaultParagraphFont"/>
    <w:link w:val="Style327"/>
    <w:rPr>
      <w:b/>
      <w:bCs/>
      <w:i w:val="0"/>
      <w:iCs w:val="0"/>
      <w:u w:val="none"/>
      <w:strike w:val="0"/>
      <w:smallCaps w:val="0"/>
      <w:sz w:val="42"/>
      <w:szCs w:val="42"/>
      <w:rFonts w:ascii="Bookman Old Style" w:eastAsia="Bookman Old Style" w:hAnsi="Bookman Old Style" w:cs="Bookman Old Style"/>
      <w:spacing w:val="-40"/>
    </w:rPr>
  </w:style>
  <w:style w:type="character" w:customStyle="1" w:styleId="CharStyle330">
    <w:name w:val="Fließtext (79) Exact"/>
    <w:basedOn w:val="DefaultParagraphFont"/>
    <w:link w:val="Style329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332">
    <w:name w:val="Fließtext (80) Exact"/>
    <w:basedOn w:val="DefaultParagraphFont"/>
    <w:link w:val="Style331"/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334">
    <w:name w:val="Fließtext (81) Exact"/>
    <w:basedOn w:val="DefaultParagraphFont"/>
    <w:link w:val="Style333"/>
    <w:rPr>
      <w:b/>
      <w:bCs/>
      <w:i/>
      <w:iCs/>
      <w:u w:val="none"/>
      <w:strike w:val="0"/>
      <w:smallCaps w:val="0"/>
      <w:sz w:val="108"/>
      <w:szCs w:val="108"/>
      <w:rFonts w:ascii="CordiaUPC" w:eastAsia="CordiaUPC" w:hAnsi="CordiaUPC" w:cs="CordiaUPC"/>
    </w:rPr>
  </w:style>
  <w:style w:type="character" w:customStyle="1" w:styleId="CharStyle336">
    <w:name w:val="Fließtext (82) Exact"/>
    <w:basedOn w:val="DefaultParagraphFont"/>
    <w:link w:val="Style335"/>
    <w:rPr>
      <w:b/>
      <w:bCs/>
      <w:i w:val="0"/>
      <w:iCs w:val="0"/>
      <w:u w:val="none"/>
      <w:strike w:val="0"/>
      <w:smallCaps w:val="0"/>
      <w:sz w:val="64"/>
      <w:szCs w:val="64"/>
      <w:rFonts w:ascii="Verdana" w:eastAsia="Verdana" w:hAnsi="Verdana" w:cs="Verdana"/>
    </w:rPr>
  </w:style>
  <w:style w:type="character" w:customStyle="1" w:styleId="CharStyle338">
    <w:name w:val="Fließtext (83) Exact"/>
    <w:basedOn w:val="DefaultParagraphFont"/>
    <w:link w:val="Style337"/>
    <w:rPr>
      <w:b/>
      <w:bCs/>
      <w:i/>
      <w:iCs/>
      <w:u w:val="none"/>
      <w:strike w:val="0"/>
      <w:smallCaps w:val="0"/>
      <w:sz w:val="50"/>
      <w:szCs w:val="50"/>
      <w:rFonts w:ascii="Bookman Old Style" w:eastAsia="Bookman Old Style" w:hAnsi="Bookman Old Style" w:cs="Bookman Old Style"/>
    </w:rPr>
  </w:style>
  <w:style w:type="character" w:customStyle="1" w:styleId="CharStyle340">
    <w:name w:val="Bildbeschriftung (9) Exact"/>
    <w:basedOn w:val="DefaultParagraphFont"/>
    <w:link w:val="Style339"/>
    <w:rPr>
      <w:b w:val="0"/>
      <w:bCs w:val="0"/>
      <w:i w:val="0"/>
      <w:iCs w:val="0"/>
      <w:u w:val="none"/>
      <w:strike w:val="0"/>
      <w:smallCaps w:val="0"/>
      <w:sz w:val="11"/>
      <w:szCs w:val="11"/>
      <w:rFonts w:ascii="Consolas" w:eastAsia="Consolas" w:hAnsi="Consolas" w:cs="Consolas"/>
      <w:spacing w:val="0"/>
    </w:rPr>
  </w:style>
  <w:style w:type="character" w:customStyle="1" w:styleId="CharStyle342">
    <w:name w:val="Bildbeschriftung (10) Exact"/>
    <w:basedOn w:val="DefaultParagraphFont"/>
    <w:link w:val="Style341"/>
    <w:rPr>
      <w:b w:val="0"/>
      <w:bCs w:val="0"/>
      <w:i w:val="0"/>
      <w:iCs w:val="0"/>
      <w:u w:val="none"/>
      <w:strike w:val="0"/>
      <w:smallCaps w:val="0"/>
      <w:sz w:val="9"/>
      <w:szCs w:val="9"/>
      <w:rFonts w:ascii="Trebuchet MS" w:eastAsia="Trebuchet MS" w:hAnsi="Trebuchet MS" w:cs="Trebuchet MS"/>
      <w:w w:val="200"/>
    </w:rPr>
  </w:style>
  <w:style w:type="character" w:customStyle="1" w:styleId="CharStyle344">
    <w:name w:val="Fließtext (70)_"/>
    <w:basedOn w:val="DefaultParagraphFont"/>
    <w:link w:val="Style343"/>
    <w:rPr>
      <w:lang w:val="es-ES" w:eastAsia="es-ES" w:bidi="es-ES"/>
      <w:b w:val="0"/>
      <w:bCs w:val="0"/>
      <w:i/>
      <w:iCs/>
      <w:u w:val="none"/>
      <w:strike w:val="0"/>
      <w:smallCaps w:val="0"/>
      <w:sz w:val="18"/>
      <w:szCs w:val="18"/>
      <w:rFonts w:ascii="Consolas" w:eastAsia="Consolas" w:hAnsi="Consolas" w:cs="Consolas"/>
    </w:rPr>
  </w:style>
  <w:style w:type="character" w:customStyle="1" w:styleId="CharStyle345">
    <w:name w:val="Fließtext (5) + 7 pt"/>
    <w:basedOn w:val="CharStyle76"/>
    <w:rPr>
      <w:lang w:val="de-DE" w:eastAsia="de-DE" w:bidi="de-DE"/>
      <w:sz w:val="14"/>
      <w:szCs w:val="14"/>
      <w:w w:val="100"/>
      <w:spacing w:val="0"/>
      <w:color w:val="000000"/>
      <w:position w:val="0"/>
    </w:rPr>
  </w:style>
  <w:style w:type="character" w:customStyle="1" w:styleId="CharStyle347">
    <w:name w:val="Fließtext (84) Exact"/>
    <w:basedOn w:val="DefaultParagraphFont"/>
    <w:link w:val="Style346"/>
    <w:rPr>
      <w:lang w:val="es-ES" w:eastAsia="es-ES" w:bidi="es-ES"/>
      <w:b/>
      <w:bCs/>
      <w:i w:val="0"/>
      <w:iCs w:val="0"/>
      <w:u w:val="none"/>
      <w:strike w:val="0"/>
      <w:smallCaps w:val="0"/>
      <w:sz w:val="48"/>
      <w:szCs w:val="48"/>
      <w:rFonts w:ascii="Verdana" w:eastAsia="Verdana" w:hAnsi="Verdana" w:cs="Verdana"/>
    </w:rPr>
  </w:style>
  <w:style w:type="character" w:customStyle="1" w:styleId="CharStyle349">
    <w:name w:val="Fließtext (85) Exact"/>
    <w:basedOn w:val="DefaultParagraphFont"/>
    <w:link w:val="Style348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character" w:customStyle="1" w:styleId="CharStyle350">
    <w:name w:val="Überschrift #1 + Abstand -6 pt Exact"/>
    <w:basedOn w:val="CharStyle157"/>
    <w:rPr>
      <w:lang w:val="es-ES" w:eastAsia="es-ES" w:bidi="es-ES"/>
      <w:w w:val="100"/>
      <w:spacing w:val="-120"/>
      <w:color w:val="000000"/>
      <w:position w:val="0"/>
    </w:rPr>
  </w:style>
  <w:style w:type="character" w:customStyle="1" w:styleId="CharStyle352">
    <w:name w:val="Fließtext (87) Exact"/>
    <w:basedOn w:val="DefaultParagraphFont"/>
    <w:rPr>
      <w:b/>
      <w:bCs/>
      <w:i w:val="0"/>
      <w:iCs w:val="0"/>
      <w:u w:val="none"/>
      <w:strike w:val="0"/>
      <w:smallCaps w:val="0"/>
      <w:sz w:val="24"/>
      <w:szCs w:val="24"/>
      <w:rFonts w:ascii="Verdana" w:eastAsia="Verdana" w:hAnsi="Verdana" w:cs="Verdana"/>
      <w:spacing w:val="0"/>
    </w:rPr>
  </w:style>
  <w:style w:type="character" w:customStyle="1" w:styleId="CharStyle353">
    <w:name w:val="Fließtext (13)"/>
    <w:basedOn w:val="CharStyle78"/>
    <w:rPr>
      <w:w w:val="100"/>
      <w:spacing w:val="0"/>
      <w:color w:val="000000"/>
      <w:position w:val="0"/>
    </w:rPr>
  </w:style>
  <w:style w:type="character" w:customStyle="1" w:styleId="CharStyle355">
    <w:name w:val="Fließtext (86)_"/>
    <w:basedOn w:val="DefaultParagraphFont"/>
    <w:link w:val="Style354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356">
    <w:name w:val="Fließtext (86)"/>
    <w:basedOn w:val="CharStyle355"/>
    <w:rPr>
      <w:w w:val="100"/>
      <w:spacing w:val="0"/>
      <w:color w:val="000000"/>
      <w:position w:val="0"/>
    </w:rPr>
  </w:style>
  <w:style w:type="character" w:customStyle="1" w:styleId="CharStyle357">
    <w:name w:val="Fließtext (86) + Kursiv"/>
    <w:basedOn w:val="CharStyle355"/>
    <w:rPr>
      <w:i/>
      <w:iCs/>
      <w:w w:val="100"/>
      <w:spacing w:val="0"/>
      <w:color w:val="000000"/>
      <w:position w:val="0"/>
    </w:rPr>
  </w:style>
  <w:style w:type="character" w:customStyle="1" w:styleId="CharStyle358">
    <w:name w:val="Fließtext (21)"/>
    <w:basedOn w:val="CharStyle10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59">
    <w:name w:val="Fließtext (21) + 7,5 pt"/>
    <w:basedOn w:val="CharStyle107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360">
    <w:name w:val="Fließtext (23)"/>
    <w:basedOn w:val="CharStyle11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61">
    <w:name w:val="Fließtext (23)"/>
    <w:basedOn w:val="CharStyle111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363">
    <w:name w:val="Bildbeschriftung (11) Exact"/>
    <w:basedOn w:val="DefaultParagraphFont"/>
    <w:link w:val="Style362"/>
    <w:rPr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</w:rPr>
  </w:style>
  <w:style w:type="character" w:customStyle="1" w:styleId="CharStyle365">
    <w:name w:val="Überschrift #3 Exact"/>
    <w:basedOn w:val="DefaultParagraphFont"/>
    <w:rPr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</w:rPr>
  </w:style>
  <w:style w:type="character" w:customStyle="1" w:styleId="CharStyle366">
    <w:name w:val="Fließtext (87)_"/>
    <w:basedOn w:val="DefaultParagraphFont"/>
    <w:link w:val="Style351"/>
    <w:rPr>
      <w:b/>
      <w:bCs/>
      <w:i w:val="0"/>
      <w:iCs w:val="0"/>
      <w:u w:val="none"/>
      <w:strike w:val="0"/>
      <w:smallCaps w:val="0"/>
      <w:sz w:val="24"/>
      <w:szCs w:val="24"/>
      <w:rFonts w:ascii="Verdana" w:eastAsia="Verdana" w:hAnsi="Verdana" w:cs="Verdana"/>
      <w:spacing w:val="0"/>
    </w:rPr>
  </w:style>
  <w:style w:type="character" w:customStyle="1" w:styleId="CharStyle367">
    <w:name w:val="Fließtext (87)"/>
    <w:basedOn w:val="CharStyle366"/>
    <w:rPr>
      <w:lang w:val="de-DE" w:eastAsia="de-DE" w:bidi="de-DE"/>
      <w:w w:val="100"/>
      <w:color w:val="000000"/>
      <w:position w:val="0"/>
    </w:rPr>
  </w:style>
  <w:style w:type="character" w:customStyle="1" w:styleId="CharStyle368">
    <w:name w:val="Fließtext (5)"/>
    <w:basedOn w:val="CharStyle76"/>
    <w:rPr>
      <w:w w:val="100"/>
      <w:spacing w:val="0"/>
      <w:color w:val="000000"/>
      <w:position w:val="0"/>
    </w:rPr>
  </w:style>
  <w:style w:type="character" w:customStyle="1" w:styleId="CharStyle369">
    <w:name w:val="Fließtext (5) + Kursiv"/>
    <w:basedOn w:val="CharStyle76"/>
    <w:rPr>
      <w:i/>
      <w:iCs/>
      <w:w w:val="100"/>
      <w:spacing w:val="0"/>
      <w:color w:val="000000"/>
      <w:position w:val="0"/>
    </w:rPr>
  </w:style>
  <w:style w:type="character" w:customStyle="1" w:styleId="CharStyle370">
    <w:name w:val="Fließtext (20)"/>
    <w:basedOn w:val="CharStyle10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72">
    <w:name w:val="Fließtext (88)_"/>
    <w:basedOn w:val="DefaultParagraphFont"/>
    <w:link w:val="Style371"/>
    <w:rPr>
      <w:b/>
      <w:bCs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373">
    <w:name w:val="Fließtext (88)"/>
    <w:basedOn w:val="CharStyle37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74">
    <w:name w:val="Fließtext (2)"/>
    <w:basedOn w:val="CharStyle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75">
    <w:name w:val="Fließtext (2)"/>
    <w:basedOn w:val="CharStyle4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376">
    <w:name w:val="Überschrift #3_"/>
    <w:basedOn w:val="DefaultParagraphFont"/>
    <w:link w:val="Style364"/>
    <w:rPr>
      <w:lang w:val="es-ES" w:eastAsia="es-ES" w:bidi="es-ES"/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</w:rPr>
  </w:style>
  <w:style w:type="character" w:customStyle="1" w:styleId="CharStyle378">
    <w:name w:val="Fließtext (89)_"/>
    <w:basedOn w:val="DefaultParagraphFont"/>
    <w:link w:val="Style377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379">
    <w:name w:val="Fließtext (89) + Trebuchet MS,5 pt,Fett"/>
    <w:basedOn w:val="CharStyle378"/>
    <w:rPr>
      <w:lang w:val="de-DE" w:eastAsia="de-DE" w:bidi="de-DE"/>
      <w:b/>
      <w:bCs/>
      <w:sz w:val="10"/>
      <w:szCs w:val="10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381">
    <w:name w:val="Fließtext (90)_"/>
    <w:basedOn w:val="DefaultParagraphFont"/>
    <w:link w:val="Style380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382">
    <w:name w:val="Fließtext (90)"/>
    <w:basedOn w:val="CharStyle381"/>
    <w:rPr>
      <w:w w:val="100"/>
      <w:spacing w:val="0"/>
      <w:color w:val="000000"/>
      <w:position w:val="0"/>
    </w:rPr>
  </w:style>
  <w:style w:type="character" w:customStyle="1" w:styleId="CharStyle383">
    <w:name w:val="Fließtext (90) + Trebuchet MS,4 pt,Fett"/>
    <w:basedOn w:val="CharStyle381"/>
    <w:rPr>
      <w:b/>
      <w:bCs/>
      <w:sz w:val="8"/>
      <w:szCs w:val="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385">
    <w:name w:val="Fließtext (91)_"/>
    <w:basedOn w:val="DefaultParagraphFont"/>
    <w:link w:val="Style384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386">
    <w:name w:val="Fließtext (91)"/>
    <w:basedOn w:val="CharStyle385"/>
    <w:rPr>
      <w:w w:val="100"/>
      <w:spacing w:val="0"/>
      <w:color w:val="000000"/>
      <w:position w:val="0"/>
    </w:rPr>
  </w:style>
  <w:style w:type="character" w:customStyle="1" w:styleId="CharStyle387">
    <w:name w:val="Fließtext (91) + Trebuchet MS,5 pt,Fett"/>
    <w:basedOn w:val="CharStyle385"/>
    <w:rPr>
      <w:b/>
      <w:bCs/>
      <w:sz w:val="10"/>
      <w:szCs w:val="10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388">
    <w:name w:val="Überschrift #3"/>
    <w:basedOn w:val="CharStyle376"/>
    <w:rPr>
      <w:w w:val="100"/>
      <w:spacing w:val="0"/>
      <w:color w:val="000000"/>
      <w:position w:val="0"/>
    </w:rPr>
  </w:style>
  <w:style w:type="character" w:customStyle="1" w:styleId="CharStyle389">
    <w:name w:val="Fließtext (86)"/>
    <w:basedOn w:val="CharStyle355"/>
    <w:rPr>
      <w:w w:val="100"/>
      <w:spacing w:val="0"/>
      <w:color w:val="000000"/>
      <w:position w:val="0"/>
    </w:rPr>
  </w:style>
  <w:style w:type="character" w:customStyle="1" w:styleId="CharStyle391">
    <w:name w:val="Bildbeschriftung (12) Exact"/>
    <w:basedOn w:val="DefaultParagraphFont"/>
    <w:link w:val="Style390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393">
    <w:name w:val="Fließtext (92) Exact"/>
    <w:basedOn w:val="DefaultParagraphFont"/>
    <w:link w:val="Style392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394">
    <w:name w:val="Fließtext (92) + Impact,9,5 pt Exact"/>
    <w:basedOn w:val="CharStyle393"/>
    <w:rPr>
      <w:lang w:val="de-DE" w:eastAsia="de-DE" w:bidi="de-DE"/>
      <w:sz w:val="19"/>
      <w:szCs w:val="19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395">
    <w:name w:val="Fließtext (2) + 19 pt,Nicht kursiv"/>
    <w:basedOn w:val="CharStyle4"/>
    <w:rPr>
      <w:lang w:val="es-ES" w:eastAsia="es-ES" w:bidi="es-ES"/>
      <w:i/>
      <w:iCs/>
      <w:sz w:val="38"/>
      <w:szCs w:val="38"/>
      <w:w w:val="100"/>
      <w:spacing w:val="0"/>
      <w:color w:val="000000"/>
      <w:position w:val="0"/>
    </w:rPr>
  </w:style>
  <w:style w:type="character" w:customStyle="1" w:styleId="CharStyle396">
    <w:name w:val="Fließtext (2) + 19 pt,Nicht kursiv"/>
    <w:basedOn w:val="CharStyle4"/>
    <w:rPr>
      <w:lang w:val="fr-FR" w:eastAsia="fr-FR" w:bidi="fr-FR"/>
      <w:i/>
      <w:iCs/>
      <w:sz w:val="38"/>
      <w:szCs w:val="38"/>
      <w:w w:val="100"/>
      <w:spacing w:val="0"/>
      <w:color w:val="000000"/>
      <w:position w:val="0"/>
    </w:rPr>
  </w:style>
  <w:style w:type="character" w:customStyle="1" w:styleId="CharStyle397">
    <w:name w:val="Fließtext (2) + Calibri,33 pt,Fett,Nicht kursiv"/>
    <w:basedOn w:val="CharStyle4"/>
    <w:rPr>
      <w:lang w:val="es-ES" w:eastAsia="es-ES" w:bidi="es-ES"/>
      <w:b/>
      <w:bCs/>
      <w:i/>
      <w:iCs/>
      <w:sz w:val="66"/>
      <w:szCs w:val="6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399">
    <w:name w:val="Fließtext (93) Exact"/>
    <w:basedOn w:val="DefaultParagraphFont"/>
    <w:link w:val="Style398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character" w:customStyle="1" w:styleId="CharStyle400">
    <w:name w:val="Fließtext (93) + Bookman Old Style,11 pt Exact"/>
    <w:basedOn w:val="CharStyle399"/>
    <w:rPr>
      <w:sz w:val="22"/>
      <w:szCs w:val="2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02">
    <w:name w:val="Fließtext (94) Exact"/>
    <w:basedOn w:val="DefaultParagraphFont"/>
    <w:link w:val="Style401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38"/>
      <w:szCs w:val="38"/>
      <w:rFonts w:ascii="Impact" w:eastAsia="Impact" w:hAnsi="Impact" w:cs="Impact"/>
      <w:w w:val="150"/>
      <w:spacing w:val="-20"/>
    </w:rPr>
  </w:style>
  <w:style w:type="character" w:customStyle="1" w:styleId="CharStyle404">
    <w:name w:val="Tabellenbeschriftung (2) Exact"/>
    <w:basedOn w:val="DefaultParagraphFont"/>
    <w:link w:val="Style403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405">
    <w:name w:val="Fließtext (2) + Corbel,7 pt,Nicht kursiv"/>
    <w:basedOn w:val="CharStyle4"/>
    <w:rPr>
      <w:lang w:val="en-US" w:eastAsia="en-US" w:bidi="en-US"/>
      <w:i/>
      <w:iCs/>
      <w:sz w:val="14"/>
      <w:szCs w:val="1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406">
    <w:name w:val="Fließtext (2) + Nicht kursiv"/>
    <w:basedOn w:val="CharStyle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07">
    <w:name w:val="Fließtext (2) + Corbel,7 pt,Nicht kursiv"/>
    <w:basedOn w:val="CharStyle4"/>
    <w:rPr>
      <w:lang w:val="en-US" w:eastAsia="en-US" w:bidi="en-US"/>
      <w:i/>
      <w:iCs/>
      <w:sz w:val="14"/>
      <w:szCs w:val="1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408">
    <w:name w:val="Fließtext (2) + Consolas,4,5 pt,Nicht kursiv,Abstand 0 pt"/>
    <w:basedOn w:val="CharStyle4"/>
    <w:rPr>
      <w:lang w:val="en-US" w:eastAsia="en-US" w:bidi="en-US"/>
      <w:i/>
      <w:iCs/>
      <w:sz w:val="9"/>
      <w:szCs w:val="9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409">
    <w:name w:val="Fließtext (2) + Consolas,11 pt,Nicht kursiv,Abstand -1 pt"/>
    <w:basedOn w:val="CharStyle4"/>
    <w:rPr>
      <w:lang w:val="en-US" w:eastAsia="en-US" w:bidi="en-US"/>
      <w:b/>
      <w:bCs/>
      <w:i/>
      <w:iCs/>
      <w:sz w:val="22"/>
      <w:szCs w:val="22"/>
      <w:rFonts w:ascii="Consolas" w:eastAsia="Consolas" w:hAnsi="Consolas" w:cs="Consolas"/>
      <w:w w:val="100"/>
      <w:spacing w:val="-20"/>
      <w:color w:val="000000"/>
      <w:position w:val="0"/>
    </w:rPr>
  </w:style>
  <w:style w:type="character" w:customStyle="1" w:styleId="CharStyle410">
    <w:name w:val="Fließtext (2) + Consolas,11 pt,Nicht kursiv,Abstand -1 pt"/>
    <w:basedOn w:val="CharStyle4"/>
    <w:rPr>
      <w:lang w:val="en-US" w:eastAsia="en-US" w:bidi="en-US"/>
      <w:b/>
      <w:bCs/>
      <w:i/>
      <w:iCs/>
      <w:sz w:val="22"/>
      <w:szCs w:val="22"/>
      <w:rFonts w:ascii="Consolas" w:eastAsia="Consolas" w:hAnsi="Consolas" w:cs="Consolas"/>
      <w:w w:val="100"/>
      <w:spacing w:val="-20"/>
      <w:color w:val="000000"/>
      <w:position w:val="0"/>
    </w:rPr>
  </w:style>
  <w:style w:type="character" w:customStyle="1" w:styleId="CharStyle411">
    <w:name w:val="Fließtext (2) + 17 pt"/>
    <w:basedOn w:val="CharStyle4"/>
    <w:rPr>
      <w:lang w:val="en-US" w:eastAsia="en-US" w:bidi="en-US"/>
      <w:sz w:val="34"/>
      <w:szCs w:val="34"/>
      <w:w w:val="100"/>
      <w:spacing w:val="0"/>
      <w:color w:val="000000"/>
      <w:position w:val="0"/>
    </w:rPr>
  </w:style>
  <w:style w:type="character" w:customStyle="1" w:styleId="CharStyle412">
    <w:name w:val="Fließtext (2) + 10 pt,Abstand 1 pt"/>
    <w:basedOn w:val="CharStyle4"/>
    <w:rPr>
      <w:lang w:val="es-ES" w:eastAsia="es-ES" w:bidi="es-ES"/>
      <w:sz w:val="20"/>
      <w:szCs w:val="20"/>
      <w:w w:val="100"/>
      <w:spacing w:val="20"/>
      <w:color w:val="000000"/>
      <w:position w:val="0"/>
    </w:rPr>
  </w:style>
  <w:style w:type="character" w:customStyle="1" w:styleId="CharStyle413">
    <w:name w:val="Fließtext (2) + 10 pt"/>
    <w:basedOn w:val="CharStyle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414">
    <w:name w:val="Fließtext (2) + 10 pt,Abstand 1 pt"/>
    <w:basedOn w:val="CharStyle4"/>
    <w:rPr>
      <w:lang w:val="en-US" w:eastAsia="en-US" w:bidi="en-US"/>
      <w:sz w:val="20"/>
      <w:szCs w:val="20"/>
      <w:w w:val="100"/>
      <w:spacing w:val="20"/>
      <w:color w:val="000000"/>
      <w:position w:val="0"/>
    </w:rPr>
  </w:style>
  <w:style w:type="character" w:customStyle="1" w:styleId="CharStyle416">
    <w:name w:val="Fließtext (95) Exact"/>
    <w:basedOn w:val="DefaultParagraphFont"/>
    <w:link w:val="Style415"/>
    <w:rPr>
      <w:lang w:val="en-US" w:eastAsia="en-US" w:bidi="en-US"/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</w:rPr>
  </w:style>
  <w:style w:type="character" w:customStyle="1" w:styleId="CharStyle418">
    <w:name w:val="Fließtext (96) Exact"/>
    <w:basedOn w:val="DefaultParagraphFont"/>
    <w:link w:val="Style417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419">
    <w:name w:val="Fließtext (96) + 8 pt Exact"/>
    <w:basedOn w:val="CharStyle418"/>
    <w:rPr>
      <w:lang w:val="de-DE" w:eastAsia="de-DE" w:bidi="de-DE"/>
      <w:sz w:val="16"/>
      <w:szCs w:val="16"/>
      <w:w w:val="100"/>
      <w:spacing w:val="0"/>
      <w:color w:val="000000"/>
      <w:position w:val="0"/>
    </w:rPr>
  </w:style>
  <w:style w:type="character" w:customStyle="1" w:styleId="CharStyle420">
    <w:name w:val="Fließtext (96) + 4 pt,Fett Exact"/>
    <w:basedOn w:val="CharStyle418"/>
    <w:rPr>
      <w:lang w:val="de-DE" w:eastAsia="de-DE" w:bidi="de-DE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421">
    <w:name w:val="Bildbeschriftung (7) Exact"/>
    <w:basedOn w:val="CharStyle269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23">
    <w:name w:val="Fließtext (97) Exact"/>
    <w:basedOn w:val="DefaultParagraphFont"/>
    <w:link w:val="Style422"/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Bookman Old Style" w:eastAsia="Bookman Old Style" w:hAnsi="Bookman Old Style" w:cs="Bookman Old Style"/>
      <w:w w:val="100"/>
    </w:rPr>
  </w:style>
  <w:style w:type="character" w:customStyle="1" w:styleId="CharStyle424">
    <w:name w:val="Fließtext (2) Exact"/>
    <w:basedOn w:val="CharStyle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26">
    <w:name w:val="Fließtext (98) Exact"/>
    <w:basedOn w:val="DefaultParagraphFont"/>
    <w:link w:val="Style425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427">
    <w:name w:val="Fließtext (98) + Consolas,6 pt,Kursiv Exact"/>
    <w:basedOn w:val="CharStyle426"/>
    <w:rPr>
      <w:lang w:val="de-DE" w:eastAsia="de-DE" w:bidi="de-DE"/>
      <w:i/>
      <w:iCs/>
      <w:sz w:val="12"/>
      <w:szCs w:val="12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429">
    <w:name w:val="Fließtext (99) Exact"/>
    <w:basedOn w:val="DefaultParagraphFont"/>
    <w:link w:val="Style428"/>
    <w:rPr>
      <w:b w:val="0"/>
      <w:bCs w:val="0"/>
      <w:i w:val="0"/>
      <w:iCs w:val="0"/>
      <w:u w:val="none"/>
      <w:strike w:val="0"/>
      <w:smallCaps w:val="0"/>
      <w:sz w:val="30"/>
      <w:szCs w:val="30"/>
      <w:rFonts w:ascii="Consolas" w:eastAsia="Consolas" w:hAnsi="Consolas" w:cs="Consolas"/>
      <w:spacing w:val="0"/>
    </w:rPr>
  </w:style>
  <w:style w:type="character" w:customStyle="1" w:styleId="CharStyle431">
    <w:name w:val="Fließtext (100) Exact"/>
    <w:basedOn w:val="DefaultParagraphFont"/>
    <w:link w:val="Style430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433">
    <w:name w:val="Fließtext (101) Exact"/>
    <w:basedOn w:val="DefaultParagraphFont"/>
    <w:link w:val="Style432"/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character" w:customStyle="1" w:styleId="CharStyle435">
    <w:name w:val="Fließtext (102) Exact"/>
    <w:basedOn w:val="DefaultParagraphFont"/>
    <w:link w:val="Style434"/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character" w:customStyle="1" w:styleId="CharStyle437">
    <w:name w:val="Bildbeschriftung (13) Exact"/>
    <w:basedOn w:val="DefaultParagraphFont"/>
    <w:link w:val="Style436"/>
    <w:rPr>
      <w:b w:val="0"/>
      <w:bCs w:val="0"/>
      <w:i w:val="0"/>
      <w:iCs w:val="0"/>
      <w:u w:val="none"/>
      <w:strike w:val="0"/>
      <w:smallCaps w:val="0"/>
      <w:sz w:val="14"/>
      <w:szCs w:val="14"/>
      <w:rFonts w:ascii="Impact" w:eastAsia="Impact" w:hAnsi="Impact" w:cs="Impact"/>
      <w:w w:val="100"/>
    </w:rPr>
  </w:style>
  <w:style w:type="character" w:customStyle="1" w:styleId="CharStyle439">
    <w:name w:val="Bildbeschriftung (14) Exact"/>
    <w:basedOn w:val="DefaultParagraphFont"/>
    <w:link w:val="Style438"/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w w:val="100"/>
    </w:rPr>
  </w:style>
  <w:style w:type="character" w:customStyle="1" w:styleId="CharStyle441">
    <w:name w:val="Fließtext (103) Exact"/>
    <w:basedOn w:val="DefaultParagraphFont"/>
    <w:link w:val="Style440"/>
    <w:rPr>
      <w:lang w:val="es-ES" w:eastAsia="es-ES" w:bidi="es-ES"/>
      <w:b/>
      <w:bCs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442">
    <w:name w:val="Fließtext (15) + Abstand 2 pt Exact"/>
    <w:basedOn w:val="CharStyle89"/>
    <w:rPr>
      <w:lang w:val="es-ES" w:eastAsia="es-ES" w:bidi="es-ES"/>
      <w:u w:val="single"/>
      <w:w w:val="100"/>
      <w:spacing w:val="50"/>
      <w:color w:val="000000"/>
      <w:position w:val="0"/>
    </w:rPr>
  </w:style>
  <w:style w:type="character" w:customStyle="1" w:styleId="CharStyle444">
    <w:name w:val="Fließtext (104) Exact"/>
    <w:basedOn w:val="DefaultParagraphFont"/>
    <w:link w:val="Style443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character" w:customStyle="1" w:styleId="CharStyle446">
    <w:name w:val="Bildbeschriftung (15) Exact"/>
    <w:basedOn w:val="DefaultParagraphFont"/>
    <w:link w:val="Style445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448">
    <w:name w:val="Fließtext (105) Exact"/>
    <w:basedOn w:val="DefaultParagraphFont"/>
    <w:link w:val="Style447"/>
    <w:rPr>
      <w:lang w:val="en-US" w:eastAsia="en-US" w:bidi="en-US"/>
      <w:b/>
      <w:bCs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450">
    <w:name w:val="Fließtext (106) Exact"/>
    <w:basedOn w:val="DefaultParagraphFont"/>
    <w:link w:val="Style449"/>
    <w:rPr>
      <w:lang w:val="en-US" w:eastAsia="en-US" w:bidi="en-US"/>
      <w:b/>
      <w:bCs/>
      <w:i w:val="0"/>
      <w:iCs w:val="0"/>
      <w:u w:val="none"/>
      <w:strike w:val="0"/>
      <w:smallCaps w:val="0"/>
      <w:sz w:val="10"/>
      <w:szCs w:val="10"/>
      <w:rFonts w:ascii="Verdana" w:eastAsia="Verdana" w:hAnsi="Verdana" w:cs="Verdana"/>
      <w:spacing w:val="0"/>
    </w:rPr>
  </w:style>
  <w:style w:type="character" w:customStyle="1" w:styleId="CharStyle452">
    <w:name w:val="Fließtext (107) Exact"/>
    <w:basedOn w:val="DefaultParagraphFont"/>
    <w:link w:val="Style451"/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Arial" w:eastAsia="Arial" w:hAnsi="Arial" w:cs="Arial"/>
      <w:spacing w:val="-20"/>
    </w:rPr>
  </w:style>
  <w:style w:type="character" w:customStyle="1" w:styleId="CharStyle453">
    <w:name w:val="Fließtext (107) + Consolas,10,5 pt,Nicht kursiv,Abstand -2 pt Exact"/>
    <w:basedOn w:val="CharStyle452"/>
    <w:rPr>
      <w:i/>
      <w:iCs/>
      <w:sz w:val="21"/>
      <w:szCs w:val="21"/>
      <w:rFonts w:ascii="Consolas" w:eastAsia="Consolas" w:hAnsi="Consolas" w:cs="Consolas"/>
      <w:w w:val="100"/>
      <w:spacing w:val="-40"/>
      <w:color w:val="000000"/>
      <w:position w:val="0"/>
    </w:rPr>
  </w:style>
  <w:style w:type="character" w:customStyle="1" w:styleId="CharStyle454">
    <w:name w:val="Bildbeschriftung (7) + Abstand 3 pt Exact"/>
    <w:basedOn w:val="CharStyle269"/>
    <w:rPr>
      <w:lang w:val="en-US" w:eastAsia="en-US" w:bidi="en-US"/>
      <w:w w:val="100"/>
      <w:spacing w:val="60"/>
      <w:color w:val="000000"/>
      <w:position w:val="0"/>
    </w:rPr>
  </w:style>
  <w:style w:type="character" w:customStyle="1" w:styleId="CharStyle455">
    <w:name w:val="Fließtext (5) + Abstand 5 pt Exact"/>
    <w:basedOn w:val="CharStyle76"/>
    <w:rPr>
      <w:lang w:val="en-US" w:eastAsia="en-US" w:bidi="en-US"/>
      <w:w w:val="100"/>
      <w:spacing w:val="100"/>
      <w:color w:val="000000"/>
      <w:position w:val="0"/>
    </w:rPr>
  </w:style>
  <w:style w:type="character" w:customStyle="1" w:styleId="CharStyle457">
    <w:name w:val="Fließtext (108) Exact"/>
    <w:basedOn w:val="DefaultParagraphFont"/>
    <w:link w:val="Style456"/>
    <w:rPr>
      <w:lang w:val="es-ES" w:eastAsia="es-ES" w:bidi="es-ES"/>
      <w:b/>
      <w:bCs/>
      <w:i w:val="0"/>
      <w:iCs w:val="0"/>
      <w:u w:val="none"/>
      <w:strike w:val="0"/>
      <w:smallCaps w:val="0"/>
      <w:sz w:val="32"/>
      <w:szCs w:val="32"/>
      <w:rFonts w:ascii="AngsanaUPC" w:eastAsia="AngsanaUPC" w:hAnsi="AngsanaUPC" w:cs="AngsanaUPC"/>
      <w:spacing w:val="50"/>
    </w:rPr>
  </w:style>
  <w:style w:type="character" w:customStyle="1" w:styleId="CharStyle458">
    <w:name w:val="Fließtext (105) + Abstand 1 pt Exact"/>
    <w:basedOn w:val="CharStyle448"/>
    <w:rPr>
      <w:w w:val="100"/>
      <w:spacing w:val="30"/>
      <w:color w:val="000000"/>
      <w:position w:val="0"/>
    </w:rPr>
  </w:style>
  <w:style w:type="character" w:customStyle="1" w:styleId="CharStyle459">
    <w:name w:val="Fließtext (39) + Abstand 0 pt Exact"/>
    <w:basedOn w:val="CharStyle18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60">
    <w:name w:val="Fließtext (46) + Abstand 0 pt Exact"/>
    <w:basedOn w:val="CharStyle220"/>
    <w:rPr>
      <w:lang w:val="en-US" w:eastAsia="en-US" w:bidi="en-US"/>
      <w:w w:val="100"/>
      <w:spacing w:val="-10"/>
      <w:color w:val="FFFFFF"/>
      <w:position w:val="0"/>
    </w:rPr>
  </w:style>
  <w:style w:type="paragraph" w:customStyle="1" w:styleId="Style3">
    <w:name w:val="Fließtext (2)"/>
    <w:basedOn w:val="Normal"/>
    <w:link w:val="CharStyle4"/>
    <w:pPr>
      <w:widowControl w:val="0"/>
      <w:shd w:val="clear" w:color="auto" w:fill="FFFFFF"/>
      <w:jc w:val="both"/>
      <w:spacing w:line="192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7">
    <w:name w:val="Tabellenbeschriftung"/>
    <w:basedOn w:val="Normal"/>
    <w:link w:val="CharStyle8"/>
    <w:pPr>
      <w:widowControl w:val="0"/>
      <w:shd w:val="clear" w:color="auto" w:fill="FFFFFF"/>
      <w:spacing w:line="182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13">
    <w:name w:val="Fließtext (3)"/>
    <w:basedOn w:val="Normal"/>
    <w:link w:val="CharStyle21"/>
    <w:pPr>
      <w:widowControl w:val="0"/>
      <w:shd w:val="clear" w:color="auto" w:fill="FFFFFF"/>
      <w:jc w:val="right"/>
      <w:spacing w:line="182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18">
    <w:name w:val="Fließtext (5)"/>
    <w:basedOn w:val="Normal"/>
    <w:link w:val="CharStyle76"/>
    <w:pPr>
      <w:widowControl w:val="0"/>
      <w:shd w:val="clear" w:color="auto" w:fill="FFFFFF"/>
      <w:spacing w:line="182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25">
    <w:name w:val="Fließtext (4)"/>
    <w:basedOn w:val="Normal"/>
    <w:link w:val="CharStyle26"/>
    <w:pPr>
      <w:widowControl w:val="0"/>
      <w:shd w:val="clear" w:color="auto" w:fill="FFFFFF"/>
      <w:jc w:val="both"/>
      <w:spacing w:line="182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37">
    <w:name w:val="Fließtext (6)"/>
    <w:basedOn w:val="Normal"/>
    <w:link w:val="CharStyle38"/>
    <w:pPr>
      <w:widowControl w:val="0"/>
      <w:shd w:val="clear" w:color="auto" w:fill="FFFFFF"/>
      <w:spacing w:line="158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39">
    <w:name w:val="Fließtext (7)"/>
    <w:basedOn w:val="Normal"/>
    <w:link w:val="CharStyle40"/>
    <w:pPr>
      <w:widowControl w:val="0"/>
      <w:shd w:val="clear" w:color="auto" w:fill="FFFFFF"/>
      <w:spacing w:after="120" w:line="158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45">
    <w:name w:val="Fließtext (8)"/>
    <w:basedOn w:val="Normal"/>
    <w:link w:val="CharStyle46"/>
    <w:pPr>
      <w:widowControl w:val="0"/>
      <w:shd w:val="clear" w:color="auto" w:fill="FFFFFF"/>
      <w:spacing w:before="120" w:after="240" w:line="168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59">
    <w:name w:val="Fließtext (9)"/>
    <w:basedOn w:val="Normal"/>
    <w:link w:val="CharStyle60"/>
    <w:pPr>
      <w:widowControl w:val="0"/>
      <w:shd w:val="clear" w:color="auto" w:fill="FFFFFF"/>
      <w:spacing w:before="120" w:after="120" w:line="115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62">
    <w:name w:val="Fließtext (10)"/>
    <w:basedOn w:val="Normal"/>
    <w:link w:val="CharStyle6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Unicode MS" w:eastAsia="Arial Unicode MS" w:hAnsi="Arial Unicode MS" w:cs="Arial Unicode MS"/>
    </w:rPr>
  </w:style>
  <w:style w:type="paragraph" w:customStyle="1" w:styleId="Style64">
    <w:name w:val="Fließtext (11)"/>
    <w:basedOn w:val="Normal"/>
    <w:link w:val="CharStyle6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w w:val="150"/>
      <w:spacing w:val="0"/>
    </w:rPr>
  </w:style>
  <w:style w:type="paragraph" w:customStyle="1" w:styleId="Style68">
    <w:name w:val="Fließtext (12)"/>
    <w:basedOn w:val="Normal"/>
    <w:link w:val="CharStyle69"/>
    <w:pPr>
      <w:widowControl w:val="0"/>
      <w:shd w:val="clear" w:color="auto" w:fill="FFFFFF"/>
      <w:spacing w:line="379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paragraph" w:customStyle="1" w:styleId="Style74">
    <w:name w:val="Fließtext (15)"/>
    <w:basedOn w:val="Normal"/>
    <w:link w:val="CharStyle89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paragraph" w:customStyle="1" w:styleId="Style77">
    <w:name w:val="Fließtext (13)"/>
    <w:basedOn w:val="Normal"/>
    <w:link w:val="CharStyle78"/>
    <w:pPr>
      <w:widowControl w:val="0"/>
      <w:shd w:val="clear" w:color="auto" w:fill="FFFFFF"/>
      <w:spacing w:before="360" w:line="197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80">
    <w:name w:val="Fließtext (14)"/>
    <w:basedOn w:val="Normal"/>
    <w:link w:val="CharStyle81"/>
    <w:pPr>
      <w:widowControl w:val="0"/>
      <w:shd w:val="clear" w:color="auto" w:fill="FFFFFF"/>
      <w:spacing w:line="197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86">
    <w:name w:val="Fließtext (16)"/>
    <w:basedOn w:val="Normal"/>
    <w:link w:val="CharStyle88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34"/>
      <w:szCs w:val="34"/>
      <w:rFonts w:ascii="Consolas" w:eastAsia="Consolas" w:hAnsi="Consolas" w:cs="Consolas"/>
      <w:w w:val="150"/>
      <w:spacing w:val="-40"/>
    </w:rPr>
  </w:style>
  <w:style w:type="paragraph" w:customStyle="1" w:styleId="Style91">
    <w:name w:val="Bildbeschriftung"/>
    <w:basedOn w:val="Normal"/>
    <w:link w:val="CharStyle9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paragraph" w:customStyle="1" w:styleId="Style93">
    <w:name w:val="Kopf- oder Fußzeile"/>
    <w:basedOn w:val="Normal"/>
    <w:link w:val="CharStyle94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97">
    <w:name w:val="Fließtext (17)"/>
    <w:basedOn w:val="Normal"/>
    <w:link w:val="CharStyle98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1"/>
      <w:szCs w:val="21"/>
      <w:rFonts w:ascii="Consolas" w:eastAsia="Consolas" w:hAnsi="Consolas" w:cs="Consolas"/>
      <w:spacing w:val="-30"/>
    </w:rPr>
  </w:style>
  <w:style w:type="paragraph" w:customStyle="1" w:styleId="Style99">
    <w:name w:val="Fließtext (18)"/>
    <w:basedOn w:val="Normal"/>
    <w:link w:val="CharStyle100"/>
    <w:pPr>
      <w:widowControl w:val="0"/>
      <w:shd w:val="clear" w:color="auto" w:fill="FFFFFF"/>
      <w:jc w:val="both"/>
      <w:spacing w:line="226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02">
    <w:name w:val="Fließtext (19)"/>
    <w:basedOn w:val="Normal"/>
    <w:link w:val="CharStyle103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paragraph" w:customStyle="1" w:styleId="Style104">
    <w:name w:val="Fließtext (20)"/>
    <w:basedOn w:val="Normal"/>
    <w:link w:val="CharStyle105"/>
    <w:pPr>
      <w:widowControl w:val="0"/>
      <w:shd w:val="clear" w:color="auto" w:fill="FFFFFF"/>
      <w:jc w:val="both"/>
      <w:spacing w:line="226" w:lineRule="exact"/>
    </w:pPr>
    <w:rPr>
      <w:b/>
      <w:bCs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06">
    <w:name w:val="Fließtext (21)"/>
    <w:basedOn w:val="Normal"/>
    <w:link w:val="CharStyle107"/>
    <w:pPr>
      <w:widowControl w:val="0"/>
      <w:shd w:val="clear" w:color="auto" w:fill="FFFFFF"/>
      <w:jc w:val="both"/>
      <w:spacing w:line="226" w:lineRule="exact"/>
    </w:pPr>
    <w:rPr>
      <w:b/>
      <w:bCs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108">
    <w:name w:val="Fließtext (22)"/>
    <w:basedOn w:val="Normal"/>
    <w:link w:val="CharStyle109"/>
    <w:pPr>
      <w:widowControl w:val="0"/>
      <w:shd w:val="clear" w:color="auto" w:fill="FFFFFF"/>
      <w:jc w:val="both"/>
      <w:spacing w:line="0" w:lineRule="exact"/>
    </w:pPr>
    <w:rPr>
      <w:lang w:val="es-ES" w:eastAsia="es-ES" w:bidi="es-ES"/>
      <w:b w:val="0"/>
      <w:bCs w:val="0"/>
      <w:i/>
      <w:iCs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10">
    <w:name w:val="Fließtext (23)"/>
    <w:basedOn w:val="Normal"/>
    <w:link w:val="CharStyle111"/>
    <w:pPr>
      <w:widowControl w:val="0"/>
      <w:shd w:val="clear" w:color="auto" w:fill="FFFFFF"/>
      <w:jc w:val="both"/>
      <w:spacing w:after="420"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12">
    <w:name w:val="Fließtext (27)"/>
    <w:basedOn w:val="Normal"/>
    <w:link w:val="CharStyle113"/>
    <w:pPr>
      <w:widowControl w:val="0"/>
      <w:shd w:val="clear" w:color="auto" w:fill="FFFFFF"/>
      <w:spacing w:line="494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66"/>
      <w:szCs w:val="66"/>
      <w:rFonts w:ascii="Calibri" w:eastAsia="Calibri" w:hAnsi="Calibri" w:cs="Calibri"/>
      <w:spacing w:val="-60"/>
    </w:rPr>
  </w:style>
  <w:style w:type="paragraph" w:customStyle="1" w:styleId="Style114">
    <w:name w:val="Fließtext (28)"/>
    <w:basedOn w:val="Normal"/>
    <w:link w:val="CharStyle115"/>
    <w:pPr>
      <w:widowControl w:val="0"/>
      <w:shd w:val="clear" w:color="auto" w:fill="FFFFFF"/>
      <w:spacing w:line="494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62"/>
      <w:szCs w:val="62"/>
      <w:rFonts w:ascii="Bookman Old Style" w:eastAsia="Bookman Old Style" w:hAnsi="Bookman Old Style" w:cs="Bookman Old Style"/>
    </w:rPr>
  </w:style>
  <w:style w:type="paragraph" w:customStyle="1" w:styleId="Style116">
    <w:name w:val="Fließtext (29)"/>
    <w:basedOn w:val="Normal"/>
    <w:link w:val="CharStyle117"/>
    <w:pPr>
      <w:widowControl w:val="0"/>
      <w:shd w:val="clear" w:color="auto" w:fill="FFFFFF"/>
      <w:spacing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88"/>
      <w:szCs w:val="88"/>
      <w:rFonts w:ascii="Bookman Old Style" w:eastAsia="Bookman Old Style" w:hAnsi="Bookman Old Style" w:cs="Bookman Old Style"/>
    </w:rPr>
  </w:style>
  <w:style w:type="paragraph" w:customStyle="1" w:styleId="Style118">
    <w:name w:val="Fließtext (30)"/>
    <w:basedOn w:val="Normal"/>
    <w:link w:val="CharStyle119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94"/>
      <w:szCs w:val="94"/>
      <w:rFonts w:ascii="Consolas" w:eastAsia="Consolas" w:hAnsi="Consolas" w:cs="Consolas"/>
    </w:rPr>
  </w:style>
  <w:style w:type="paragraph" w:customStyle="1" w:styleId="Style120">
    <w:name w:val="Fließtext (31)"/>
    <w:basedOn w:val="Normal"/>
    <w:link w:val="CharStyle121"/>
    <w:pPr>
      <w:widowControl w:val="0"/>
      <w:shd w:val="clear" w:color="auto" w:fill="FFFFFF"/>
      <w:spacing w:after="540"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36"/>
      <w:szCs w:val="36"/>
      <w:rFonts w:ascii="Consolas" w:eastAsia="Consolas" w:hAnsi="Consolas" w:cs="Consolas"/>
      <w:w w:val="250"/>
    </w:rPr>
  </w:style>
  <w:style w:type="paragraph" w:customStyle="1" w:styleId="Style122">
    <w:name w:val="Fließtext (24)"/>
    <w:basedOn w:val="Normal"/>
    <w:link w:val="CharStyle123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25">
    <w:name w:val="Fließtext (25)"/>
    <w:basedOn w:val="Normal"/>
    <w:link w:val="CharStyle126"/>
    <w:pPr>
      <w:widowControl w:val="0"/>
      <w:shd w:val="clear" w:color="auto" w:fill="FFFFFF"/>
      <w:jc w:val="both"/>
      <w:spacing w:line="0" w:lineRule="exact"/>
    </w:pPr>
    <w:rPr>
      <w:lang w:val="es-ES" w:eastAsia="es-ES" w:bidi="es-ES"/>
      <w:b/>
      <w:bCs/>
      <w:i/>
      <w:iCs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127">
    <w:name w:val="Fließtext (26)"/>
    <w:basedOn w:val="Normal"/>
    <w:link w:val="CharStyle128"/>
    <w:pPr>
      <w:widowControl w:val="0"/>
      <w:shd w:val="clear" w:color="auto" w:fill="FFFFFF"/>
      <w:jc w:val="both"/>
      <w:spacing w:line="0" w:lineRule="exact"/>
    </w:pPr>
    <w:rPr>
      <w:lang w:val="es-ES" w:eastAsia="es-ES" w:bidi="es-ES"/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45">
    <w:name w:val="Fließtext (32)"/>
    <w:basedOn w:val="Normal"/>
    <w:link w:val="CharStyle146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74"/>
      <w:szCs w:val="74"/>
      <w:rFonts w:ascii="Consolas" w:eastAsia="Consolas" w:hAnsi="Consolas" w:cs="Consolas"/>
      <w:spacing w:val="-60"/>
    </w:rPr>
  </w:style>
  <w:style w:type="paragraph" w:customStyle="1" w:styleId="Style156">
    <w:name w:val="Überschrift #1"/>
    <w:basedOn w:val="Normal"/>
    <w:link w:val="CharStyle157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74"/>
      <w:szCs w:val="74"/>
      <w:rFonts w:ascii="Consolas" w:eastAsia="Consolas" w:hAnsi="Consolas" w:cs="Consolas"/>
      <w:spacing w:val="-60"/>
    </w:rPr>
  </w:style>
  <w:style w:type="paragraph" w:customStyle="1" w:styleId="Style158">
    <w:name w:val="Überschrift #2 (2)"/>
    <w:basedOn w:val="Normal"/>
    <w:link w:val="CharStyle159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50"/>
      <w:szCs w:val="50"/>
      <w:rFonts w:ascii="Arial" w:eastAsia="Arial" w:hAnsi="Arial" w:cs="Arial"/>
      <w:spacing w:val="-80"/>
    </w:rPr>
  </w:style>
  <w:style w:type="paragraph" w:customStyle="1" w:styleId="Style160">
    <w:name w:val="Fließtext (33)"/>
    <w:basedOn w:val="Normal"/>
    <w:link w:val="CharStyle16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66"/>
      <w:szCs w:val="66"/>
      <w:rFonts w:ascii="Consolas" w:eastAsia="Consolas" w:hAnsi="Consolas" w:cs="Consolas"/>
    </w:rPr>
  </w:style>
  <w:style w:type="paragraph" w:customStyle="1" w:styleId="Style164">
    <w:name w:val="Bildbeschriftung (2)"/>
    <w:basedOn w:val="Normal"/>
    <w:link w:val="CharStyle16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67">
    <w:name w:val="Fließtext (34)"/>
    <w:basedOn w:val="Normal"/>
    <w:link w:val="CharStyle168"/>
    <w:pPr>
      <w:widowControl w:val="0"/>
      <w:shd w:val="clear" w:color="auto" w:fill="FFFFFF"/>
      <w:jc w:val="both"/>
      <w:spacing w:line="154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AngsanaUPC" w:eastAsia="AngsanaUPC" w:hAnsi="AngsanaUPC" w:cs="AngsanaUPC"/>
    </w:rPr>
  </w:style>
  <w:style w:type="paragraph" w:customStyle="1" w:styleId="Style171">
    <w:name w:val="Fließtext (35)"/>
    <w:basedOn w:val="Normal"/>
    <w:link w:val="CharStyle172"/>
    <w:pPr>
      <w:widowControl w:val="0"/>
      <w:shd w:val="clear" w:color="auto" w:fill="FFFFFF"/>
      <w:spacing w:line="91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  <w:spacing w:val="-10"/>
    </w:rPr>
  </w:style>
  <w:style w:type="paragraph" w:customStyle="1" w:styleId="Style173">
    <w:name w:val="Fließtext (36)"/>
    <w:basedOn w:val="Normal"/>
    <w:link w:val="CharStyle174"/>
    <w:pPr>
      <w:widowControl w:val="0"/>
      <w:shd w:val="clear" w:color="auto" w:fill="FFFFFF"/>
      <w:spacing w:line="91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  <w:w w:val="200"/>
    </w:rPr>
  </w:style>
  <w:style w:type="paragraph" w:customStyle="1" w:styleId="Style175">
    <w:name w:val="Überschrift #2"/>
    <w:basedOn w:val="Normal"/>
    <w:link w:val="CharStyle176"/>
    <w:pPr>
      <w:widowControl w:val="0"/>
      <w:shd w:val="clear" w:color="auto" w:fill="FFFFFF"/>
      <w:outlineLvl w:val="1"/>
      <w:spacing w:line="422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paragraph" w:customStyle="1" w:styleId="Style177">
    <w:name w:val="Überschrift #2 (3)"/>
    <w:basedOn w:val="Normal"/>
    <w:link w:val="CharStyle178"/>
    <w:pPr>
      <w:widowControl w:val="0"/>
      <w:shd w:val="clear" w:color="auto" w:fill="FFFFFF"/>
      <w:outlineLvl w:val="1"/>
      <w:spacing w:line="422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Bookman Old Style" w:eastAsia="Bookman Old Style" w:hAnsi="Bookman Old Style" w:cs="Bookman Old Style"/>
      <w:spacing w:val="-10"/>
    </w:rPr>
  </w:style>
  <w:style w:type="paragraph" w:customStyle="1" w:styleId="Style179">
    <w:name w:val="Überschrift #1 (2)"/>
    <w:basedOn w:val="Normal"/>
    <w:link w:val="CharStyle180"/>
    <w:pPr>
      <w:widowControl w:val="0"/>
      <w:shd w:val="clear" w:color="auto" w:fill="FFFFFF"/>
      <w:outlineLvl w:val="0"/>
      <w:spacing w:after="300" w:line="422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Bookman Old Style" w:eastAsia="Bookman Old Style" w:hAnsi="Bookman Old Style" w:cs="Bookman Old Style"/>
    </w:rPr>
  </w:style>
  <w:style w:type="paragraph" w:customStyle="1" w:styleId="Style181">
    <w:name w:val="Fließtext (37)"/>
    <w:basedOn w:val="Normal"/>
    <w:link w:val="CharStyle18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  <w:w w:val="200"/>
    </w:rPr>
  </w:style>
  <w:style w:type="paragraph" w:customStyle="1" w:styleId="Style183">
    <w:name w:val="Fließtext (38)"/>
    <w:basedOn w:val="Normal"/>
    <w:link w:val="CharStyle18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Consolas" w:eastAsia="Consolas" w:hAnsi="Consolas" w:cs="Consolas"/>
    </w:rPr>
  </w:style>
  <w:style w:type="paragraph" w:customStyle="1" w:styleId="Style186">
    <w:name w:val="Fließtext (39)"/>
    <w:basedOn w:val="Normal"/>
    <w:link w:val="CharStyle18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onsolas" w:eastAsia="Consolas" w:hAnsi="Consolas" w:cs="Consolas"/>
      <w:spacing w:val="-10"/>
    </w:rPr>
  </w:style>
  <w:style w:type="paragraph" w:customStyle="1" w:styleId="Style188">
    <w:name w:val="Fließtext (40)"/>
    <w:basedOn w:val="Normal"/>
    <w:link w:val="CharStyle18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</w:rPr>
  </w:style>
  <w:style w:type="paragraph" w:customStyle="1" w:styleId="Style190">
    <w:name w:val="Bildbeschriftung (3)"/>
    <w:basedOn w:val="Normal"/>
    <w:link w:val="CharStyle191"/>
    <w:pPr>
      <w:widowControl w:val="0"/>
      <w:shd w:val="clear" w:color="auto" w:fill="FFFFFF"/>
      <w:spacing w:line="91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92">
    <w:name w:val="Bildbeschriftung (4)"/>
    <w:basedOn w:val="Normal"/>
    <w:link w:val="CharStyle193"/>
    <w:pPr>
      <w:widowControl w:val="0"/>
      <w:shd w:val="clear" w:color="auto" w:fill="FFFFFF"/>
      <w:spacing w:line="91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ngsanaUPC" w:eastAsia="AngsanaUPC" w:hAnsi="AngsanaUPC" w:cs="AngsanaUPC"/>
      <w:spacing w:val="-10"/>
    </w:rPr>
  </w:style>
  <w:style w:type="paragraph" w:customStyle="1" w:styleId="Style194">
    <w:name w:val="Überschrift #1 (3)"/>
    <w:basedOn w:val="Normal"/>
    <w:link w:val="CharStyle195"/>
    <w:pPr>
      <w:widowControl w:val="0"/>
      <w:shd w:val="clear" w:color="auto" w:fill="FFFFFF"/>
      <w:outlineLvl w:val="0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196">
    <w:name w:val="Bildbeschriftung (5)"/>
    <w:basedOn w:val="Normal"/>
    <w:link w:val="CharStyle197"/>
    <w:pPr>
      <w:widowControl w:val="0"/>
      <w:shd w:val="clear" w:color="auto" w:fill="FFFFFF"/>
      <w:jc w:val="center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201">
    <w:name w:val="Fließtext (41)"/>
    <w:basedOn w:val="Normal"/>
    <w:link w:val="CharStyle202"/>
    <w:pPr>
      <w:widowControl w:val="0"/>
      <w:shd w:val="clear" w:color="auto" w:fill="FFFFFF"/>
      <w:jc w:val="both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alibri" w:eastAsia="Calibri" w:hAnsi="Calibri" w:cs="Calibri"/>
    </w:rPr>
  </w:style>
  <w:style w:type="paragraph" w:customStyle="1" w:styleId="Style204">
    <w:name w:val="Fließtext (42)"/>
    <w:basedOn w:val="Normal"/>
    <w:link w:val="CharStyle205"/>
    <w:pPr>
      <w:widowControl w:val="0"/>
      <w:shd w:val="clear" w:color="auto" w:fill="FFFFFF"/>
      <w:spacing w:before="120" w:line="96" w:lineRule="exact"/>
    </w:pPr>
    <w:rPr>
      <w:b w:val="0"/>
      <w:bCs w:val="0"/>
      <w:i/>
      <w:iCs/>
      <w:u w:val="none"/>
      <w:strike w:val="0"/>
      <w:smallCaps w:val="0"/>
      <w:sz w:val="42"/>
      <w:szCs w:val="42"/>
      <w:rFonts w:ascii="Consolas" w:eastAsia="Consolas" w:hAnsi="Consolas" w:cs="Consolas"/>
      <w:spacing w:val="-50"/>
    </w:rPr>
  </w:style>
  <w:style w:type="paragraph" w:customStyle="1" w:styleId="Style209">
    <w:name w:val="Fließtext (43)"/>
    <w:basedOn w:val="Normal"/>
    <w:link w:val="CharStyle2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alibri" w:eastAsia="Calibri" w:hAnsi="Calibri" w:cs="Calibri"/>
      <w:spacing w:val="0"/>
    </w:rPr>
  </w:style>
  <w:style w:type="paragraph" w:customStyle="1" w:styleId="Style211">
    <w:name w:val="Fließtext (44)"/>
    <w:basedOn w:val="Normal"/>
    <w:link w:val="CharStyle21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ngsanaUPC" w:eastAsia="AngsanaUPC" w:hAnsi="AngsanaUPC" w:cs="AngsanaUPC"/>
      <w:spacing w:val="-10"/>
    </w:rPr>
  </w:style>
  <w:style w:type="paragraph" w:customStyle="1" w:styleId="Style214">
    <w:name w:val="Fließtext (45)"/>
    <w:basedOn w:val="Normal"/>
    <w:link w:val="CharStyle215"/>
    <w:pPr>
      <w:widowControl w:val="0"/>
      <w:shd w:val="clear" w:color="auto" w:fill="FFFFFF"/>
      <w:spacing w:line="269" w:lineRule="exact"/>
    </w:pPr>
    <w:rPr>
      <w:b w:val="0"/>
      <w:bCs w:val="0"/>
      <w:i w:val="0"/>
      <w:iCs w:val="0"/>
      <w:u w:val="none"/>
      <w:strike w:val="0"/>
      <w:smallCaps w:val="0"/>
      <w:sz w:val="44"/>
      <w:szCs w:val="44"/>
      <w:rFonts w:ascii="AngsanaUPC" w:eastAsia="AngsanaUPC" w:hAnsi="AngsanaUPC" w:cs="AngsanaUPC"/>
      <w:spacing w:val="40"/>
    </w:rPr>
  </w:style>
  <w:style w:type="paragraph" w:customStyle="1" w:styleId="Style219">
    <w:name w:val="Fließtext (46)"/>
    <w:basedOn w:val="Normal"/>
    <w:link w:val="CharStyle220"/>
    <w:pPr>
      <w:widowControl w:val="0"/>
      <w:shd w:val="clear" w:color="auto" w:fill="FFFFFF"/>
      <w:spacing w:line="96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alibri" w:eastAsia="Calibri" w:hAnsi="Calibri" w:cs="Calibri"/>
      <w:spacing w:val="0"/>
    </w:rPr>
  </w:style>
  <w:style w:type="paragraph" w:customStyle="1" w:styleId="Style221">
    <w:name w:val="Fließtext (47)"/>
    <w:basedOn w:val="Normal"/>
    <w:link w:val="CharStyle222"/>
    <w:pPr>
      <w:widowControl w:val="0"/>
      <w:shd w:val="clear" w:color="auto" w:fill="FFFFFF"/>
      <w:spacing w:line="96" w:lineRule="exact"/>
    </w:pPr>
    <w:rPr>
      <w:b w:val="0"/>
      <w:bCs w:val="0"/>
      <w:i/>
      <w:iCs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226">
    <w:name w:val="Fließtext (48)"/>
    <w:basedOn w:val="Normal"/>
    <w:link w:val="CharStyle227"/>
    <w:pPr>
      <w:widowControl w:val="0"/>
      <w:shd w:val="clear" w:color="auto" w:fill="FFFFFF"/>
      <w:jc w:val="both"/>
      <w:spacing w:line="144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w w:val="100"/>
      <w:spacing w:val="-10"/>
    </w:rPr>
  </w:style>
  <w:style w:type="paragraph" w:customStyle="1" w:styleId="Style232">
    <w:name w:val="Fließtext (49)"/>
    <w:basedOn w:val="Normal"/>
    <w:link w:val="CharStyle233"/>
    <w:pPr>
      <w:widowControl w:val="0"/>
      <w:shd w:val="clear" w:color="auto" w:fill="FFFFFF"/>
      <w:jc w:val="both"/>
      <w:spacing w:line="125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w w:val="100"/>
      <w:spacing w:val="-10"/>
    </w:rPr>
  </w:style>
  <w:style w:type="paragraph" w:customStyle="1" w:styleId="Style239">
    <w:name w:val="Fließtext (50)"/>
    <w:basedOn w:val="Normal"/>
    <w:link w:val="CharStyle2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50"/>
      <w:szCs w:val="50"/>
      <w:rFonts w:ascii="Arial" w:eastAsia="Arial" w:hAnsi="Arial" w:cs="Arial"/>
      <w:spacing w:val="-80"/>
    </w:rPr>
  </w:style>
  <w:style w:type="paragraph" w:customStyle="1" w:styleId="Style241">
    <w:name w:val="Fließtext (51)"/>
    <w:basedOn w:val="Normal"/>
    <w:link w:val="CharStyle242"/>
    <w:pPr>
      <w:widowControl w:val="0"/>
      <w:shd w:val="clear" w:color="auto" w:fill="FFFFFF"/>
      <w:spacing w:before="420" w:line="418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  <w:w w:val="250"/>
    </w:rPr>
  </w:style>
  <w:style w:type="paragraph" w:customStyle="1" w:styleId="Style243">
    <w:name w:val="Fließtext (52)"/>
    <w:basedOn w:val="Normal"/>
    <w:link w:val="CharStyle244"/>
    <w:pPr>
      <w:widowControl w:val="0"/>
      <w:shd w:val="clear" w:color="auto" w:fill="FFFFFF"/>
      <w:spacing w:line="418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245">
    <w:name w:val="Fließtext (53)"/>
    <w:basedOn w:val="Normal"/>
    <w:link w:val="CharStyle24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Consolas" w:eastAsia="Consolas" w:hAnsi="Consolas" w:cs="Consolas"/>
      <w:spacing w:val="-10"/>
    </w:rPr>
  </w:style>
  <w:style w:type="paragraph" w:customStyle="1" w:styleId="Style247">
    <w:name w:val="Fließtext (54)"/>
    <w:basedOn w:val="Normal"/>
    <w:link w:val="CharStyle248"/>
    <w:pPr>
      <w:widowControl w:val="0"/>
      <w:shd w:val="clear" w:color="auto" w:fill="FFFFFF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249">
    <w:name w:val="Fließtext (55)"/>
    <w:basedOn w:val="Normal"/>
    <w:link w:val="CharStyle250"/>
    <w:pPr>
      <w:widowControl w:val="0"/>
      <w:shd w:val="clear" w:color="auto" w:fill="FFFFFF"/>
      <w:spacing w:line="422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251">
    <w:name w:val="Fließtext (56)"/>
    <w:basedOn w:val="Normal"/>
    <w:link w:val="CharStyle252"/>
    <w:pPr>
      <w:widowControl w:val="0"/>
      <w:shd w:val="clear" w:color="auto" w:fill="FFFFFF"/>
      <w:spacing w:line="422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253">
    <w:name w:val="Fließtext (57)"/>
    <w:basedOn w:val="Normal"/>
    <w:link w:val="CharStyle254"/>
    <w:pPr>
      <w:widowControl w:val="0"/>
      <w:shd w:val="clear" w:color="auto" w:fill="FFFFFF"/>
      <w:spacing w:line="422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255">
    <w:name w:val="Fließtext (58)"/>
    <w:basedOn w:val="Normal"/>
    <w:link w:val="CharStyle256"/>
    <w:pPr>
      <w:widowControl w:val="0"/>
      <w:shd w:val="clear" w:color="auto" w:fill="FFFFFF"/>
      <w:spacing w:line="96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257">
    <w:name w:val="Fließtext (59)"/>
    <w:basedOn w:val="Normal"/>
    <w:link w:val="CharStyle258"/>
    <w:pPr>
      <w:widowControl w:val="0"/>
      <w:shd w:val="clear" w:color="auto" w:fill="FFFFFF"/>
      <w:spacing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261">
    <w:name w:val="Fließtext (60)"/>
    <w:basedOn w:val="Normal"/>
    <w:link w:val="CharStyle262"/>
    <w:pPr>
      <w:widowControl w:val="0"/>
      <w:shd w:val="clear" w:color="auto" w:fill="FFFFFF"/>
      <w:spacing w:line="427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264">
    <w:name w:val="Fließtext (61)"/>
    <w:basedOn w:val="Normal"/>
    <w:link w:val="CharStyle265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60"/>
    </w:rPr>
  </w:style>
  <w:style w:type="paragraph" w:customStyle="1" w:styleId="Style266">
    <w:name w:val="Bildbeschriftung (6)"/>
    <w:basedOn w:val="Normal"/>
    <w:link w:val="CharStyle26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paragraph" w:customStyle="1" w:styleId="Style268">
    <w:name w:val="Bildbeschriftung (7)"/>
    <w:basedOn w:val="Normal"/>
    <w:link w:val="CharStyle26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270">
    <w:name w:val="Bildbeschriftung (8)"/>
    <w:basedOn w:val="Normal"/>
    <w:link w:val="CharStyle27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w w:val="150"/>
    </w:rPr>
  </w:style>
  <w:style w:type="paragraph" w:customStyle="1" w:styleId="Style272">
    <w:name w:val="Fließtext (62)"/>
    <w:basedOn w:val="Normal"/>
    <w:link w:val="CharStyle27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w w:val="150"/>
    </w:rPr>
  </w:style>
  <w:style w:type="paragraph" w:customStyle="1" w:styleId="Style274">
    <w:name w:val="Fließtext (63)"/>
    <w:basedOn w:val="Normal"/>
    <w:link w:val="CharStyle275"/>
    <w:pPr>
      <w:widowControl w:val="0"/>
      <w:shd w:val="clear" w:color="auto" w:fill="FFFFFF"/>
      <w:jc w:val="both"/>
      <w:spacing w:line="96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w w:val="100"/>
      <w:spacing w:val="-10"/>
    </w:rPr>
  </w:style>
  <w:style w:type="paragraph" w:customStyle="1" w:styleId="Style280">
    <w:name w:val="Fließtext (64)"/>
    <w:basedOn w:val="Normal"/>
    <w:link w:val="CharStyle281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ngsanaUPC" w:eastAsia="AngsanaUPC" w:hAnsi="AngsanaUPC" w:cs="AngsanaUPC"/>
      <w:spacing w:val="-10"/>
    </w:rPr>
  </w:style>
  <w:style w:type="paragraph" w:customStyle="1" w:styleId="Style282">
    <w:name w:val="Fließtext (65)"/>
    <w:basedOn w:val="Normal"/>
    <w:link w:val="CharStyle2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onsolas" w:eastAsia="Consolas" w:hAnsi="Consolas" w:cs="Consolas"/>
      <w:spacing w:val="-10"/>
    </w:rPr>
  </w:style>
  <w:style w:type="paragraph" w:customStyle="1" w:styleId="Style286">
    <w:name w:val="Fließtext (66)"/>
    <w:basedOn w:val="Normal"/>
    <w:link w:val="CharStyle28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8"/>
      <w:szCs w:val="58"/>
      <w:rFonts w:ascii="Consolas" w:eastAsia="Consolas" w:hAnsi="Consolas" w:cs="Consolas"/>
      <w:w w:val="120"/>
      <w:spacing w:val="-10"/>
    </w:rPr>
  </w:style>
  <w:style w:type="paragraph" w:customStyle="1" w:styleId="Style289">
    <w:name w:val="Fließtext (67)"/>
    <w:basedOn w:val="Normal"/>
    <w:link w:val="CharStyle2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292">
    <w:name w:val="Fließtext (68)"/>
    <w:basedOn w:val="Normal"/>
    <w:link w:val="CharStyle293"/>
    <w:pPr>
      <w:widowControl w:val="0"/>
      <w:shd w:val="clear" w:color="auto" w:fill="FFFFFF"/>
      <w:spacing w:before="360" w:line="422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295">
    <w:name w:val="Fließtext (69)"/>
    <w:basedOn w:val="Normal"/>
    <w:link w:val="CharStyle296"/>
    <w:pPr>
      <w:widowControl w:val="0"/>
      <w:shd w:val="clear" w:color="auto" w:fill="FFFFFF"/>
      <w:spacing w:line="422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309">
    <w:name w:val="Fließtext (71)"/>
    <w:basedOn w:val="Normal"/>
    <w:link w:val="CharStyle310"/>
    <w:pPr>
      <w:widowControl w:val="0"/>
      <w:shd w:val="clear" w:color="auto" w:fill="FFFFFF"/>
      <w:spacing w:line="422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311">
    <w:name w:val="Fließtext (72)"/>
    <w:basedOn w:val="Normal"/>
    <w:link w:val="CharStyle312"/>
    <w:pPr>
      <w:widowControl w:val="0"/>
      <w:shd w:val="clear" w:color="auto" w:fill="FFFFFF"/>
      <w:spacing w:line="422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313">
    <w:name w:val="Fließtext (73)"/>
    <w:basedOn w:val="Normal"/>
    <w:link w:val="CharStyle314"/>
    <w:pPr>
      <w:widowControl w:val="0"/>
      <w:shd w:val="clear" w:color="auto" w:fill="FFFFFF"/>
      <w:spacing w:before="360" w:line="0" w:lineRule="exact"/>
    </w:pPr>
    <w:rPr>
      <w:b w:val="0"/>
      <w:bCs w:val="0"/>
      <w:i w:val="0"/>
      <w:iCs w:val="0"/>
      <w:u w:val="none"/>
      <w:strike w:val="0"/>
      <w:smallCaps w:val="0"/>
      <w:sz w:val="54"/>
      <w:szCs w:val="54"/>
      <w:rFonts w:ascii="Bookman Old Style" w:eastAsia="Bookman Old Style" w:hAnsi="Bookman Old Style" w:cs="Bookman Old Style"/>
    </w:rPr>
  </w:style>
  <w:style w:type="paragraph" w:customStyle="1" w:styleId="Style315">
    <w:name w:val="Fließtext (74)"/>
    <w:basedOn w:val="Normal"/>
    <w:link w:val="CharStyle316"/>
    <w:pPr>
      <w:widowControl w:val="0"/>
      <w:shd w:val="clear" w:color="auto" w:fill="FFFFFF"/>
      <w:spacing w:line="418" w:lineRule="exact"/>
    </w:pPr>
    <w:rPr>
      <w:b w:val="0"/>
      <w:bCs w:val="0"/>
      <w:i w:val="0"/>
      <w:iCs w:val="0"/>
      <w:u w:val="none"/>
      <w:strike w:val="0"/>
      <w:smallCaps w:val="0"/>
      <w:sz w:val="78"/>
      <w:szCs w:val="78"/>
      <w:rFonts w:ascii="Consolas" w:eastAsia="Consolas" w:hAnsi="Consolas" w:cs="Consolas"/>
    </w:rPr>
  </w:style>
  <w:style w:type="paragraph" w:customStyle="1" w:styleId="Style317">
    <w:name w:val="Fließtext (75)"/>
    <w:basedOn w:val="Normal"/>
    <w:link w:val="CharStyle318"/>
    <w:pPr>
      <w:widowControl w:val="0"/>
      <w:shd w:val="clear" w:color="auto" w:fill="FFFFFF"/>
      <w:spacing w:line="96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w w:val="100"/>
    </w:rPr>
  </w:style>
  <w:style w:type="paragraph" w:customStyle="1" w:styleId="Style319">
    <w:name w:val="Fließtext (76)"/>
    <w:basedOn w:val="Normal"/>
    <w:link w:val="CharStyle320"/>
    <w:pPr>
      <w:widowControl w:val="0"/>
      <w:shd w:val="clear" w:color="auto" w:fill="FFFFFF"/>
      <w:spacing w:line="96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rebuchet MS" w:eastAsia="Trebuchet MS" w:hAnsi="Trebuchet MS" w:cs="Trebuchet MS"/>
      <w:w w:val="200"/>
    </w:rPr>
  </w:style>
  <w:style w:type="paragraph" w:customStyle="1" w:styleId="Style323">
    <w:name w:val="Fließtext (77)"/>
    <w:basedOn w:val="Normal"/>
    <w:link w:val="CharStyle324"/>
    <w:pPr>
      <w:widowControl w:val="0"/>
      <w:shd w:val="clear" w:color="auto" w:fill="FFFFFF"/>
      <w:spacing w:line="86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  <w:w w:val="200"/>
      <w:spacing w:val="0"/>
    </w:rPr>
  </w:style>
  <w:style w:type="paragraph" w:customStyle="1" w:styleId="Style327">
    <w:name w:val="Fließtext (78)"/>
    <w:basedOn w:val="Normal"/>
    <w:link w:val="CharStyle32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Bookman Old Style" w:eastAsia="Bookman Old Style" w:hAnsi="Bookman Old Style" w:cs="Bookman Old Style"/>
      <w:spacing w:val="-40"/>
    </w:rPr>
  </w:style>
  <w:style w:type="paragraph" w:customStyle="1" w:styleId="Style329">
    <w:name w:val="Fließtext (79)"/>
    <w:basedOn w:val="Normal"/>
    <w:link w:val="CharStyle330"/>
    <w:pPr>
      <w:widowControl w:val="0"/>
      <w:shd w:val="clear" w:color="auto" w:fill="FFFFFF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331">
    <w:name w:val="Fließtext (80)"/>
    <w:basedOn w:val="Normal"/>
    <w:link w:val="CharStyle332"/>
    <w:pPr>
      <w:widowControl w:val="0"/>
      <w:shd w:val="clear" w:color="auto" w:fill="FFFFFF"/>
      <w:spacing w:before="420" w:line="422" w:lineRule="exact"/>
    </w:pPr>
    <w:rPr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333">
    <w:name w:val="Fließtext (81)"/>
    <w:basedOn w:val="Normal"/>
    <w:link w:val="CharStyle334"/>
    <w:pPr>
      <w:widowControl w:val="0"/>
      <w:shd w:val="clear" w:color="auto" w:fill="FFFFFF"/>
      <w:spacing w:line="422" w:lineRule="exact"/>
    </w:pPr>
    <w:rPr>
      <w:b/>
      <w:bCs/>
      <w:i/>
      <w:iCs/>
      <w:u w:val="none"/>
      <w:strike w:val="0"/>
      <w:smallCaps w:val="0"/>
      <w:sz w:val="108"/>
      <w:szCs w:val="108"/>
      <w:rFonts w:ascii="CordiaUPC" w:eastAsia="CordiaUPC" w:hAnsi="CordiaUPC" w:cs="CordiaUPC"/>
    </w:rPr>
  </w:style>
  <w:style w:type="paragraph" w:customStyle="1" w:styleId="Style335">
    <w:name w:val="Fließtext (82)"/>
    <w:basedOn w:val="Normal"/>
    <w:link w:val="CharStyle336"/>
    <w:pPr>
      <w:widowControl w:val="0"/>
      <w:shd w:val="clear" w:color="auto" w:fill="FFFFFF"/>
      <w:spacing w:line="422" w:lineRule="exact"/>
    </w:pPr>
    <w:rPr>
      <w:b/>
      <w:bCs/>
      <w:i w:val="0"/>
      <w:iCs w:val="0"/>
      <w:u w:val="none"/>
      <w:strike w:val="0"/>
      <w:smallCaps w:val="0"/>
      <w:sz w:val="64"/>
      <w:szCs w:val="64"/>
      <w:rFonts w:ascii="Verdana" w:eastAsia="Verdana" w:hAnsi="Verdana" w:cs="Verdana"/>
    </w:rPr>
  </w:style>
  <w:style w:type="paragraph" w:customStyle="1" w:styleId="Style337">
    <w:name w:val="Fließtext (83)"/>
    <w:basedOn w:val="Normal"/>
    <w:link w:val="CharStyle338"/>
    <w:pPr>
      <w:widowControl w:val="0"/>
      <w:shd w:val="clear" w:color="auto" w:fill="FFFFFF"/>
      <w:spacing w:before="120" w:line="0" w:lineRule="exact"/>
    </w:pPr>
    <w:rPr>
      <w:b/>
      <w:bCs/>
      <w:i/>
      <w:iCs/>
      <w:u w:val="none"/>
      <w:strike w:val="0"/>
      <w:smallCaps w:val="0"/>
      <w:sz w:val="50"/>
      <w:szCs w:val="50"/>
      <w:rFonts w:ascii="Bookman Old Style" w:eastAsia="Bookman Old Style" w:hAnsi="Bookman Old Style" w:cs="Bookman Old Style"/>
    </w:rPr>
  </w:style>
  <w:style w:type="paragraph" w:customStyle="1" w:styleId="Style339">
    <w:name w:val="Bildbeschriftung (9)"/>
    <w:basedOn w:val="Normal"/>
    <w:link w:val="CharStyle3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onsolas" w:eastAsia="Consolas" w:hAnsi="Consolas" w:cs="Consolas"/>
      <w:spacing w:val="0"/>
    </w:rPr>
  </w:style>
  <w:style w:type="paragraph" w:customStyle="1" w:styleId="Style341">
    <w:name w:val="Bildbeschriftung (10)"/>
    <w:basedOn w:val="Normal"/>
    <w:link w:val="CharStyle3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rebuchet MS" w:eastAsia="Trebuchet MS" w:hAnsi="Trebuchet MS" w:cs="Trebuchet MS"/>
      <w:w w:val="200"/>
    </w:rPr>
  </w:style>
  <w:style w:type="paragraph" w:customStyle="1" w:styleId="Style343">
    <w:name w:val="Fließtext (70)"/>
    <w:basedOn w:val="Normal"/>
    <w:link w:val="CharStyle344"/>
    <w:pPr>
      <w:widowControl w:val="0"/>
      <w:shd w:val="clear" w:color="auto" w:fill="FFFFFF"/>
      <w:jc w:val="right"/>
      <w:spacing w:before="780" w:line="0" w:lineRule="exact"/>
    </w:pPr>
    <w:rPr>
      <w:lang w:val="es-ES" w:eastAsia="es-ES" w:bidi="es-ES"/>
      <w:b w:val="0"/>
      <w:bCs w:val="0"/>
      <w:i/>
      <w:iCs/>
      <w:u w:val="none"/>
      <w:strike w:val="0"/>
      <w:smallCaps w:val="0"/>
      <w:sz w:val="18"/>
      <w:szCs w:val="18"/>
      <w:rFonts w:ascii="Consolas" w:eastAsia="Consolas" w:hAnsi="Consolas" w:cs="Consolas"/>
    </w:rPr>
  </w:style>
  <w:style w:type="paragraph" w:customStyle="1" w:styleId="Style346">
    <w:name w:val="Fließtext (84)"/>
    <w:basedOn w:val="Normal"/>
    <w:link w:val="CharStyle347"/>
    <w:pPr>
      <w:widowControl w:val="0"/>
      <w:shd w:val="clear" w:color="auto" w:fill="FFFFFF"/>
      <w:spacing w:before="780"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48"/>
      <w:szCs w:val="48"/>
      <w:rFonts w:ascii="Verdana" w:eastAsia="Verdana" w:hAnsi="Verdana" w:cs="Verdana"/>
    </w:rPr>
  </w:style>
  <w:style w:type="paragraph" w:customStyle="1" w:styleId="Style348">
    <w:name w:val="Fließtext (85)"/>
    <w:basedOn w:val="Normal"/>
    <w:link w:val="CharStyle349"/>
    <w:pPr>
      <w:widowControl w:val="0"/>
      <w:shd w:val="clear" w:color="auto" w:fill="FFFFFF"/>
      <w:spacing w:line="422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80"/>
      <w:szCs w:val="80"/>
      <w:rFonts w:ascii="Consolas" w:eastAsia="Consolas" w:hAnsi="Consolas" w:cs="Consolas"/>
    </w:rPr>
  </w:style>
  <w:style w:type="paragraph" w:customStyle="1" w:styleId="Style351">
    <w:name w:val="Fließtext (87)"/>
    <w:basedOn w:val="Normal"/>
    <w:link w:val="CharStyle366"/>
    <w:pPr>
      <w:widowControl w:val="0"/>
      <w:shd w:val="clear" w:color="auto" w:fill="FFFFFF"/>
      <w:jc w:val="both"/>
      <w:spacing w:line="283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Verdana" w:eastAsia="Verdana" w:hAnsi="Verdana" w:cs="Verdana"/>
      <w:spacing w:val="0"/>
    </w:rPr>
  </w:style>
  <w:style w:type="paragraph" w:customStyle="1" w:styleId="Style354">
    <w:name w:val="Fließtext (86)"/>
    <w:basedOn w:val="Normal"/>
    <w:link w:val="CharStyle355"/>
    <w:pPr>
      <w:widowControl w:val="0"/>
      <w:shd w:val="clear" w:color="auto" w:fill="FFFFFF"/>
      <w:jc w:val="both"/>
      <w:spacing w:before="120" w:after="120" w:line="182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362">
    <w:name w:val="Bildbeschriftung (11)"/>
    <w:basedOn w:val="Normal"/>
    <w:link w:val="CharStyle36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</w:rPr>
  </w:style>
  <w:style w:type="paragraph" w:customStyle="1" w:styleId="Style364">
    <w:name w:val="Überschrift #3"/>
    <w:basedOn w:val="Normal"/>
    <w:link w:val="CharStyle376"/>
    <w:pPr>
      <w:widowControl w:val="0"/>
      <w:shd w:val="clear" w:color="auto" w:fill="FFFFFF"/>
      <w:outlineLvl w:val="2"/>
      <w:spacing w:after="60" w:line="0" w:lineRule="exact"/>
    </w:pPr>
    <w:rPr>
      <w:lang w:val="es-ES" w:eastAsia="es-ES" w:bidi="es-ES"/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</w:rPr>
  </w:style>
  <w:style w:type="paragraph" w:customStyle="1" w:styleId="Style371">
    <w:name w:val="Fließtext (88)"/>
    <w:basedOn w:val="Normal"/>
    <w:link w:val="CharStyle372"/>
    <w:pPr>
      <w:widowControl w:val="0"/>
      <w:shd w:val="clear" w:color="auto" w:fill="FFFFFF"/>
      <w:jc w:val="both"/>
      <w:spacing w:before="60" w:after="180" w:line="0" w:lineRule="exact"/>
    </w:pPr>
    <w:rPr>
      <w:b/>
      <w:bCs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377">
    <w:name w:val="Fließtext (89)"/>
    <w:basedOn w:val="Normal"/>
    <w:link w:val="CharStyle378"/>
    <w:pPr>
      <w:widowControl w:val="0"/>
      <w:shd w:val="clear" w:color="auto" w:fill="FFFFFF"/>
      <w:jc w:val="both"/>
      <w:spacing w:after="6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380">
    <w:name w:val="Fließtext (90)"/>
    <w:basedOn w:val="Normal"/>
    <w:link w:val="CharStyle381"/>
    <w:pPr>
      <w:widowControl w:val="0"/>
      <w:shd w:val="clear" w:color="auto" w:fill="FFFFFF"/>
      <w:jc w:val="both"/>
      <w:spacing w:after="660"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384">
    <w:name w:val="Fließtext (91)"/>
    <w:basedOn w:val="Normal"/>
    <w:link w:val="CharStyle385"/>
    <w:pPr>
      <w:widowControl w:val="0"/>
      <w:shd w:val="clear" w:color="auto" w:fill="FFFFFF"/>
      <w:jc w:val="both"/>
      <w:spacing w:after="660"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390">
    <w:name w:val="Bildbeschriftung (12)"/>
    <w:basedOn w:val="Normal"/>
    <w:link w:val="CharStyle39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392">
    <w:name w:val="Fließtext (92)"/>
    <w:basedOn w:val="Normal"/>
    <w:link w:val="CharStyle39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398">
    <w:name w:val="Fließtext (93)"/>
    <w:basedOn w:val="Normal"/>
    <w:link w:val="CharStyle399"/>
    <w:pPr>
      <w:widowControl w:val="0"/>
      <w:shd w:val="clear" w:color="auto" w:fill="FFFFFF"/>
      <w:jc w:val="both"/>
      <w:spacing w:line="158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paragraph" w:customStyle="1" w:styleId="Style401">
    <w:name w:val="Fließtext (94)"/>
    <w:basedOn w:val="Normal"/>
    <w:link w:val="CharStyle402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38"/>
      <w:szCs w:val="38"/>
      <w:rFonts w:ascii="Impact" w:eastAsia="Impact" w:hAnsi="Impact" w:cs="Impact"/>
      <w:w w:val="150"/>
      <w:spacing w:val="-20"/>
    </w:rPr>
  </w:style>
  <w:style w:type="paragraph" w:customStyle="1" w:styleId="Style403">
    <w:name w:val="Tabellenbeschriftung (2)"/>
    <w:basedOn w:val="Normal"/>
    <w:link w:val="CharStyle40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415">
    <w:name w:val="Fließtext (95)"/>
    <w:basedOn w:val="Normal"/>
    <w:link w:val="CharStyle41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</w:rPr>
  </w:style>
  <w:style w:type="paragraph" w:customStyle="1" w:styleId="Style417">
    <w:name w:val="Fließtext (96)"/>
    <w:basedOn w:val="Normal"/>
    <w:link w:val="CharStyle418"/>
    <w:pPr>
      <w:widowControl w:val="0"/>
      <w:shd w:val="clear" w:color="auto" w:fill="FFFFFF"/>
      <w:spacing w:line="163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422">
    <w:name w:val="Fließtext (97)"/>
    <w:basedOn w:val="Normal"/>
    <w:link w:val="CharStyle423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Bookman Old Style" w:eastAsia="Bookman Old Style" w:hAnsi="Bookman Old Style" w:cs="Bookman Old Style"/>
      <w:w w:val="100"/>
    </w:rPr>
  </w:style>
  <w:style w:type="paragraph" w:customStyle="1" w:styleId="Style425">
    <w:name w:val="Fließtext (98)"/>
    <w:basedOn w:val="Normal"/>
    <w:link w:val="CharStyle426"/>
    <w:pPr>
      <w:widowControl w:val="0"/>
      <w:shd w:val="clear" w:color="auto" w:fill="FFFFFF"/>
      <w:jc w:val="both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428">
    <w:name w:val="Fließtext (99)"/>
    <w:basedOn w:val="Normal"/>
    <w:link w:val="CharStyle429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Consolas" w:eastAsia="Consolas" w:hAnsi="Consolas" w:cs="Consolas"/>
      <w:spacing w:val="0"/>
    </w:rPr>
  </w:style>
  <w:style w:type="paragraph" w:customStyle="1" w:styleId="Style430">
    <w:name w:val="Fließtext (100)"/>
    <w:basedOn w:val="Normal"/>
    <w:link w:val="CharStyle431"/>
    <w:pPr>
      <w:widowControl w:val="0"/>
      <w:shd w:val="clear" w:color="auto" w:fill="FFFFFF"/>
      <w:spacing w:before="60" w:after="18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432">
    <w:name w:val="Fließtext (101)"/>
    <w:basedOn w:val="Normal"/>
    <w:link w:val="CharStyle433"/>
    <w:pPr>
      <w:widowControl w:val="0"/>
      <w:shd w:val="clear" w:color="auto" w:fill="FFFFFF"/>
      <w:spacing w:before="180" w:line="17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paragraph" w:customStyle="1" w:styleId="Style434">
    <w:name w:val="Fließtext (102)"/>
    <w:basedOn w:val="Normal"/>
    <w:link w:val="CharStyle435"/>
    <w:pPr>
      <w:widowControl w:val="0"/>
      <w:shd w:val="clear" w:color="auto" w:fill="FFFFFF"/>
      <w:jc w:val="both"/>
      <w:spacing w:line="17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paragraph" w:customStyle="1" w:styleId="Style436">
    <w:name w:val="Bildbeschriftung (13)"/>
    <w:basedOn w:val="Normal"/>
    <w:link w:val="CharStyle4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Impact" w:eastAsia="Impact" w:hAnsi="Impact" w:cs="Impact"/>
      <w:w w:val="100"/>
    </w:rPr>
  </w:style>
  <w:style w:type="paragraph" w:customStyle="1" w:styleId="Style438">
    <w:name w:val="Bildbeschriftung (14)"/>
    <w:basedOn w:val="Normal"/>
    <w:link w:val="CharStyle4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w w:val="100"/>
    </w:rPr>
  </w:style>
  <w:style w:type="paragraph" w:customStyle="1" w:styleId="Style440">
    <w:name w:val="Fließtext (103)"/>
    <w:basedOn w:val="Normal"/>
    <w:link w:val="CharStyle441"/>
    <w:pPr>
      <w:widowControl w:val="0"/>
      <w:shd w:val="clear" w:color="auto" w:fill="FFFFFF"/>
      <w:jc w:val="center"/>
      <w:spacing w:line="91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443">
    <w:name w:val="Fließtext (104)"/>
    <w:basedOn w:val="Normal"/>
    <w:link w:val="CharStyle444"/>
    <w:pPr>
      <w:widowControl w:val="0"/>
      <w:shd w:val="clear" w:color="auto" w:fill="FFFFFF"/>
      <w:jc w:val="both"/>
      <w:spacing w:before="60" w:line="106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paragraph" w:customStyle="1" w:styleId="Style445">
    <w:name w:val="Bildbeschriftung (15)"/>
    <w:basedOn w:val="Normal"/>
    <w:link w:val="CharStyle446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447">
    <w:name w:val="Fließtext (105)"/>
    <w:basedOn w:val="Normal"/>
    <w:link w:val="CharStyle448"/>
    <w:pPr>
      <w:widowControl w:val="0"/>
      <w:shd w:val="clear" w:color="auto" w:fill="FFFFFF"/>
      <w:jc w:val="both"/>
      <w:spacing w:line="134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449">
    <w:name w:val="Fließtext (106)"/>
    <w:basedOn w:val="Normal"/>
    <w:link w:val="CharStyle450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0"/>
      <w:szCs w:val="10"/>
      <w:rFonts w:ascii="Verdana" w:eastAsia="Verdana" w:hAnsi="Verdana" w:cs="Verdana"/>
      <w:spacing w:val="0"/>
    </w:rPr>
  </w:style>
  <w:style w:type="paragraph" w:customStyle="1" w:styleId="Style451">
    <w:name w:val="Fließtext (107)"/>
    <w:basedOn w:val="Normal"/>
    <w:link w:val="CharStyle452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Arial" w:eastAsia="Arial" w:hAnsi="Arial" w:cs="Arial"/>
      <w:spacing w:val="-20"/>
    </w:rPr>
  </w:style>
  <w:style w:type="paragraph" w:customStyle="1" w:styleId="Style456">
    <w:name w:val="Fließtext (108)"/>
    <w:basedOn w:val="Normal"/>
    <w:link w:val="CharStyle457"/>
    <w:pPr>
      <w:widowControl w:val="0"/>
      <w:shd w:val="clear" w:color="auto" w:fill="FFFFFF"/>
      <w:spacing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32"/>
      <w:szCs w:val="32"/>
      <w:rFonts w:ascii="AngsanaUPC" w:eastAsia="AngsanaUPC" w:hAnsi="AngsanaUPC" w:cs="AngsanaUPC"/>
      <w:spacing w:val="5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image" Target="media/image6.jpeg"/><Relationship Id="rId20" Type="http://schemas.openxmlformats.org/officeDocument/2006/relationships/image" Target="media/image6.jpeg" TargetMode="External"/><Relationship Id="rId21" Type="http://schemas.openxmlformats.org/officeDocument/2006/relationships/image" Target="media/image7.jpeg"/><Relationship Id="rId22" Type="http://schemas.openxmlformats.org/officeDocument/2006/relationships/image" Target="media/image7.jpeg" TargetMode="External"/><Relationship Id="rId23" Type="http://schemas.openxmlformats.org/officeDocument/2006/relationships/image" Target="media/image8.jpeg"/><Relationship Id="rId24" Type="http://schemas.openxmlformats.org/officeDocument/2006/relationships/image" Target="media/image8.jpeg" TargetMode="External"/><Relationship Id="rId25" Type="http://schemas.openxmlformats.org/officeDocument/2006/relationships/image" Target="media/image9.jpeg"/><Relationship Id="rId26" Type="http://schemas.openxmlformats.org/officeDocument/2006/relationships/image" Target="media/image9.jpeg" TargetMode="External"/><Relationship Id="rId27" Type="http://schemas.openxmlformats.org/officeDocument/2006/relationships/image" Target="media/image10.jpeg"/><Relationship Id="rId28" Type="http://schemas.openxmlformats.org/officeDocument/2006/relationships/image" Target="media/image10.jpeg" TargetMode="External"/><Relationship Id="rId29" Type="http://schemas.openxmlformats.org/officeDocument/2006/relationships/image" Target="media/image11.jpeg"/><Relationship Id="rId30" Type="http://schemas.openxmlformats.org/officeDocument/2006/relationships/image" Target="media/image11.jpeg" TargetMode="External"/><Relationship Id="rId31" Type="http://schemas.openxmlformats.org/officeDocument/2006/relationships/image" Target="media/image12.jpeg"/><Relationship Id="rId32" Type="http://schemas.openxmlformats.org/officeDocument/2006/relationships/image" Target="media/image12.jpeg" TargetMode="External"/><Relationship Id="rId33" Type="http://schemas.openxmlformats.org/officeDocument/2006/relationships/image" Target="media/image13.jpeg"/><Relationship Id="rId34" Type="http://schemas.openxmlformats.org/officeDocument/2006/relationships/image" Target="media/image13.jpeg" TargetMode="External"/><Relationship Id="rId35" Type="http://schemas.openxmlformats.org/officeDocument/2006/relationships/image" Target="media/image14.jpeg"/><Relationship Id="rId36" Type="http://schemas.openxmlformats.org/officeDocument/2006/relationships/image" Target="media/image14.jpeg" TargetMode="External"/><Relationship Id="rId37" Type="http://schemas.openxmlformats.org/officeDocument/2006/relationships/image" Target="media/image15.jpeg"/><Relationship Id="rId38" Type="http://schemas.openxmlformats.org/officeDocument/2006/relationships/image" Target="media/image15.jpeg" TargetMode="External"/><Relationship Id="rId39" Type="http://schemas.openxmlformats.org/officeDocument/2006/relationships/image" Target="media/image16.jpeg"/><Relationship Id="rId40" Type="http://schemas.openxmlformats.org/officeDocument/2006/relationships/image" Target="media/image16.jpeg" TargetMode="External"/><Relationship Id="rId41" Type="http://schemas.openxmlformats.org/officeDocument/2006/relationships/image" Target="media/image17.jpeg"/><Relationship Id="rId42" Type="http://schemas.openxmlformats.org/officeDocument/2006/relationships/image" Target="media/image17.jpeg" TargetMode="External"/><Relationship Id="rId43" Type="http://schemas.openxmlformats.org/officeDocument/2006/relationships/image" Target="media/image18.jpeg"/><Relationship Id="rId44" Type="http://schemas.openxmlformats.org/officeDocument/2006/relationships/image" Target="media/image18.jpeg" TargetMode="External"/><Relationship Id="rId45" Type="http://schemas.openxmlformats.org/officeDocument/2006/relationships/image" Target="media/image19.jpeg"/><Relationship Id="rId46" Type="http://schemas.openxmlformats.org/officeDocument/2006/relationships/image" Target="media/image19.jpeg" TargetMode="External"/><Relationship Id="rId47" Type="http://schemas.openxmlformats.org/officeDocument/2006/relationships/image" Target="media/image20.jpeg"/><Relationship Id="rId48" Type="http://schemas.openxmlformats.org/officeDocument/2006/relationships/image" Target="media/image20.jpeg" TargetMode="External"/><Relationship Id="rId49" Type="http://schemas.openxmlformats.org/officeDocument/2006/relationships/image" Target="media/image21.jpeg"/><Relationship Id="rId50" Type="http://schemas.openxmlformats.org/officeDocument/2006/relationships/image" Target="media/image21.jpeg" TargetMode="External"/><Relationship Id="rId51" Type="http://schemas.openxmlformats.org/officeDocument/2006/relationships/image" Target="media/image22.jpeg"/><Relationship Id="rId52" Type="http://schemas.openxmlformats.org/officeDocument/2006/relationships/image" Target="media/image22.jpeg" TargetMode="External"/><Relationship Id="rId53" Type="http://schemas.openxmlformats.org/officeDocument/2006/relationships/image" Target="media/image23.jpeg"/><Relationship Id="rId54" Type="http://schemas.openxmlformats.org/officeDocument/2006/relationships/image" Target="media/image23.jpeg" TargetMode="External"/><Relationship Id="rId55" Type="http://schemas.openxmlformats.org/officeDocument/2006/relationships/image" Target="media/image24.jpeg"/><Relationship Id="rId56" Type="http://schemas.openxmlformats.org/officeDocument/2006/relationships/image" Target="media/image24.jpeg" TargetMode="External"/><Relationship Id="rId57" Type="http://schemas.openxmlformats.org/officeDocument/2006/relationships/image" Target="media/image25.jpeg"/><Relationship Id="rId58" Type="http://schemas.openxmlformats.org/officeDocument/2006/relationships/image" Target="media/image25.jpeg" TargetMode="External"/><Relationship Id="rId59" Type="http://schemas.openxmlformats.org/officeDocument/2006/relationships/image" Target="media/image26.jpeg"/><Relationship Id="rId60" Type="http://schemas.openxmlformats.org/officeDocument/2006/relationships/image" Target="media/image26.jpeg" TargetMode="External"/><Relationship Id="rId61" Type="http://schemas.openxmlformats.org/officeDocument/2006/relationships/image" Target="media/image27.jpeg"/><Relationship Id="rId62" Type="http://schemas.openxmlformats.org/officeDocument/2006/relationships/image" Target="media/image27.jpeg" TargetMode="External"/><Relationship Id="rId63" Type="http://schemas.openxmlformats.org/officeDocument/2006/relationships/image" Target="media/image28.jpeg"/><Relationship Id="rId64" Type="http://schemas.openxmlformats.org/officeDocument/2006/relationships/image" Target="media/image28.jpeg" TargetMode="External"/><Relationship Id="rId65" Type="http://schemas.openxmlformats.org/officeDocument/2006/relationships/image" Target="media/image29.jpeg"/><Relationship Id="rId66" Type="http://schemas.openxmlformats.org/officeDocument/2006/relationships/image" Target="media/image29.jpeg" TargetMode="External"/><Relationship Id="rId67" Type="http://schemas.openxmlformats.org/officeDocument/2006/relationships/image" Target="media/image30.jpeg"/><Relationship Id="rId68" Type="http://schemas.openxmlformats.org/officeDocument/2006/relationships/image" Target="media/image30.jpeg" TargetMode="External"/><Relationship Id="rId69" Type="http://schemas.openxmlformats.org/officeDocument/2006/relationships/image" Target="media/image31.jpeg"/><Relationship Id="rId70" Type="http://schemas.openxmlformats.org/officeDocument/2006/relationships/image" Target="media/image31.jpeg" TargetMode="External"/><Relationship Id="rId71" Type="http://schemas.openxmlformats.org/officeDocument/2006/relationships/image" Target="media/image32.jpeg"/><Relationship Id="rId72" Type="http://schemas.openxmlformats.org/officeDocument/2006/relationships/image" Target="media/image32.jpeg" TargetMode="External"/><Relationship Id="rId73" Type="http://schemas.openxmlformats.org/officeDocument/2006/relationships/image" Target="media/image33.jpeg"/><Relationship Id="rId74" Type="http://schemas.openxmlformats.org/officeDocument/2006/relationships/image" Target="media/image33.jpeg" TargetMode="External"/><Relationship Id="rId75" Type="http://schemas.openxmlformats.org/officeDocument/2006/relationships/image" Target="media/image34.jpeg"/><Relationship Id="rId76" Type="http://schemas.openxmlformats.org/officeDocument/2006/relationships/image" Target="media/image34.jpeg" TargetMode="External"/><Relationship Id="rId77" Type="http://schemas.openxmlformats.org/officeDocument/2006/relationships/image" Target="media/image35.jpeg"/><Relationship Id="rId78" Type="http://schemas.openxmlformats.org/officeDocument/2006/relationships/image" Target="media/image35.jpeg" TargetMode="External"/><Relationship Id="rId79" Type="http://schemas.openxmlformats.org/officeDocument/2006/relationships/image" Target="media/image36.jpeg"/><Relationship Id="rId80" Type="http://schemas.openxmlformats.org/officeDocument/2006/relationships/image" Target="media/image36.jpeg" TargetMode="External"/><Relationship Id="rId81" Type="http://schemas.openxmlformats.org/officeDocument/2006/relationships/image" Target="media/image37.jpeg"/><Relationship Id="rId82" Type="http://schemas.openxmlformats.org/officeDocument/2006/relationships/image" Target="media/image37.jpeg" TargetMode="External"/><Relationship Id="rId83" Type="http://schemas.openxmlformats.org/officeDocument/2006/relationships/image" Target="media/image38.jpeg"/><Relationship Id="rId84" Type="http://schemas.openxmlformats.org/officeDocument/2006/relationships/image" Target="media/image38.jpeg" TargetMode="External"/><Relationship Id="rId85" Type="http://schemas.openxmlformats.org/officeDocument/2006/relationships/image" Target="media/image39.jpeg"/><Relationship Id="rId86" Type="http://schemas.openxmlformats.org/officeDocument/2006/relationships/image" Target="media/image39.jpeg" TargetMode="External"/><Relationship Id="rId87" Type="http://schemas.openxmlformats.org/officeDocument/2006/relationships/image" Target="media/image40.jpeg"/><Relationship Id="rId88" Type="http://schemas.openxmlformats.org/officeDocument/2006/relationships/image" Target="media/image40.jpeg" TargetMode="External"/><Relationship Id="rId89" Type="http://schemas.openxmlformats.org/officeDocument/2006/relationships/image" Target="media/image41.jpeg"/><Relationship Id="rId90" Type="http://schemas.openxmlformats.org/officeDocument/2006/relationships/image" Target="media/image41.jpeg" TargetMode="External"/><Relationship Id="rId91" Type="http://schemas.openxmlformats.org/officeDocument/2006/relationships/image" Target="media/image42.jpeg"/><Relationship Id="rId92" Type="http://schemas.openxmlformats.org/officeDocument/2006/relationships/image" Target="media/image42.jpeg" TargetMode="External"/><Relationship Id="rId93" Type="http://schemas.openxmlformats.org/officeDocument/2006/relationships/image" Target="media/image43.jpeg"/><Relationship Id="rId94" Type="http://schemas.openxmlformats.org/officeDocument/2006/relationships/image" Target="media/image43.jpeg" TargetMode="External"/><Relationship Id="rId95" Type="http://schemas.openxmlformats.org/officeDocument/2006/relationships/image" Target="media/image44.jpeg"/><Relationship Id="rId96" Type="http://schemas.openxmlformats.org/officeDocument/2006/relationships/image" Target="media/image44.jpeg" TargetMode="External"/><Relationship Id="rId97" Type="http://schemas.openxmlformats.org/officeDocument/2006/relationships/image" Target="media/image45.jpeg"/><Relationship Id="rId98" Type="http://schemas.openxmlformats.org/officeDocument/2006/relationships/image" Target="media/image45.jpeg" TargetMode="External"/><Relationship Id="rId99" Type="http://schemas.openxmlformats.org/officeDocument/2006/relationships/image" Target="media/image46.png"/><Relationship Id="rId100" Type="http://schemas.openxmlformats.org/officeDocument/2006/relationships/image" Target="media/image46.png" TargetMode="External"/><Relationship Id="rId101" Type="http://schemas.openxmlformats.org/officeDocument/2006/relationships/image" Target="media/image47.jpeg"/><Relationship Id="rId102" Type="http://schemas.openxmlformats.org/officeDocument/2006/relationships/image" Target="media/image47.jpeg" TargetMode="External"/><Relationship Id="rId103" Type="http://schemas.openxmlformats.org/officeDocument/2006/relationships/image" Target="media/image48.jpeg"/><Relationship Id="rId104" Type="http://schemas.openxmlformats.org/officeDocument/2006/relationships/image" Target="media/image48.jpeg" TargetMode="External"/><Relationship Id="rId105" Type="http://schemas.openxmlformats.org/officeDocument/2006/relationships/image" Target="media/image49.jpeg"/><Relationship Id="rId106" Type="http://schemas.openxmlformats.org/officeDocument/2006/relationships/image" Target="media/image49.jpeg" TargetMode="External"/><Relationship Id="rId107" Type="http://schemas.openxmlformats.org/officeDocument/2006/relationships/image" Target="media/image50.jpeg"/><Relationship Id="rId108" Type="http://schemas.openxmlformats.org/officeDocument/2006/relationships/image" Target="media/image50.jpeg" TargetMode="External"/><Relationship Id="rId109" Type="http://schemas.openxmlformats.org/officeDocument/2006/relationships/image" Target="media/image51.jpeg"/><Relationship Id="rId110" Type="http://schemas.openxmlformats.org/officeDocument/2006/relationships/image" Target="media/image51.jpeg" TargetMode="External"/><Relationship Id="rId111" Type="http://schemas.openxmlformats.org/officeDocument/2006/relationships/image" Target="media/image52.jpeg"/><Relationship Id="rId112" Type="http://schemas.openxmlformats.org/officeDocument/2006/relationships/image" Target="media/image52.jpeg" TargetMode="External"/><Relationship Id="rId113" Type="http://schemas.openxmlformats.org/officeDocument/2006/relationships/image" Target="media/image53.jpeg"/><Relationship Id="rId114" Type="http://schemas.openxmlformats.org/officeDocument/2006/relationships/image" Target="media/image53.jpeg" TargetMode="External"/><Relationship Id="rId115" Type="http://schemas.openxmlformats.org/officeDocument/2006/relationships/image" Target="media/image54.jpeg"/><Relationship Id="rId116" Type="http://schemas.openxmlformats.org/officeDocument/2006/relationships/image" Target="media/image54.jpeg" TargetMode="External"/><Relationship Id="rId117" Type="http://schemas.openxmlformats.org/officeDocument/2006/relationships/image" Target="media/image55.jpeg"/><Relationship Id="rId118" Type="http://schemas.openxmlformats.org/officeDocument/2006/relationships/image" Target="media/image55.jpeg" TargetMode="External"/><Relationship Id="rId119" Type="http://schemas.openxmlformats.org/officeDocument/2006/relationships/image" Target="media/image56.jpeg"/><Relationship Id="rId120" Type="http://schemas.openxmlformats.org/officeDocument/2006/relationships/image" Target="media/image56.jpeg" TargetMode="External"/><Relationship Id="rId121" Type="http://schemas.openxmlformats.org/officeDocument/2006/relationships/image" Target="media/image57.jpeg"/><Relationship Id="rId122" Type="http://schemas.openxmlformats.org/officeDocument/2006/relationships/image" Target="media/image57.jpeg" TargetMode="External"/><Relationship Id="rId123" Type="http://schemas.openxmlformats.org/officeDocument/2006/relationships/image" Target="media/image58.jpeg"/><Relationship Id="rId124" Type="http://schemas.openxmlformats.org/officeDocument/2006/relationships/image" Target="media/image58.jpeg" TargetMode="External"/><Relationship Id="rId125" Type="http://schemas.openxmlformats.org/officeDocument/2006/relationships/image" Target="media/image59.png"/><Relationship Id="rId126" Type="http://schemas.openxmlformats.org/officeDocument/2006/relationships/image" Target="media/image59.png" TargetMode="External"/><Relationship Id="rId127" Type="http://schemas.openxmlformats.org/officeDocument/2006/relationships/image" Target="media/image60.jpeg"/><Relationship Id="rId128" Type="http://schemas.openxmlformats.org/officeDocument/2006/relationships/image" Target="media/image60.jpeg" TargetMode="External"/><Relationship Id="rId129" Type="http://schemas.openxmlformats.org/officeDocument/2006/relationships/image" Target="media/image61.jpeg"/><Relationship Id="rId130" Type="http://schemas.openxmlformats.org/officeDocument/2006/relationships/image" Target="media/image61.jpeg" TargetMode="External"/><Relationship Id="rId131" Type="http://schemas.openxmlformats.org/officeDocument/2006/relationships/image" Target="media/image62.jpeg"/><Relationship Id="rId132" Type="http://schemas.openxmlformats.org/officeDocument/2006/relationships/image" Target="media/image62.jpeg" TargetMode="External"/><Relationship Id="rId133" Type="http://schemas.openxmlformats.org/officeDocument/2006/relationships/image" Target="media/image63.jpeg"/><Relationship Id="rId134" Type="http://schemas.openxmlformats.org/officeDocument/2006/relationships/image" Target="media/image63.jpeg" TargetMode="External"/><Relationship Id="rId135" Type="http://schemas.openxmlformats.org/officeDocument/2006/relationships/image" Target="media/image64.jpeg"/><Relationship Id="rId136" Type="http://schemas.openxmlformats.org/officeDocument/2006/relationships/image" Target="media/image64.jpeg" TargetMode="External"/><Relationship Id="rId137" Type="http://schemas.openxmlformats.org/officeDocument/2006/relationships/image" Target="media/image65.jpeg"/><Relationship Id="rId138" Type="http://schemas.openxmlformats.org/officeDocument/2006/relationships/image" Target="media/image65.jpeg" TargetMode="External"/><Relationship Id="rId139" Type="http://schemas.openxmlformats.org/officeDocument/2006/relationships/image" Target="media/image66.jpeg"/><Relationship Id="rId140" Type="http://schemas.openxmlformats.org/officeDocument/2006/relationships/image" Target="media/image66.jpeg" TargetMode="External"/><Relationship Id="rId141" Type="http://schemas.openxmlformats.org/officeDocument/2006/relationships/image" Target="media/image67.jpeg"/><Relationship Id="rId142" Type="http://schemas.openxmlformats.org/officeDocument/2006/relationships/image" Target="media/image67.jpeg" TargetMode="External"/><Relationship Id="rId143" Type="http://schemas.openxmlformats.org/officeDocument/2006/relationships/image" Target="media/image68.jpeg"/><Relationship Id="rId144" Type="http://schemas.openxmlformats.org/officeDocument/2006/relationships/image" Target="media/image68.jpeg" TargetMode="External"/><Relationship Id="rId145" Type="http://schemas.openxmlformats.org/officeDocument/2006/relationships/image" Target="media/image69.jpeg"/><Relationship Id="rId146" Type="http://schemas.openxmlformats.org/officeDocument/2006/relationships/image" Target="media/image69.jpeg" TargetMode="External"/><Relationship Id="rId147" Type="http://schemas.openxmlformats.org/officeDocument/2006/relationships/image" Target="media/image70.jpeg"/><Relationship Id="rId148" Type="http://schemas.openxmlformats.org/officeDocument/2006/relationships/image" Target="media/image70.jpeg" TargetMode="External"/><Relationship Id="rId149" Type="http://schemas.openxmlformats.org/officeDocument/2006/relationships/image" Target="media/image71.jpeg"/><Relationship Id="rId150" Type="http://schemas.openxmlformats.org/officeDocument/2006/relationships/image" Target="media/image71.jpeg" TargetMode="External"/><Relationship Id="rId151" Type="http://schemas.openxmlformats.org/officeDocument/2006/relationships/image" Target="media/image72.jpeg"/><Relationship Id="rId152" Type="http://schemas.openxmlformats.org/officeDocument/2006/relationships/image" Target="media/image72.jpeg" TargetMode="External"/><Relationship Id="rId153" Type="http://schemas.openxmlformats.org/officeDocument/2006/relationships/image" Target="media/image73.jpeg"/><Relationship Id="rId154" Type="http://schemas.openxmlformats.org/officeDocument/2006/relationships/image" Target="media/image73.jpeg" TargetMode="External"/><Relationship Id="rId155" Type="http://schemas.openxmlformats.org/officeDocument/2006/relationships/image" Target="media/image74.jpeg"/><Relationship Id="rId156" Type="http://schemas.openxmlformats.org/officeDocument/2006/relationships/image" Target="media/image74.jpeg" TargetMode="External"/><Relationship Id="rId157" Type="http://schemas.openxmlformats.org/officeDocument/2006/relationships/image" Target="media/image75.jpeg"/><Relationship Id="rId158" Type="http://schemas.openxmlformats.org/officeDocument/2006/relationships/image" Target="media/image75.jpeg" TargetMode="External"/><Relationship Id="rId159" Type="http://schemas.openxmlformats.org/officeDocument/2006/relationships/image" Target="media/image76.jpeg"/><Relationship Id="rId160" Type="http://schemas.openxmlformats.org/officeDocument/2006/relationships/image" Target="media/image76.jpeg" TargetMode="External"/><Relationship Id="rId161" Type="http://schemas.openxmlformats.org/officeDocument/2006/relationships/image" Target="media/image77.jpeg"/><Relationship Id="rId162" Type="http://schemas.openxmlformats.org/officeDocument/2006/relationships/image" Target="media/image77.jpeg" TargetMode="External"/><Relationship Id="rId163" Type="http://schemas.openxmlformats.org/officeDocument/2006/relationships/image" Target="media/image78.png"/><Relationship Id="rId164" Type="http://schemas.openxmlformats.org/officeDocument/2006/relationships/image" Target="media/image78.png" TargetMode="External"/><Relationship Id="rId165" Type="http://schemas.openxmlformats.org/officeDocument/2006/relationships/image" Target="media/image79.png"/><Relationship Id="rId166" Type="http://schemas.openxmlformats.org/officeDocument/2006/relationships/image" Target="media/image79.png" TargetMode="External"/><Relationship Id="rId167" Type="http://schemas.openxmlformats.org/officeDocument/2006/relationships/image" Target="media/image80.jpeg"/><Relationship Id="rId168" Type="http://schemas.openxmlformats.org/officeDocument/2006/relationships/image" Target="media/image80.jpeg" TargetMode="External"/><Relationship Id="rId169" Type="http://schemas.openxmlformats.org/officeDocument/2006/relationships/image" Target="media/image81.png"/><Relationship Id="rId170" Type="http://schemas.openxmlformats.org/officeDocument/2006/relationships/image" Target="media/image81.png" TargetMode="External"/><Relationship Id="rId171" Type="http://schemas.openxmlformats.org/officeDocument/2006/relationships/image" Target="media/image82.jpeg"/><Relationship Id="rId172" Type="http://schemas.openxmlformats.org/officeDocument/2006/relationships/image" Target="media/image82.jpeg" TargetMode="External"/><Relationship Id="rId173" Type="http://schemas.openxmlformats.org/officeDocument/2006/relationships/image" Target="media/image83.jpeg"/><Relationship Id="rId174" Type="http://schemas.openxmlformats.org/officeDocument/2006/relationships/image" Target="media/image83.jpeg" TargetMode="External"/><Relationship Id="rId175" Type="http://schemas.openxmlformats.org/officeDocument/2006/relationships/image" Target="media/image84.jpeg"/><Relationship Id="rId176" Type="http://schemas.openxmlformats.org/officeDocument/2006/relationships/image" Target="media/image84.jpeg" TargetMode="External"/><Relationship Id="rId177" Type="http://schemas.openxmlformats.org/officeDocument/2006/relationships/image" Target="media/image85.jpeg"/><Relationship Id="rId178" Type="http://schemas.openxmlformats.org/officeDocument/2006/relationships/image" Target="media/image85.jpeg" TargetMode="External"/><Relationship Id="rId179" Type="http://schemas.openxmlformats.org/officeDocument/2006/relationships/image" Target="media/image86.png"/><Relationship Id="rId180" Type="http://schemas.openxmlformats.org/officeDocument/2006/relationships/image" Target="media/image86.png" TargetMode="External"/><Relationship Id="rId181" Type="http://schemas.openxmlformats.org/officeDocument/2006/relationships/image" Target="media/image87.jpeg"/><Relationship Id="rId182" Type="http://schemas.openxmlformats.org/officeDocument/2006/relationships/image" Target="media/image87.jpeg" TargetMode="External"/><Relationship Id="rId183" Type="http://schemas.openxmlformats.org/officeDocument/2006/relationships/image" Target="media/image88.jpeg"/><Relationship Id="rId184" Type="http://schemas.openxmlformats.org/officeDocument/2006/relationships/image" Target="media/image88.jpeg" TargetMode="External"/><Relationship Id="rId185" Type="http://schemas.openxmlformats.org/officeDocument/2006/relationships/image" Target="media/image89.jpeg"/><Relationship Id="rId186" Type="http://schemas.openxmlformats.org/officeDocument/2006/relationships/image" Target="media/image89.jpeg" TargetMode="External"/><Relationship Id="rId187" Type="http://schemas.openxmlformats.org/officeDocument/2006/relationships/image" Target="media/image90.jpeg"/><Relationship Id="rId188" Type="http://schemas.openxmlformats.org/officeDocument/2006/relationships/image" Target="media/image90.jpeg" TargetMode="External"/><Relationship Id="rId189" Type="http://schemas.openxmlformats.org/officeDocument/2006/relationships/image" Target="media/image91.jpeg"/><Relationship Id="rId190" Type="http://schemas.openxmlformats.org/officeDocument/2006/relationships/image" Target="media/image91.jpeg" TargetMode="External"/><Relationship Id="rId191" Type="http://schemas.openxmlformats.org/officeDocument/2006/relationships/image" Target="media/image92.png"/><Relationship Id="rId192" Type="http://schemas.openxmlformats.org/officeDocument/2006/relationships/image" Target="media/image92.png" TargetMode="External"/><Relationship Id="rId193" Type="http://schemas.openxmlformats.org/officeDocument/2006/relationships/image" Target="media/image93.jpeg"/><Relationship Id="rId194" Type="http://schemas.openxmlformats.org/officeDocument/2006/relationships/image" Target="media/image93.jpeg" TargetMode="External"/><Relationship Id="rId195" Type="http://schemas.openxmlformats.org/officeDocument/2006/relationships/image" Target="media/image94.jpeg"/><Relationship Id="rId196" Type="http://schemas.openxmlformats.org/officeDocument/2006/relationships/image" Target="media/image94.jpeg" TargetMode="External"/><Relationship Id="rId197" Type="http://schemas.openxmlformats.org/officeDocument/2006/relationships/image" Target="media/image95.jpeg"/><Relationship Id="rId198" Type="http://schemas.openxmlformats.org/officeDocument/2006/relationships/image" Target="media/image95.jpeg" TargetMode="External"/><Relationship Id="rId199" Type="http://schemas.openxmlformats.org/officeDocument/2006/relationships/image" Target="media/image96.jpeg"/><Relationship Id="rId200" Type="http://schemas.openxmlformats.org/officeDocument/2006/relationships/image" Target="media/image96.jpeg" TargetMode="External"/></Relationships>
</file>