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footer159.xml" ContentType="application/vnd.openxmlformats-officedocument.wordprocessingml.foot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footer162.xml" ContentType="application/vnd.openxmlformats-officedocument.wordprocessingml.foot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footer165.xml" ContentType="application/vnd.openxmlformats-officedocument.wordprocessingml.foot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footer168.xml" ContentType="application/vnd.openxmlformats-officedocument.wordprocessingml.footer+xml"/>
  <Override PartName="/word/footer169.xml" ContentType="application/vnd.openxmlformats-officedocument.wordprocessingml.footer+xml"/>
  <Override PartName="/word/footer170.xml" ContentType="application/vnd.openxmlformats-officedocument.wordprocessingml.footer+xml"/>
  <Override PartName="/word/footer171.xml" ContentType="application/vnd.openxmlformats-officedocument.wordprocessingml.foot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footer174.xml" ContentType="application/vnd.openxmlformats-officedocument.wordprocessingml.foot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footer177.xml" ContentType="application/vnd.openxmlformats-officedocument.wordprocessingml.footer+xml"/>
  <Override PartName="/word/footer178.xml" ContentType="application/vnd.openxmlformats-officedocument.wordprocessingml.footer+xml"/>
  <Override PartName="/word/footer179.xml" ContentType="application/vnd.openxmlformats-officedocument.wordprocessingml.footer+xml"/>
  <Override PartName="/word/footer180.xml" ContentType="application/vnd.openxmlformats-officedocument.wordprocessingml.foot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footer183.xml" ContentType="application/vnd.openxmlformats-officedocument.wordprocessingml.foot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footer186.xml" ContentType="application/vnd.openxmlformats-officedocument.wordprocessingml.footer+xml"/>
  <Override PartName="/word/footer187.xml" ContentType="application/vnd.openxmlformats-officedocument.wordprocessingml.footer+xml"/>
  <Override PartName="/word/footer188.xml" ContentType="application/vnd.openxmlformats-officedocument.wordprocessingml.footer+xml"/>
  <Override PartName="/word/footer189.xml" ContentType="application/vnd.openxmlformats-officedocument.wordprocessingml.footer+xml"/>
  <Override PartName="/word/footer190.xml" ContentType="application/vnd.openxmlformats-officedocument.wordprocessingml.footer+xml"/>
  <Override PartName="/word/footer191.xml" ContentType="application/vnd.openxmlformats-officedocument.wordprocessingml.footer+xml"/>
  <Override PartName="/word/footer192.xml" ContentType="application/vnd.openxmlformats-officedocument.wordprocessingml.footer+xml"/>
  <Override PartName="/word/footer193.xml" ContentType="application/vnd.openxmlformats-officedocument.wordprocessingml.footer+xml"/>
  <Override PartName="/word/footer194.xml" ContentType="application/vnd.openxmlformats-officedocument.wordprocessingml.footer+xml"/>
  <Override PartName="/word/footer195.xml" ContentType="application/vnd.openxmlformats-officedocument.wordprocessingml.footer+xml"/>
  <Override PartName="/word/footer196.xml" ContentType="application/vnd.openxmlformats-officedocument.wordprocessingml.footer+xml"/>
  <Override PartName="/word/footer197.xml" ContentType="application/vnd.openxmlformats-officedocument.wordprocessingml.footer+xml"/>
  <Override PartName="/word/footer198.xml" ContentType="application/vnd.openxmlformats-officedocument.wordprocessingml.footer+xml"/>
  <Override PartName="/word/footer199.xml" ContentType="application/vnd.openxmlformats-officedocument.wordprocessingml.footer+xml"/>
  <Override PartName="/word/footer200.xml" ContentType="application/vnd.openxmlformats-officedocument.wordprocessingml.footer+xml"/>
  <Override PartName="/word/footer201.xml" ContentType="application/vnd.openxmlformats-officedocument.wordprocessingml.footer+xml"/>
  <Override PartName="/word/footer202.xml" ContentType="application/vnd.openxmlformats-officedocument.wordprocessingml.footer+xml"/>
  <Override PartName="/word/footer203.xml" ContentType="application/vnd.openxmlformats-officedocument.wordprocessingml.footer+xml"/>
  <Override PartName="/word/footer204.xml" ContentType="application/vnd.openxmlformats-officedocument.wordprocessingml.footer+xml"/>
  <Override PartName="/word/footer205.xml" ContentType="application/vnd.openxmlformats-officedocument.wordprocessingml.footer+xml"/>
  <Override PartName="/word/footer206.xml" ContentType="application/vnd.openxmlformats-officedocument.wordprocessingml.footer+xml"/>
  <Override PartName="/word/footer207.xml" ContentType="application/vnd.openxmlformats-officedocument.wordprocessingml.footer+xml"/>
  <Override PartName="/word/footer208.xml" ContentType="application/vnd.openxmlformats-officedocument.wordprocessingml.footer+xml"/>
  <Override PartName="/word/footer209.xml" ContentType="application/vnd.openxmlformats-officedocument.wordprocessingml.footer+xml"/>
  <Override PartName="/word/footer210.xml" ContentType="application/vnd.openxmlformats-officedocument.wordprocessingml.footer+xml"/>
  <Override PartName="/word/footer211.xml" ContentType="application/vnd.openxmlformats-officedocument.wordprocessingml.footer+xml"/>
  <Override PartName="/word/footer212.xml" ContentType="application/vnd.openxmlformats-officedocument.wordprocessingml.footer+xml"/>
  <Override PartName="/word/footer213.xml" ContentType="application/vnd.openxmlformats-officedocument.wordprocessingml.footer+xml"/>
  <Override PartName="/word/footer214.xml" ContentType="application/vnd.openxmlformats-officedocument.wordprocessingml.footer+xml"/>
  <Override PartName="/word/footer215.xml" ContentType="application/vnd.openxmlformats-officedocument.wordprocessingml.footer+xml"/>
  <Override PartName="/word/footer216.xml" ContentType="application/vnd.openxmlformats-officedocument.wordprocessingml.footer+xml"/>
  <Override PartName="/word/footer217.xml" ContentType="application/vnd.openxmlformats-officedocument.wordprocessingml.footer+xml"/>
  <Override PartName="/word/footer218.xml" ContentType="application/vnd.openxmlformats-officedocument.wordprocessingml.footer+xml"/>
  <Override PartName="/word/footer219.xml" ContentType="application/vnd.openxmlformats-officedocument.wordprocessingml.footer+xml"/>
  <Override PartName="/word/footer220.xml" ContentType="application/vnd.openxmlformats-officedocument.wordprocessingml.footer+xml"/>
  <Override PartName="/word/footer221.xml" ContentType="application/vnd.openxmlformats-officedocument.wordprocessingml.footer+xml"/>
  <Override PartName="/word/footer222.xml" ContentType="application/vnd.openxmlformats-officedocument.wordprocessingml.footer+xml"/>
  <Override PartName="/word/footer223.xml" ContentType="application/vnd.openxmlformats-officedocument.wordprocessingml.footer+xml"/>
  <Override PartName="/word/footer224.xml" ContentType="application/vnd.openxmlformats-officedocument.wordprocessingml.footer+xml"/>
  <Override PartName="/word/footer225.xml" ContentType="application/vnd.openxmlformats-officedocument.wordprocessingml.footer+xml"/>
  <Override PartName="/word/footer226.xml" ContentType="application/vnd.openxmlformats-officedocument.wordprocessingml.footer+xml"/>
  <Override PartName="/word/footer227.xml" ContentType="application/vnd.openxmlformats-officedocument.wordprocessingml.footer+xml"/>
  <Override PartName="/word/footer228.xml" ContentType="application/vnd.openxmlformats-officedocument.wordprocessingml.footer+xml"/>
  <Override PartName="/word/footer229.xml" ContentType="application/vnd.openxmlformats-officedocument.wordprocessingml.footer+xml"/>
  <Override PartName="/word/footer230.xml" ContentType="application/vnd.openxmlformats-officedocument.wordprocessingml.footer+xml"/>
  <Override PartName="/word/footer231.xml" ContentType="application/vnd.openxmlformats-officedocument.wordprocessingml.footer+xml"/>
  <Override PartName="/word/footer232.xml" ContentType="application/vnd.openxmlformats-officedocument.wordprocessingml.footer+xml"/>
  <Override PartName="/word/footer233.xml" ContentType="application/vnd.openxmlformats-officedocument.wordprocessingml.footer+xml"/>
  <Override PartName="/word/footer234.xml" ContentType="application/vnd.openxmlformats-officedocument.wordprocessingml.footer+xml"/>
  <Override PartName="/word/footer235.xml" ContentType="application/vnd.openxmlformats-officedocument.wordprocessingml.footer+xml"/>
  <Override PartName="/word/footer236.xml" ContentType="application/vnd.openxmlformats-officedocument.wordprocessingml.footer+xml"/>
  <Override PartName="/word/footer237.xml" ContentType="application/vnd.openxmlformats-officedocument.wordprocessingml.footer+xml"/>
  <Override PartName="/word/footer238.xml" ContentType="application/vnd.openxmlformats-officedocument.wordprocessingml.footer+xml"/>
  <Override PartName="/word/footer239.xml" ContentType="application/vnd.openxmlformats-officedocument.wordprocessingml.footer+xml"/>
  <Override PartName="/word/footer240.xml" ContentType="application/vnd.openxmlformats-officedocument.wordprocessingml.footer+xml"/>
  <Override PartName="/word/footer241.xml" ContentType="application/vnd.openxmlformats-officedocument.wordprocessingml.footer+xml"/>
  <Override PartName="/word/footer242.xml" ContentType="application/vnd.openxmlformats-officedocument.wordprocessingml.footer+xml"/>
  <Override PartName="/word/footer243.xml" ContentType="application/vnd.openxmlformats-officedocument.wordprocessingml.footer+xml"/>
  <Override PartName="/word/footer244.xml" ContentType="application/vnd.openxmlformats-officedocument.wordprocessingml.footer+xml"/>
  <Override PartName="/word/footer245.xml" ContentType="application/vnd.openxmlformats-officedocument.wordprocessingml.footer+xml"/>
  <Override PartName="/word/footer246.xml" ContentType="application/vnd.openxmlformats-officedocument.wordprocessingml.footer+xml"/>
  <Override PartName="/word/footer247.xml" ContentType="application/vnd.openxmlformats-officedocument.wordprocessingml.footer+xml"/>
  <Override PartName="/word/footer248.xml" ContentType="application/vnd.openxmlformats-officedocument.wordprocessingml.footer+xml"/>
  <Override PartName="/word/footer249.xml" ContentType="application/vnd.openxmlformats-officedocument.wordprocessingml.footer+xml"/>
  <Override PartName="/word/footer250.xml" ContentType="application/vnd.openxmlformats-officedocument.wordprocessingml.footer+xml"/>
  <Override PartName="/word/footer251.xml" ContentType="application/vnd.openxmlformats-officedocument.wordprocessingml.footer+xml"/>
  <Override PartName="/word/footer252.xml" ContentType="application/vnd.openxmlformats-officedocument.wordprocessingml.footer+xml"/>
  <Override PartName="/word/footer253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5"/>
        <w:widowControl w:val="0"/>
        <w:keepNext/>
        <w:keepLines/>
        <w:shd w:val="clear" w:color="auto" w:fill="auto"/>
        <w:bidi w:val="0"/>
        <w:jc w:val="left"/>
        <w:spacing w:before="0" w:after="0" w:line="1500" w:lineRule="exact"/>
        <w:ind w:left="0" w:right="0"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69.75pt;margin-top:0;width:392.65pt;height:419.05pt;z-index:-125829376;mso-wrap-distance-left:5.pt;mso-wrap-distance-right:5.pt;mso-position-horizontal-relative:margin;mso-position-vertical-relative:margin" wrapcoords="0 0 21600 0 21600 21600 0 21600 0 0">
            <v:imagedata r:id="rId5" r:href="rId6"/>
            <w10:wrap type="topAndBottom" anchorx="margin" anchory="margin"/>
          </v:shape>
        </w:pict>
      </w:r>
      <w:bookmarkStart w:id="0" w:name="bookmark0"/>
      <w:r>
        <w:rPr>
          <w:w w:val="100"/>
          <w:color w:val="000000"/>
          <w:position w:val="0"/>
        </w:rPr>
        <w:t>ur</w:t>
      </w:r>
      <w:bookmarkEnd w:id="0"/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footnotePr>
            <w:pos w:val="pageBottom"/>
            <w:numFmt w:val="chicago"/>
            <w:numRestart w:val="eachPage"/>
          </w:footnotePr>
          <w:pgSz w:w="8416" w:h="12196"/>
          <w:pgMar w:top="184" w:left="5672" w:right="983" w:bottom="184" w:header="0" w:footer="3" w:gutter="0"/>
          <w:rtlGutter w:val="0"/>
          <w:cols w:space="720"/>
          <w:noEndnote/>
          <w:docGrid w:linePitch="360"/>
        </w:sectPr>
      </w:pPr>
      <w:r>
        <w:rPr>
          <w:rStyle w:val="CharStyle9"/>
          <w:b w:val="0"/>
          <w:bCs w:val="0"/>
        </w:rPr>
        <w:t>tiansmediale.il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RESPOnSE: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ABILITY</w:t>
      </w:r>
    </w:p>
    <w:p>
      <w:pPr>
        <w:framePr w:h="812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7" type="#_x0000_t75" style="width:341pt;height:406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6953" w:h="8285"/>
          <w:pgMar w:top="44" w:left="71" w:right="66" w:bottom="39" w:header="0" w:footer="3" w:gutter="0"/>
          <w:rtlGutter w:val="0"/>
          <w:cols w:space="720"/>
          <w:noEndnote/>
          <w:docGrid w:linePitch="360"/>
        </w:sectPr>
      </w:pPr>
    </w:p>
    <w:p>
      <w:pPr>
        <w:framePr w:h="1181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8" type="#_x0000_t75" style="width:406pt;height:591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640" w:right="2480" w:firstLine="0"/>
      </w:pPr>
      <w:r>
        <w:rPr>
          <w:rStyle w:val="CharStyle15"/>
          <w:b/>
          <w:bCs/>
          <w:i/>
          <w:iCs/>
        </w:rPr>
        <w:t>In the electric age, when our central nervous system is technologically</w:t>
        <w:br/>
        <w:t>extended to involve us in the whole of mankind and to incorporate the</w:t>
        <w:br/>
        <w:t>whole of mankind in us, we necessarily participate, in depth, in the</w:t>
        <w:br/>
        <w:t>consequences of our every action.</w:t>
      </w:r>
    </w:p>
    <w:p>
      <w:pPr>
        <w:pStyle w:val="Style16"/>
        <w:widowControl w:val="0"/>
        <w:keepNext w:val="0"/>
        <w:keepLines w:val="0"/>
        <w:shd w:val="clear" w:color="auto" w:fill="000000"/>
        <w:bidi w:val="0"/>
        <w:jc w:val="left"/>
        <w:spacing w:before="0" w:after="193"/>
        <w:ind w:left="640" w:right="0" w:firstLine="0"/>
      </w:pPr>
      <w:r>
        <w:rPr>
          <w:rStyle w:val="CharStyle18"/>
        </w:rPr>
        <w:t xml:space="preserve">Marshall McLuhan, </w:t>
      </w:r>
      <w:r>
        <w:rPr>
          <w:rStyle w:val="CharStyle19"/>
        </w:rPr>
        <w:t>Understanding Media,</w:t>
      </w:r>
      <w:r>
        <w:rPr>
          <w:rStyle w:val="CharStyle18"/>
        </w:rPr>
        <w:t xml:space="preserve"> 1964</w:t>
      </w:r>
    </w:p>
    <w:p>
      <w:pPr>
        <w:pStyle w:val="Style20"/>
        <w:widowControl w:val="0"/>
        <w:keepNext w:val="0"/>
        <w:keepLines w:val="0"/>
        <w:shd w:val="clear" w:color="auto" w:fill="000000"/>
        <w:bidi w:val="0"/>
        <w:jc w:val="left"/>
        <w:spacing w:before="0" w:after="393" w:line="190" w:lineRule="exact"/>
        <w:ind w:left="640" w:right="0" w:firstLine="0"/>
      </w:pPr>
      <w:bookmarkStart w:id="1" w:name="bookmark1"/>
      <w:r>
        <w:rPr>
          <w:rStyle w:val="CharStyle22"/>
        </w:rPr>
        <w:t xml:space="preserve">tiansmediale.ll </w:t>
      </w:r>
      <w:r>
        <w:rPr>
          <w:rStyle w:val="CharStyle23"/>
        </w:rPr>
        <w:t>RESPOnSE</w:t>
      </w:r>
      <w:r>
        <w:rPr>
          <w:rStyle w:val="CharStyle22"/>
        </w:rPr>
        <w:t>: ABILITY</w:t>
      </w:r>
      <w:bookmarkEnd w:id="1"/>
    </w:p>
    <w:p>
      <w:pPr>
        <w:pStyle w:val="Style16"/>
        <w:widowControl w:val="0"/>
        <w:keepNext w:val="0"/>
        <w:keepLines w:val="0"/>
        <w:shd w:val="clear" w:color="auto" w:fill="000000"/>
        <w:bidi w:val="0"/>
        <w:jc w:val="left"/>
        <w:spacing w:before="0" w:after="184" w:line="211" w:lineRule="exact"/>
        <w:ind w:left="640" w:right="1820" w:firstLine="0"/>
      </w:pPr>
      <w:r>
        <w:rPr>
          <w:rStyle w:val="CharStyle18"/>
        </w:rPr>
        <w:t xml:space="preserve">In our post-future era of acceleration and </w:t>
      </w:r>
      <w:r>
        <w:rPr>
          <w:rStyle w:val="CharStyle18"/>
          <w:lang w:val="fr-FR" w:eastAsia="fr-FR" w:bidi="fr-FR"/>
        </w:rPr>
        <w:t xml:space="preserve">densification </w:t>
      </w:r>
      <w:r>
        <w:rPr>
          <w:rStyle w:val="CharStyle18"/>
        </w:rPr>
        <w:t>of information, the state</w:t>
        <w:br/>
        <w:t>and nature of being live and online becomes one of the crucial definers of our</w:t>
        <w:br/>
        <w:t>social presence. Response and action are compressed into an existential here</w:t>
        <w:br/>
        <w:t xml:space="preserve">and now triggering </w:t>
      </w:r>
      <w:r>
        <w:rPr>
          <w:rStyle w:val="CharStyle18"/>
          <w:lang w:val="fr-FR" w:eastAsia="fr-FR" w:bidi="fr-FR"/>
        </w:rPr>
        <w:t xml:space="preserve">a durée </w:t>
      </w:r>
      <w:r>
        <w:rPr>
          <w:rStyle w:val="CharStyle18"/>
        </w:rPr>
        <w:t>of continuous digital stimulation.</w:t>
      </w:r>
    </w:p>
    <w:p>
      <w:pPr>
        <w:pStyle w:val="Style16"/>
        <w:widowControl w:val="0"/>
        <w:keepNext w:val="0"/>
        <w:keepLines w:val="0"/>
        <w:shd w:val="clear" w:color="auto" w:fill="000000"/>
        <w:bidi w:val="0"/>
        <w:jc w:val="left"/>
        <w:spacing w:before="0" w:after="180"/>
        <w:ind w:left="640" w:right="182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0.3pt;margin-top:5.5pt;width:15.15pt;height:46.55pt;z-index:-125829375;mso-wrap-distance-left:5.pt;mso-wrap-distance-top:55.3pt;mso-wrap-distance-right:6.7pt;mso-wrap-distance-bottom:183.1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2"/>
                      <w:b w:val="0"/>
                      <w:bCs w:val="0"/>
                    </w:rPr>
                    <w:t>THETT1E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18"/>
        </w:rPr>
        <w:t xml:space="preserve">With </w:t>
      </w:r>
      <w:r>
        <w:rPr>
          <w:rStyle w:val="CharStyle19"/>
        </w:rPr>
        <w:t>RESPONSE:ABILITY</w:t>
      </w:r>
      <w:r>
        <w:rPr>
          <w:rStyle w:val="CharStyle18"/>
        </w:rPr>
        <w:t xml:space="preserve"> transmediale.11 explores the qualities of liveness that</w:t>
        <w:br/>
        <w:t>are fundamental elements of our digital culture and discusses the abilities re</w:t>
        <w:t>-</w:t>
        <w:br/>
        <w:t>quired to respond to the social, political and economic processes formed by the</w:t>
        <w:br/>
        <w:t>intensity of our participation and interaction. Our desire to enhance freedoms of</w:t>
        <w:br/>
        <w:t>expression and expand boundaries of open user-defined technologies also</w:t>
        <w:br/>
        <w:t>implies ethical considerations inherent to the power of data and personal</w:t>
        <w:br/>
        <w:t>identity.</w:t>
      </w:r>
    </w:p>
    <w:p>
      <w:pPr>
        <w:pStyle w:val="Style16"/>
        <w:widowControl w:val="0"/>
        <w:keepNext w:val="0"/>
        <w:keepLines w:val="0"/>
        <w:shd w:val="clear" w:color="auto" w:fill="000000"/>
        <w:bidi w:val="0"/>
        <w:jc w:val="left"/>
        <w:spacing w:before="0" w:after="356"/>
        <w:ind w:left="640" w:right="1820" w:firstLine="0"/>
      </w:pPr>
      <w:r>
        <w:rPr>
          <w:rStyle w:val="CharStyle19"/>
        </w:rPr>
        <w:t>RESPONSE:ABILITY</w:t>
      </w:r>
      <w:r>
        <w:rPr>
          <w:rStyle w:val="CharStyle18"/>
        </w:rPr>
        <w:t xml:space="preserve"> is therefore also a call to action - to jump out of 'stand</w:t>
        <w:t>-</w:t>
        <w:br/>
        <w:t>by' mode and grasp the moment of our own individual liveness within the caco</w:t>
        <w:t>-</w:t>
        <w:br/>
        <w:t>phony of digital communications density. Today’s convergence of media, inter</w:t>
        <w:t>-</w:t>
        <w:br/>
        <w:t>faces and the accelerated feeds of private data being merged into massive</w:t>
        <w:br/>
        <w:t>social media repositories with little oversight risks turning what theorist Derrick</w:t>
        <w:br/>
      </w:r>
      <w:r>
        <w:rPr>
          <w:rStyle w:val="CharStyle18"/>
          <w:lang w:val="fr-FR" w:eastAsia="fr-FR" w:bidi="fr-FR"/>
        </w:rPr>
        <w:t xml:space="preserve">de </w:t>
      </w:r>
      <w:r>
        <w:rPr>
          <w:rStyle w:val="CharStyle18"/>
        </w:rPr>
        <w:t>Kerckhove has called ‘the greatest republic on earth’ - the internet - into an</w:t>
        <w:br/>
        <w:t>empire of control and freedoms lost. The abilities required to enact and steer</w:t>
        <w:br/>
        <w:t>collaborative energies become the means with which to co-opt the tools and</w:t>
        <w:br/>
        <w:t>systems of our live culture. How do we adapt network practice to daily life, en</w:t>
        <w:t>-</w:t>
        <w:br/>
        <w:t>trench the assertiveness of individual thought and expression, and ultimately</w:t>
        <w:br/>
        <w:t>move toward the forms of open structures and flows that visionaries such as</w:t>
        <w:br/>
        <w:t>Marshall McLuhan and later the pioneers of the early internet envisaged? In an</w:t>
        <w:br/>
        <w:t>equally open competition for resources, attention and sensory stimulation the</w:t>
        <w:br/>
        <w:t>ability to fuse the desire for digital emancipation with the necessity to act is our</w:t>
        <w:br/>
        <w:t>task.</w:t>
      </w:r>
    </w:p>
    <w:p>
      <w:pPr>
        <w:pStyle w:val="Style13"/>
        <w:widowControl w:val="0"/>
        <w:keepNext w:val="0"/>
        <w:keepLines w:val="0"/>
        <w:shd w:val="clear" w:color="auto" w:fill="000000"/>
        <w:bidi w:val="0"/>
        <w:jc w:val="left"/>
        <w:spacing w:before="0" w:after="0" w:line="211" w:lineRule="exact"/>
        <w:ind w:left="640" w:right="1820" w:firstLine="0"/>
        <w:sectPr>
          <w:pgSz w:w="8416" w:h="12196"/>
          <w:pgMar w:top="169" w:left="141" w:right="163" w:bottom="160" w:header="0" w:footer="3" w:gutter="0"/>
          <w:rtlGutter w:val="0"/>
          <w:cols w:space="720"/>
          <w:noEndnote/>
          <w:docGrid w:linePitch="360"/>
        </w:sectPr>
      </w:pPr>
      <w:r>
        <w:rPr>
          <w:rStyle w:val="CharStyle15"/>
          <w:b/>
          <w:bCs/>
          <w:i/>
          <w:iCs/>
        </w:rPr>
        <w:t>The Net has itself become a living entity, built by others. Now it is up to our</w:t>
        <w:br/>
        <w:t>RESPONSE:ABILITY to put it to use!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138" w:left="0" w:right="0" w:bottom="113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20" w:lineRule="exact"/>
      </w:pPr>
      <w:r>
        <w:pict>
          <v:shape id="_x0000_s1030" type="#_x0000_t202" style="position:absolute;margin-left:400.6pt;margin-top:0.1pt;width:3.85pt;height:10.8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"/>
                    </w:rPr>
                    <w:t>!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138" w:left="135" w:right="169" w:bottom="113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footerReference w:type="even" r:id="rId11"/>
          <w:footerReference w:type="default" r:id="rId12"/>
          <w:pgSz w:w="8416" w:h="12196"/>
          <w:pgMar w:top="1488" w:left="0" w:right="0" w:bottom="2532" w:header="0" w:footer="3" w:gutter="0"/>
          <w:rtlGutter w:val="0"/>
          <w:cols w:space="720"/>
          <w:pgNumType w:start="3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060" w:firstLine="0"/>
      </w:pP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>tiansmediale.il</w:t>
        <w:br/>
      </w:r>
      <w:r>
        <w:rPr>
          <w:sz w:val="24"/>
          <w:szCs w:val="24"/>
          <w:w w:val="100"/>
          <w:spacing w:val="0"/>
          <w:color w:val="000000"/>
          <w:position w:val="0"/>
        </w:rPr>
        <w:t>1. - B. 2. Eoll</w:t>
      </w:r>
    </w:p>
    <w:p>
      <w:pPr>
        <w:pStyle w:val="Style28"/>
        <w:tabs>
          <w:tab w:leader="none" w:pos="63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8416" w:h="12196"/>
          <w:pgMar w:top="1488" w:left="777" w:right="760" w:bottom="2532" w:header="0" w:footer="3" w:gutter="0"/>
          <w:rtlGutter w:val="0"/>
          <w:cols w:space="720"/>
          <w:noEndnote/>
          <w:docGrid w:linePitch="360"/>
        </w:sectPr>
      </w:pPr>
      <w:r>
        <w:rPr>
          <w:sz w:val="24"/>
          <w:szCs w:val="24"/>
          <w:w w:val="100"/>
          <w:spacing w:val="0"/>
          <w:color w:val="000000"/>
          <w:position w:val="0"/>
        </w:rPr>
        <w:t>Haus der Kulturen der Ufelt Berlin</w:t>
        <w:tab/>
      </w:r>
      <w:r>
        <w:rPr>
          <w:rStyle w:val="CharStyle33"/>
          <w:b w:val="0"/>
          <w:bCs w:val="0"/>
        </w:rPr>
        <w:t>"LTT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12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24th edition of transmediale, Berlin’s festival for art and digital culture is a</w:t>
        <w:br/>
        <w:t>pivotal moment in the event’s rapidly evolving history! With a greater focus</w:t>
        <w:br/>
        <w:t>on open systems, process oriented and collaborative technologies the festival</w:t>
        <w:br/>
        <w:t>addresses the crucial roles we as individuals play within the firmly entrenched</w:t>
        <w:br/>
        <w:t>landscapes of digital and network media. How we do this in trans-local and</w:t>
        <w:br/>
        <w:t>emancipatory ways is both a challenge and a goal for artists, researchers,</w:t>
        <w:br/>
        <w:t>designers and activists defining the practice of communication across a broad</w:t>
        <w:br/>
        <w:t xml:space="preserve">range of technology and socio-political fields. With </w:t>
      </w:r>
      <w:r>
        <w:rPr>
          <w:rStyle w:val="CharStyle34"/>
        </w:rPr>
        <w:t>RESPONSEiABILITY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we</w:t>
        <w:br/>
        <w:t>explore these scenarios with an open participatory structure, responding to</w:t>
        <w:br/>
        <w:t>the shape the culture of our contemporary digital and network environment.</w:t>
        <w:br/>
        <w:t>Taking the materiality of communication as the primary mechanism of artistic</w:t>
        <w:br/>
        <w:t>expression we reflect, on the centennial of his birth, on Marshall McLuhan’s</w:t>
        <w:br/>
        <w:t>impact on what is now an intrinsically cacophonous and poetically unruly glo</w:t>
        <w:t>-</w:t>
        <w:br/>
        <w:t>bal community of instant, live and wholly interdependent net of cultural, social</w:t>
        <w:br/>
        <w:t>and economic activity.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1200" w:firstLine="0"/>
      </w:pPr>
      <w:r>
        <w:pict>
          <v:shape id="_x0000_s1033" type="#_x0000_t202" style="position:absolute;margin-left:-18.5pt;margin-top:-37.45pt;width:13.45pt;height:58.1pt;z-index:-125829374;mso-wrap-distance-left:5.pt;mso-wrap-distance-right:5.0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PREFACE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Together with our partner Drumbeat/Mozilla we have launched the Open</w:t>
        <w:br/>
        <w:t>Web Award to push and more radically pursue, at a time when it is under threat,</w:t>
        <w:br/>
        <w:t>the ideals of the internet as they have been envisioned by its pioneers who</w:t>
        <w:br/>
        <w:t>sought to create a truly non-proprietary universal space for the movement and</w:t>
        <w:br/>
        <w:t>exchange of great ideas.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12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 are grateful to the support of the KSB for securing transmediale’s core</w:t>
        <w:br/>
        <w:t>funding until 2017 as well as to our many strong international and local</w:t>
        <w:br/>
        <w:t>partners including the BpB (Office for Civic Education), the Medienboard</w:t>
        <w:br/>
        <w:t>Berlin-Brandenburg, the Goethe Institutes worldwide, the Marshall McLuhan</w:t>
        <w:br/>
        <w:t>Salon (Embassy of Canada), the _Vilem_Flusser_Archive (UdK), the Collegium</w:t>
        <w:br/>
        <w:t>Hungaricum (.CHB), the Haus der Kulturen der Welt (HKW) and our technical</w:t>
        <w:br/>
        <w:t>supporters serve-u who secure the scope and depth of transmediale’s</w:t>
        <w:br/>
        <w:t>programming. At a time of hesitation and stagnation in the political attitudes</w:t>
        <w:br/>
        <w:t>towards critical and challenging forms of art and culture our partners recognise</w:t>
        <w:br/>
        <w:t>the role and value of transmediale in advancing Berlin’s own cultural identity</w:t>
        <w:br/>
        <w:t>on an equally unique international platform. Together with our dedicated and</w:t>
        <w:br/>
        <w:t>impassioned team, and many further local supporters and sponsors</w:t>
        <w:br/>
        <w:t>transmediale will continue to push the envelope of an open landscape of</w:t>
        <w:br/>
        <w:t>art and digitally induced creative inquisition!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760" w:firstLine="0"/>
        <w:sectPr>
          <w:headerReference w:type="even" r:id="rId13"/>
          <w:headerReference w:type="default" r:id="rId14"/>
          <w:footerReference w:type="even" r:id="rId15"/>
          <w:footerReference w:type="default" r:id="rId16"/>
          <w:pgSz w:w="8416" w:h="12196"/>
          <w:pgMar w:top="1488" w:left="777" w:right="760" w:bottom="2532" w:header="0" w:footer="3" w:gutter="0"/>
          <w:rtlGutter w:val="0"/>
          <w:cols w:space="720"/>
          <w:pgNumType w:start="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Stephen Kovats</w:t>
        <w:br/>
        <w:t>artistic director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4" w:after="3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298" w:left="0" w:right="0" w:bottom="35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4" w:lineRule="exact"/>
      </w:pPr>
      <w:r>
        <w:pict>
          <v:shape id="_x0000_s1036" type="#_x0000_t202" style="position:absolute;margin-left:1.15pt;margin-top:0;width:6.7pt;height:10.6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‘t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298" w:left="380" w:right="783" w:bottom="35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24. Ausgabe der transmediale, Berlins Festival für Kunst und digitale Kultur,</w:t>
        <w:br/>
        <w:t>ist ein Höhepunkt ihrer eigenen, sich rasant entwickelnden Geschichte. Mit einem</w:t>
        <w:br/>
        <w:t>besonderen Blick auf offene Systeme, prozessbasierte und kollaborative Tech</w:t>
        <w:t>-</w:t>
        <w:br/>
        <w:t>nologien widmet sich das Festival der wichtigen Rolle, die uns als alltäglich in</w:t>
        <w:br/>
        <w:t>einer Landschaft aus digitalen Medien und Netzwerken verankerten Individuen</w:t>
        <w:br/>
        <w:t>zukommt. Die translokale und emanzipatorische Weise, mit der wir als Künstler,</w:t>
        <w:br/>
        <w:t>Wissenschaftler, Designer und Aktivisten die gegenwärtige Kommunikations</w:t>
        <w:t>-</w:t>
        <w:br/>
        <w:t>praxis unter Einbezug einer großen Bandbreite von Technologien und soziopoliti-</w:t>
        <w:br/>
        <w:t>schen Bereichen definieren, ist gleichermaßen Herausforderung und Ziel.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pict>
          <v:shape id="_x0000_s1037" type="#_x0000_t202" style="position:absolute;margin-left:349.9pt;margin-top:35.5pt;width:13.45pt;height:65.5pt;z-index:-125829373;mso-wrap-distance-left:64.8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UORUJORT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</w:t>
      </w:r>
      <w:r>
        <w:rPr>
          <w:rStyle w:val="CharStyle34"/>
          <w:lang w:val="de-DE" w:eastAsia="de-DE" w:bidi="de-DE"/>
        </w:rPr>
        <w:t>RESPONSE:ABILITY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untersuchen wir diese Möglichkeiten mit einer offenen,</w:t>
        <w:br/>
        <w:t>partizipativen Struktur und entwickeln Handlungsoptionen, um die Beschaffen</w:t>
        <w:t>-</w:t>
        <w:br/>
        <w:t>heit unserer gegenwärtigen digitalen und vernetzen Umwelt weiter zu gestalten.</w:t>
        <w:br/>
        <w:t>Ausgehend von der Materialität der Kommunikation als primärer Mechanismus</w:t>
        <w:br/>
        <w:t>künstlerischen Ausdrucks, reflektieren wir - anlässlich des 100. Jahrestag der</w:t>
        <w:br/>
        <w:t>Geburt von Herbert Marshall McLuhan - seinen Einfluss auf das, was hier und</w:t>
        <w:br/>
        <w:t>heute eine intrinsische, kakophonische und poetisch widerständige globale Ge</w:t>
        <w:t>-</w:t>
        <w:br/>
        <w:t>meinschaft geworden ist, ein unmittelbares und gänzlich voneinander abhängiges</w:t>
        <w:br/>
        <w:t>Netz kultureller, sozialer und ökonomischer Aktivitäten.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Zusammen mit unserem Partner Drumbeat / Mozilla haben wir den Open Web</w:t>
        <w:br/>
        <w:t>Award gestartet, um damit gerade jetzt, wo sie unter Beschuss geraten sind,</w:t>
        <w:br/>
        <w:t>die Ideale des Internets - wie sie von den Pionieren dieser Technologie visioniert</w:t>
        <w:br/>
        <w:t>wurden, nämlich als einen nicht eigentumsdefinierten, universellen Ort für die</w:t>
        <w:br/>
        <w:t>Entwicklung und den Austausch großer Ideen - fortgeführt und auf radikale Weise</w:t>
        <w:br/>
        <w:t>weiter entwickelt werden.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möchten uns besonders bei der Kulturstiftung des Bundes (KSB) bedanken,</w:t>
        <w:br/>
        <w:t>die mit der Verlängerung der jährlichen Hauptforderung bis zum Jahr 2017 die</w:t>
        <w:br/>
        <w:t>Grundsicherung der transmediale gewährleistet. Ebenso möchten wir unsere</w:t>
        <w:br/>
        <w:t>zahlreichen großen internationalen und lokalen Unterstützer hervorheben.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Dazu gehört die Bundeszentrale für politische Bildung (BpB), das Medienboard</w:t>
        <w:br/>
        <w:t>Berlin-Brandenburg, die Goethe Institute weltweit, der Marshall McLuhan Salon</w:t>
        <w:br/>
        <w:t>der Botschaft von Kanada, das _Vilem_Flusser_Archiv (UdK), das Collegium</w:t>
        <w:br/>
        <w:t>Hungaricum (.CHB), das Haus der Kulturen der Welt (HKW) sowie unser techni</w:t>
        <w:t>-</w:t>
        <w:br/>
        <w:t>scher Partner serve-u, der den Umfang und die Intensität der transmediale über</w:t>
        <w:t>-</w:t>
        <w:br/>
        <w:t>haupt erst möglich macht. In Zeiten zögerlicher und stagnierender politischer</w:t>
        <w:br/>
        <w:t>Haltungen gegenüber kritischen und provokativen Formen von Kunst und Kultur,</w:t>
        <w:br/>
        <w:t>begreifen unsere Partner die Rolle und den Wert der transmediale als einzigartige,</w:t>
        <w:br/>
        <w:t>internationale Plattform gerade auch im Hinblick auf die kulturelle Identität</w:t>
        <w:br/>
        <w:t>Berlins. Zusammen mit unserem engagierten und leidenschaftlichen Team und</w:t>
        <w:br/>
        <w:t>zahlreichen weiteren lokalen Unterstützern und Sponsoren wird die transmediale</w:t>
        <w:br/>
        <w:t>auch weiterhin die Grenzen einer offenen künstlerischen Landschaft erweitern</w:t>
        <w:br/>
        <w:t>und das in der Digitalisierung liegende künstlerisch-kritische Potential ausloten!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220" w:firstLine="0"/>
        <w:sectPr>
          <w:headerReference w:type="even" r:id="rId17"/>
          <w:headerReference w:type="default" r:id="rId18"/>
          <w:footerReference w:type="even" r:id="rId19"/>
          <w:footerReference w:type="default" r:id="rId20"/>
          <w:pgSz w:w="8416" w:h="12196"/>
          <w:pgMar w:top="1506" w:left="790" w:right="1923" w:bottom="1045" w:header="0" w:footer="3" w:gutter="0"/>
          <w:rtlGutter w:val="0"/>
          <w:cols w:space="720"/>
          <w:pgNumType w:start="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Stephen Kovats</w:t>
        <w:br/>
        <w:t>Künstlerischer Leiter</w:t>
      </w:r>
    </w:p>
    <w:p>
      <w:pPr>
        <w:pStyle w:val="Style38"/>
        <w:tabs>
          <w:tab w:leader="dot" w:pos="5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pict>
          <v:shape id="_x0000_s1042" type="#_x0000_t202" style="position:absolute;margin-left:287.65pt;margin-top:126.5pt;width:9.6pt;height:10.35pt;z-index:-125829372;mso-wrap-distance-left:5.pt;mso-wrap-distance-right:5.pt;mso-position-horizontal-relative:margin;mso-position-vertical-relative:margin" fillcolor="#EDD9D2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24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43" type="#_x0000_t202" style="position:absolute;margin-left:-17.65pt;margin-top:158.15pt;width:13.2pt;height:11.3pt;z-index:-125829371;mso-wrap-distance-left:5.pt;mso-wrap-distance-right:5.3pt;mso-position-horizontal-relative:margin;mso-position-vertical-relative:margin" fillcolor="#EDD9D2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tn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4" type="#_x0000_t202" style="position:absolute;margin-left:-17.9pt;margin-top:191.5pt;width:13.2pt;height:37.5pt;z-index:-125829370;mso-wrap-distance-left:5.pt;mso-wrap-distance-right:5.5pt;mso-position-horizontal-relative:margin;mso-position-vertical-relative:margin" fillcolor="#EDD9D2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9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h-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o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u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5" type="#_x0000_t202" style="position:absolute;margin-left:-18.6pt;margin-top:532.5pt;width:7.45pt;height:11.35pt;z-index:-125829369;mso-wrap-distance-left:5.pt;mso-wrap-distance-right:5.pt;mso-position-horizontal-relative:margin;mso-position-vertical-relative:margin" fillcolor="#EDD9D2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37"/>
                      <w:lang w:val="en-US" w:eastAsia="en-US" w:bidi="en-US"/>
                    </w:rPr>
                    <w:t>E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THEME</w:t>
        <w:tab/>
        <w:t xml:space="preserve"> 2</w:t>
      </w:r>
    </w:p>
    <w:p>
      <w:pPr>
        <w:pStyle w:val="Style38"/>
        <w:tabs>
          <w:tab w:leader="dot" w:pos="5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PREFACE</w:t>
        <w:tab/>
        <w:t xml:space="preserve"> 4</w:t>
      </w:r>
    </w:p>
    <w:p>
      <w:pPr>
        <w:pStyle w:val="Style38"/>
        <w:tabs>
          <w:tab w:leader="dot" w:pos="587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HKW MAP</w:t>
        <w:tab/>
        <w:t>0</w:t>
      </w:r>
    </w:p>
    <w:p>
      <w:pPr>
        <w:pStyle w:val="Style38"/>
        <w:tabs>
          <w:tab w:leader="dot" w:pos="5873" w:val="right"/>
        </w:tabs>
        <w:widowControl w:val="0"/>
        <w:keepNext w:val="0"/>
        <w:keepLines w:val="0"/>
        <w:shd w:val="clear" w:color="auto" w:fill="auto"/>
        <w:bidi w:val="0"/>
        <w:spacing w:before="0" w:after="63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SCHEDULE</w:t>
        <w:tab/>
        <w:t>10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spacing w:before="0" w:after="205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ABILITY : ZOnES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206" w:line="130" w:lineRule="exact"/>
        <w:ind w:left="2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HacKaWay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2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BODY:RESPONSE -</w:t>
      </w:r>
    </w:p>
    <w:p>
      <w:pPr>
        <w:pStyle w:val="Style38"/>
        <w:tabs>
          <w:tab w:leader="dot" w:pos="5665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2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Biomedial Politics in the Age of Digital Liveness / Conference</w:t>
        <w:tab/>
        <w:t>2E</w:t>
      </w:r>
    </w:p>
    <w:p>
      <w:pPr>
        <w:pStyle w:val="Style38"/>
        <w:tabs>
          <w:tab w:leader="dot" w:pos="5665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240" w:right="0" w:firstLine="0"/>
      </w:pPr>
      <w:hyperlink w:anchor="bookmark33" w:tooltip="Current Document">
        <w:r>
          <w:rPr>
            <w:lang w:val="en-US" w:eastAsia="en-US" w:bidi="en-US"/>
            <w:w w:val="100"/>
            <w:spacing w:val="0"/>
            <w:color w:val="000000"/>
            <w:position w:val="0"/>
          </w:rPr>
          <w:t>The Open Zone - Model of a Responsive City</w:t>
          <w:tab/>
          <w:t>SB</w:t>
        </w:r>
      </w:hyperlink>
    </w:p>
    <w:p>
      <w:pPr>
        <w:pStyle w:val="Style38"/>
        <w:tabs>
          <w:tab w:leader="dot" w:pos="5873" w:val="righ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2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LIVE : RESPONSE / Performances</w:t>
        <w:tab/>
        <w:t>32</w:t>
      </w:r>
    </w:p>
    <w:p>
      <w:pPr>
        <w:pStyle w:val="Style38"/>
        <w:tabs>
          <w:tab w:leader="dot" w:pos="5873" w:val="righ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2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SyncExistence / Film &amp; Video</w:t>
        <w:tab/>
        <w:t>34</w:t>
      </w:r>
    </w:p>
    <w:p>
      <w:pPr>
        <w:pStyle w:val="Style38"/>
        <w:tabs>
          <w:tab w:leader="dot" w:pos="5873" w:val="righ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240" w:right="0" w:firstLine="0"/>
      </w:pPr>
      <w:hyperlink w:anchor="bookmark49" w:tooltip="Current Document">
        <w:r>
          <w:rPr>
            <w:lang w:val="en-US" w:eastAsia="en-US" w:bidi="en-US"/>
            <w:w w:val="100"/>
            <w:spacing w:val="0"/>
            <w:color w:val="000000"/>
            <w:position w:val="0"/>
          </w:rPr>
          <w:t>transmediale.11 Collaboration Projects</w:t>
          <w:tab/>
        </w:r>
        <w:r>
          <w:rPr>
            <w:rStyle w:val="CharStyle42"/>
          </w:rPr>
          <w:t>38</w:t>
        </w:r>
      </w:hyperlink>
    </w:p>
    <w:p>
      <w:pPr>
        <w:pStyle w:val="Style38"/>
        <w:tabs>
          <w:tab w:leader="dot" w:pos="5873" w:val="righ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hyperlink w:anchor="bookmark50" w:tooltip="Current Document">
        <w:r>
          <w:rPr>
            <w:lang w:val="en-US" w:eastAsia="en-US" w:bidi="en-US"/>
            <w:w w:val="100"/>
            <w:spacing w:val="0"/>
            <w:color w:val="000000"/>
            <w:position w:val="0"/>
          </w:rPr>
          <w:t>McLuhan in Europe 2011</w:t>
          <w:tab/>
          <w:t>33</w:t>
        </w:r>
      </w:hyperlink>
    </w:p>
    <w:p>
      <w:pPr>
        <w:pStyle w:val="Style38"/>
        <w:tabs>
          <w:tab w:leader="dot" w:pos="5873" w:val="righ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hyperlink w:anchor="bookmark51" w:tooltip="Current Document">
        <w:r>
          <w:rPr>
            <w:lang w:val="en-US" w:eastAsia="en-US" w:bidi="en-US"/>
            <w:w w:val="100"/>
            <w:spacing w:val="0"/>
            <w:color w:val="000000"/>
            <w:position w:val="0"/>
          </w:rPr>
          <w:t>Test Signals</w:t>
          <w:tab/>
        </w:r>
        <w:r>
          <w:rPr>
            <w:rStyle w:val="CharStyle42"/>
          </w:rPr>
          <w:t>40</w:t>
        </w:r>
      </w:hyperlink>
    </w:p>
    <w:p>
      <w:pPr>
        <w:pStyle w:val="Style38"/>
        <w:tabs>
          <w:tab w:leader="dot" w:pos="5873" w:val="righ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V2_Agency &amp; NIMk Distribution</w:t>
        <w:tab/>
        <w:t>41</w:t>
      </w:r>
    </w:p>
    <w:p>
      <w:pPr>
        <w:pStyle w:val="Style38"/>
        <w:tabs>
          <w:tab w:leader="dot" w:pos="5873" w:val="righ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hyperlink w:anchor="bookmark55" w:tooltip="Current Document">
        <w:r>
          <w:rPr>
            <w:lang w:val="en-US" w:eastAsia="en-US" w:bidi="en-US"/>
            <w:w w:val="100"/>
            <w:spacing w:val="0"/>
            <w:color w:val="000000"/>
            <w:position w:val="0"/>
          </w:rPr>
          <w:t>Reynold Reynolds: The Secrets Trilogy, Labor Berlin #4</w:t>
          <w:tab/>
          <w:t>43</w:t>
        </w:r>
      </w:hyperlink>
    </w:p>
    <w:p>
      <w:pPr>
        <w:pStyle w:val="Style38"/>
        <w:tabs>
          <w:tab w:leader="dot" w:pos="5665" w:val="left"/>
        </w:tabs>
        <w:widowControl w:val="0"/>
        <w:keepNext w:val="0"/>
        <w:keepLines w:val="0"/>
        <w:shd w:val="clear" w:color="auto" w:fill="auto"/>
        <w:bidi w:val="0"/>
        <w:spacing w:before="0" w:after="599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Ludic Interfaces: Design of Media Environments for the Homo Ludens</w:t>
        <w:tab/>
        <w:t>43</w:t>
      </w:r>
    </w:p>
    <w:p>
      <w:pPr>
        <w:pStyle w:val="Style40"/>
        <w:widowControl w:val="0"/>
        <w:keepNext w:val="0"/>
        <w:keepLines w:val="0"/>
        <w:shd w:val="clear" w:color="auto" w:fill="auto"/>
        <w:bidi w:val="0"/>
        <w:spacing w:before="0" w:after="177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RUJflRDS</w:t>
      </w:r>
    </w:p>
    <w:p>
      <w:pPr>
        <w:pStyle w:val="Style38"/>
        <w:tabs>
          <w:tab w:leader="dot" w:pos="5873" w:val="righ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240" w:right="0" w:firstLine="0"/>
      </w:pPr>
      <w:hyperlink w:anchor="bookmark58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 xml:space="preserve">transmediale </w:t>
        </w:r>
        <w:r>
          <w:rPr>
            <w:lang w:val="en-US" w:eastAsia="en-US" w:bidi="en-US"/>
            <w:w w:val="100"/>
            <w:spacing w:val="0"/>
            <w:color w:val="000000"/>
            <w:position w:val="0"/>
          </w:rPr>
          <w:t>Award</w:t>
          <w:tab/>
        </w:r>
        <w:r>
          <w:rPr>
            <w:rStyle w:val="CharStyle42"/>
          </w:rPr>
          <w:t>45</w:t>
        </w:r>
      </w:hyperlink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Intelligent Bacteria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Saccharomyces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cerevisiae (2010) -</w:t>
      </w:r>
    </w:p>
    <w:p>
      <w:pPr>
        <w:pStyle w:val="Style38"/>
        <w:tabs>
          <w:tab w:leader="dot" w:pos="5665" w:val="lef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HONF (House of Natural Fibre) (id)</w:t>
        <w:tab/>
        <w:t>41</w:t>
      </w:r>
    </w:p>
    <w:p>
      <w:pPr>
        <w:pStyle w:val="Style38"/>
        <w:tabs>
          <w:tab w:leader="dot" w:pos="5665" w:val="lef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MACHT GESCHENKE: DAS KAPITAL - Christin Lahr (de)</w:t>
        <w:tab/>
        <w:t>48</w:t>
      </w:r>
    </w:p>
    <w:p>
      <w:pPr>
        <w:pStyle w:val="Style38"/>
        <w:tabs>
          <w:tab w:leader="dot" w:pos="5665" w:val="lef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Newton (2009) - Ho Tzu Nyen (sg)</w:t>
        <w:tab/>
      </w:r>
      <w:r>
        <w:rPr>
          <w:rStyle w:val="CharStyle42"/>
          <w:lang w:val="de-DE" w:eastAsia="de-DE" w:bidi="de-DE"/>
        </w:rPr>
        <w:t>43</w:t>
      </w:r>
    </w:p>
    <w:p>
      <w:pPr>
        <w:pStyle w:val="Style38"/>
        <w:tabs>
          <w:tab w:leader="dot" w:pos="5665" w:val="lef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Seppukoo.com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(2009) - Les Liens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Invisibles (it)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50</w:t>
      </w:r>
    </w:p>
    <w:p>
      <w:pPr>
        <w:pStyle w:val="Style38"/>
        <w:tabs>
          <w:tab w:leader="dot" w:pos="5665" w:val="lef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Spatial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Sculpture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(2009)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Christopher Warnow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Daniel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Franke (de)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51</w:t>
      </w:r>
    </w:p>
    <w:p>
      <w:pPr>
        <w:pStyle w:val="Style38"/>
        <w:tabs>
          <w:tab w:leader="dot" w:pos="5873" w:val="righ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Serendipitor (2010) - Mark Shepard (us)</w:t>
        <w:tab/>
        <w:t>52</w:t>
      </w:r>
    </w:p>
    <w:p>
      <w:pPr>
        <w:pStyle w:val="Style38"/>
        <w:tabs>
          <w:tab w:leader="dot" w:pos="5665" w:val="left"/>
        </w:tabs>
        <w:widowControl w:val="0"/>
        <w:keepNext w:val="0"/>
        <w:keepLines w:val="0"/>
        <w:shd w:val="clear" w:color="auto" w:fill="auto"/>
        <w:bidi w:val="0"/>
        <w:spacing w:before="0" w:after="120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Wikipedia Art (2009) - Scott Kildall (us), Nathaniel Stern (us)</w:t>
        <w:tab/>
        <w:t>53</w:t>
      </w:r>
    </w:p>
    <w:p>
      <w:pPr>
        <w:pStyle w:val="Style38"/>
        <w:tabs>
          <w:tab w:leader="dot" w:pos="5873" w:val="righ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240" w:right="0" w:firstLine="0"/>
      </w:pPr>
      <w:hyperlink w:anchor="bookmark64" w:tooltip="Current Document">
        <w:r>
          <w:rPr>
            <w:lang w:val="en-US" w:eastAsia="en-US" w:bidi="en-US"/>
            <w:w w:val="100"/>
            <w:spacing w:val="0"/>
            <w:color w:val="000000"/>
            <w:position w:val="0"/>
          </w:rPr>
          <w:t>Vilem Flusser Theory Award</w:t>
          <w:tab/>
        </w:r>
        <w:r>
          <w:rPr>
            <w:rStyle w:val="CharStyle42"/>
          </w:rPr>
          <w:t>54</w:t>
        </w:r>
      </w:hyperlink>
    </w:p>
    <w:p>
      <w:pPr>
        <w:pStyle w:val="Style38"/>
        <w:tabs>
          <w:tab w:leader="dot" w:pos="5665" w:val="lef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_Social Tesseracting_: Parts 1 - 3 (2009) - Mez Breeze (au)</w:t>
        <w:tab/>
        <w:t>54</w:t>
      </w:r>
    </w:p>
    <w:p>
      <w:pPr>
        <w:pStyle w:val="Style38"/>
        <w:tabs>
          <w:tab w:leader="dot" w:pos="5665" w:val="lef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GATHERINGS 1: EVENT, AGENCY, AND PROGRAM (2010) - Jordan Crandall (us)</w:t>
        <w:tab/>
        <w:t>55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Digital Anthropophagy and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Anthropophagie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Re-Manifesto</w:t>
      </w:r>
    </w:p>
    <w:p>
      <w:pPr>
        <w:pStyle w:val="Style38"/>
        <w:tabs>
          <w:tab w:leader="dot" w:pos="5665" w:val="lef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the Digital Age (2010) - Vanessa Ramos-Velasquez (br/us)</w:t>
        <w:tab/>
        <w:t>5E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Zombie Media: Circuit Bending Media Archaeology into an Art (2010) -</w:t>
      </w:r>
    </w:p>
    <w:p>
      <w:pPr>
        <w:pStyle w:val="Style38"/>
        <w:tabs>
          <w:tab w:leader="dot" w:pos="5873" w:val="right"/>
        </w:tabs>
        <w:widowControl w:val="0"/>
        <w:keepNext w:val="0"/>
        <w:keepLines w:val="0"/>
        <w:shd w:val="clear" w:color="auto" w:fill="auto"/>
        <w:bidi w:val="0"/>
        <w:spacing w:before="0" w:after="143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Garnet Hertz (ca), Jussi Parrikka (fi)</w:t>
        <w:tab/>
      </w:r>
      <w:r>
        <w:rPr>
          <w:rStyle w:val="CharStyle42"/>
        </w:rPr>
        <w:t>51</w:t>
      </w:r>
    </w:p>
    <w:p>
      <w:pPr>
        <w:pStyle w:val="Style38"/>
        <w:tabs>
          <w:tab w:leader="dot" w:pos="5873" w:val="right"/>
        </w:tabs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240" w:right="0" w:firstLine="0"/>
      </w:pPr>
      <w:hyperlink w:anchor="bookmark66" w:tooltip="Current Document">
        <w:r>
          <w:rPr>
            <w:lang w:val="en-US" w:eastAsia="en-US" w:bidi="en-US"/>
            <w:w w:val="100"/>
            <w:spacing w:val="0"/>
            <w:color w:val="000000"/>
            <w:position w:val="0"/>
          </w:rPr>
          <w:t>Open Web Award</w:t>
          <w:tab/>
        </w:r>
        <w:r>
          <w:rPr>
            <w:rStyle w:val="CharStyle42"/>
          </w:rPr>
          <w:t>58</w:t>
        </w:r>
      </w:hyperlink>
    </w:p>
    <w:p>
      <w:pPr>
        <w:pStyle w:val="Style38"/>
        <w:tabs>
          <w:tab w:leader="dot" w:pos="5665" w:val="lef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Graffiti Analysis / Graffiti Markup Language (GML) (2010) - Evan Roth (us)</w:t>
        <w:tab/>
        <w:t>59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Booki - FLOSS MANUALS: Adam Hyde (nz),</w:t>
      </w:r>
    </w:p>
    <w:p>
      <w:pPr>
        <w:pStyle w:val="Style38"/>
        <w:tabs>
          <w:tab w:leader="dot" w:pos="5665" w:val="lef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Douglas Bagnall (nz), Aleksandar Erkalovic (hr)</w:t>
        <w:tab/>
        <w:t>50</w:t>
      </w:r>
    </w:p>
    <w:p>
      <w:pPr>
        <w:pStyle w:val="Style38"/>
        <w:tabs>
          <w:tab w:leader="dot" w:pos="5665" w:val="lef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440" w:right="0" w:firstLine="0"/>
        <w:sectPr>
          <w:headerReference w:type="even" r:id="rId21"/>
          <w:headerReference w:type="default" r:id="rId22"/>
          <w:footerReference w:type="even" r:id="rId23"/>
          <w:footerReference w:type="default" r:id="rId24"/>
          <w:pgSz w:w="8416" w:h="12196"/>
          <w:pgMar w:top="981" w:left="750" w:right="1696" w:bottom="1197" w:header="0" w:footer="3" w:gutter="0"/>
          <w:rtlGutter w:val="0"/>
          <w:cols w:space="720"/>
          <w:pgNumType w:start="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thimbl (2010) - Dmytri Kleiner (ca/ru) / Telekommunisten</w:t>
        <w:tab/>
        <w:t>El</w:t>
      </w:r>
    </w:p>
    <w:p>
      <w:pPr>
        <w:pStyle w:val="Style38"/>
        <w:tabs>
          <w:tab w:leader="dot" w:pos="5878" w:val="right"/>
        </w:tabs>
        <w:widowControl w:val="0"/>
        <w:keepNext w:val="0"/>
        <w:keepLines w:val="0"/>
        <w:shd w:val="clear" w:color="auto" w:fill="auto"/>
        <w:bidi w:val="0"/>
        <w:spacing w:before="0" w:after="140" w:line="190" w:lineRule="exact"/>
        <w:ind w:left="0" w:right="0" w:firstLine="0"/>
      </w:pPr>
      <w:r>
        <w:rPr>
          <w:rStyle w:val="CharStyle43"/>
        </w:rPr>
        <w:t xml:space="preserve">FESTIUflL WEEK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- detailed daily programme</w:t>
        <w:tab/>
        <w:t>55</w:t>
      </w:r>
    </w:p>
    <w:p>
      <w:pPr>
        <w:pStyle w:val="Style38"/>
        <w:tabs>
          <w:tab w:leader="dot" w:pos="5878" w:val="righ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TUESDAY 1 FEB - transmediale.11 Opening</w:t>
        <w:tab/>
        <w:t>BE</w:t>
      </w:r>
    </w:p>
    <w:p>
      <w:pPr>
        <w:pStyle w:val="Style38"/>
        <w:tabs>
          <w:tab w:leader="dot" w:pos="5878" w:val="righ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WEDNESDAY 2 FEB</w:t>
        <w:tab/>
        <w:t>58</w:t>
      </w:r>
    </w:p>
    <w:p>
      <w:pPr>
        <w:pStyle w:val="Style38"/>
        <w:tabs>
          <w:tab w:leader="dot" w:pos="5878" w:val="righ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THURDAY 3 FEB</w:t>
        <w:tab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85</w:t>
      </w:r>
    </w:p>
    <w:p>
      <w:pPr>
        <w:pStyle w:val="Style38"/>
        <w:tabs>
          <w:tab w:leader="dot" w:pos="5878" w:val="righ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FRIDAY 4 FEB</w:t>
        <w:tab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88</w:t>
      </w:r>
    </w:p>
    <w:p>
      <w:pPr>
        <w:pStyle w:val="Style38"/>
        <w:tabs>
          <w:tab w:leader="dot" w:pos="5878" w:val="righ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SATURDAY 5 FEB</w:t>
        <w:tab/>
        <w:t>11°</w:t>
      </w:r>
    </w:p>
    <w:p>
      <w:pPr>
        <w:pStyle w:val="Style38"/>
        <w:tabs>
          <w:tab w:leader="dot" w:pos="5878" w:val="right"/>
        </w:tabs>
        <w:widowControl w:val="0"/>
        <w:keepNext w:val="0"/>
        <w:keepLines w:val="0"/>
        <w:shd w:val="clear" w:color="auto" w:fill="auto"/>
        <w:bidi w:val="0"/>
        <w:spacing w:before="0" w:after="515" w:line="158" w:lineRule="exact"/>
        <w:ind w:left="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SUNDAY 6 FEB</w:t>
        <w:tab/>
        <w:t>124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spacing w:before="0" w:after="89" w:line="190" w:lineRule="exact"/>
        <w:ind w:left="0" w:right="0" w:firstLine="0"/>
      </w:pPr>
      <w:r>
        <w:pict>
          <v:shape id="_x0000_s1046" type="#_x0000_t202" style="position:absolute;margin-left:282.5pt;margin-top:-0.95pt;width:14.4pt;height:10.35pt;z-index:-125829368;mso-wrap-distance-left:5.pt;mso-wrap-distance-right:5.pt;mso-position-horizontal-relative:margin" fillcolor="#DCDFD6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133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ART:ZOnES</w:t>
      </w:r>
    </w:p>
    <w:p>
      <w:pPr>
        <w:pStyle w:val="Style44"/>
        <w:tabs>
          <w:tab w:leader="dot" w:pos="5878" w:val="right"/>
        </w:tabs>
        <w:widowControl w:val="0"/>
        <w:keepNext w:val="0"/>
        <w:keepLines w:val="0"/>
        <w:shd w:val="clear" w:color="auto" w:fill="auto"/>
        <w:bidi w:val="0"/>
        <w:spacing w:before="0" w:after="0" w:line="840" w:lineRule="exact"/>
        <w:ind w:left="0" w:right="0" w:firstLine="0"/>
      </w:pPr>
      <w:hyperlink w:anchor="bookmark90" w:tooltip="Current Document">
        <w:r>
          <w:rPr>
            <w:lang w:val="en-US" w:eastAsia="en-US" w:bidi="en-US"/>
            <w:w w:val="100"/>
            <w:spacing w:val="0"/>
            <w:color w:val="000000"/>
            <w:position w:val="0"/>
          </w:rPr>
          <w:t>SATELLITES</w:t>
          <w:tab/>
          <w:t>iss</w:t>
        </w:r>
      </w:hyperlink>
    </w:p>
    <w:p>
      <w:pPr>
        <w:pStyle w:val="Style44"/>
        <w:tabs>
          <w:tab w:leader="dot" w:pos="5878" w:val="right"/>
        </w:tabs>
        <w:widowControl w:val="0"/>
        <w:keepNext w:val="0"/>
        <w:keepLines w:val="0"/>
        <w:shd w:val="clear" w:color="auto" w:fill="auto"/>
        <w:bidi w:val="0"/>
        <w:spacing w:before="0" w:after="0" w:line="8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CTÏÏ1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  <w:r>
        <w:rPr>
          <w:lang w:val="fr-FR" w:eastAsia="fr-FR" w:bidi="fr-FR"/>
          <w:w w:val="100"/>
          <w:spacing w:val="0"/>
          <w:color w:val="000000"/>
          <w:position w:val="0"/>
        </w:rPr>
        <w:t>ne</w:t>
      </w:r>
    </w:p>
    <w:p>
      <w:pPr>
        <w:pStyle w:val="Style44"/>
        <w:tabs>
          <w:tab w:leader="dot" w:pos="5878" w:val="right"/>
        </w:tabs>
        <w:widowControl w:val="0"/>
        <w:keepNext w:val="0"/>
        <w:keepLines w:val="0"/>
        <w:shd w:val="clear" w:color="auto" w:fill="auto"/>
        <w:bidi w:val="0"/>
        <w:spacing w:before="0" w:after="0" w:line="84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WEEKET1D</w:t>
        <w:tab/>
        <w:t>iso</w:t>
      </w:r>
    </w:p>
    <w:p>
      <w:pPr>
        <w:pStyle w:val="Style38"/>
        <w:tabs>
          <w:tab w:leader="dot" w:pos="5878" w:val="right"/>
        </w:tabs>
        <w:widowControl w:val="0"/>
        <w:keepNext w:val="0"/>
        <w:keepLines w:val="0"/>
        <w:shd w:val="clear" w:color="auto" w:fill="auto"/>
        <w:bidi w:val="0"/>
        <w:spacing w:before="0" w:after="0" w:line="41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PARTICIPANTS A - Z</w:t>
        <w:tab/>
        <w:t>1“</w:t>
      </w:r>
    </w:p>
    <w:p>
      <w:pPr>
        <w:pStyle w:val="Style38"/>
        <w:tabs>
          <w:tab w:leader="dot" w:pos="5878" w:val="right"/>
        </w:tabs>
        <w:widowControl w:val="0"/>
        <w:keepNext w:val="0"/>
        <w:keepLines w:val="0"/>
        <w:shd w:val="clear" w:color="auto" w:fill="auto"/>
        <w:bidi w:val="0"/>
        <w:spacing w:before="0" w:after="0" w:line="41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BERLIN MAP</w:t>
        <w:tab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188</w:t>
      </w:r>
    </w:p>
    <w:p>
      <w:pPr>
        <w:pStyle w:val="Style38"/>
        <w:tabs>
          <w:tab w:leader="dot" w:pos="5878" w:val="right"/>
        </w:tabs>
        <w:widowControl w:val="0"/>
        <w:keepNext w:val="0"/>
        <w:keepLines w:val="0"/>
        <w:shd w:val="clear" w:color="auto" w:fill="auto"/>
        <w:bidi w:val="0"/>
        <w:spacing w:before="0" w:after="0" w:line="41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TICKETS &amp; SERVICE</w:t>
        <w:tab/>
        <w:t>I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88</w:t>
      </w:r>
    </w:p>
    <w:p>
      <w:pPr>
        <w:pStyle w:val="Style38"/>
        <w:tabs>
          <w:tab w:leader="dot" w:pos="5878" w:val="right"/>
        </w:tabs>
        <w:widowControl w:val="0"/>
        <w:keepNext w:val="0"/>
        <w:keepLines w:val="0"/>
        <w:shd w:val="clear" w:color="auto" w:fill="auto"/>
        <w:bidi w:val="0"/>
        <w:spacing w:before="0" w:after="0" w:line="418" w:lineRule="exact"/>
        <w:ind w:left="0" w:right="0" w:firstLine="0"/>
        <w:sectPr>
          <w:headerReference w:type="even" r:id="rId25"/>
          <w:pgSz w:w="8416" w:h="12196"/>
          <w:pgMar w:top="981" w:left="750" w:right="1696" w:bottom="1197" w:header="0" w:footer="3" w:gutter="0"/>
          <w:rtlGutter w:val="0"/>
          <w:cols w:space="720"/>
          <w:noEndnote/>
          <w:docGrid w:linePitch="360"/>
        </w:sectPr>
      </w:pPr>
      <w:hyperlink w:anchor="bookmark188" w:tooltip="Current Document">
        <w:r>
          <w:rPr>
            <w:lang w:val="en-US" w:eastAsia="en-US" w:bidi="en-US"/>
            <w:w w:val="100"/>
            <w:spacing w:val="0"/>
            <w:color w:val="000000"/>
            <w:position w:val="0"/>
          </w:rPr>
          <w:t>CREDITS</w:t>
          <w:tab/>
        </w:r>
        <w:r>
          <w:rPr>
            <w:lang w:val="en-US" w:eastAsia="en-US" w:bidi="en-US"/>
            <w:vertAlign w:val="superscript"/>
            <w:w w:val="100"/>
            <w:spacing w:val="0"/>
            <w:color w:val="000000"/>
            <w:position w:val="0"/>
          </w:rPr>
          <w:t>188</w:t>
        </w:r>
      </w:hyperlink>
      <w:r>
        <w:fldChar w:fldCharType="end"/>
      </w:r>
    </w:p>
    <w:p>
      <w:pPr>
        <w:widowControl w:val="0"/>
        <w:rPr>
          <w:sz w:val="2"/>
          <w:szCs w:val="2"/>
        </w:rPr>
      </w:pPr>
      <w:r>
        <w:pict>
          <v:shape id="_x0000_s1048" type="#_x0000_t202" style="position:static;width:420.8pt;height:198.0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200" w:left="0" w:right="0" w:bottom="20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4" w:lineRule="exact"/>
      </w:pPr>
      <w:r>
        <w:pict>
          <v:shape id="_x0000_s1049" type="#_x0000_t202" style="position:absolute;margin-left:389.15pt;margin-top:0;width:6.7pt;height:10.6pt;z-index:251657730;mso-wrap-distance-left:5.pt;mso-wrap-distance-right:5.pt;mso-position-horizontal-relative:margin" fillcolor="#DCDFD6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T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200" w:left="200" w:right="200" w:bottom="200" w:header="0" w:footer="3" w:gutter="0"/>
          <w:rtlGutter w:val="0"/>
          <w:cols w:space="720"/>
          <w:noEndnote/>
          <w:docGrid w:linePitch="360"/>
        </w:sectPr>
      </w:pPr>
    </w:p>
    <w:p>
      <w:pPr>
        <w:framePr w:h="669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50" type="#_x0000_t75" style="width:554pt;height:335pt;">
            <v:imagedata r:id="rId26" r:href="rId27"/>
          </v:shape>
        </w:pict>
      </w:r>
    </w:p>
    <w:p>
      <w:pPr>
        <w:pStyle w:val="Style46"/>
        <w:framePr w:h="6696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main</w:t>
      </w:r>
    </w:p>
    <w:p>
      <w:pPr>
        <w:pStyle w:val="Style46"/>
        <w:framePr w:h="6696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entrance</w: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1900" w:h="8400" w:orient="landscape"/>
          <w:pgMar w:top="745" w:left="509" w:right="307" w:bottom="74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36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Main Foyer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Wikipedia Art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Scott Kildall, Nathaniel Stem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Dear Steve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77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Herman Asselberghs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0" w:right="3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HacKaWay</w:t>
        <w:br/>
      </w:r>
      <w:r>
        <w:rPr>
          <w:rStyle w:val="CharStyle52"/>
        </w:rPr>
        <w:t xml:space="preserve">Q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WOPPOW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UBERMORGEN.COM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Latent Figure Protocol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88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Paul Vanouse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rStyle w:val="CharStyle53"/>
        </w:rPr>
        <w:t>Q</w:t>
      </w:r>
      <w:r>
        <w:rPr>
          <w:rStyle w:val="CharStyle52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MACHT GESCHENKE: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3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KAPITAL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56" w:line="168" w:lineRule="exact"/>
        <w:ind w:left="3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Christin Lahr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Intelligent Bacteria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Saccharomyces Cerevisiae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1" w:line="100" w:lineRule="exact"/>
        <w:ind w:left="3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HONF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Ambiguous Cut Into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Space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of Conjecture (Lucid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Phantom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Messenger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#2)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3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Herwig Weiser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3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Braun Tube Jazz Band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3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 Wada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36" w:line="15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Lower Foyer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Face-to-Facebook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22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Alessandro Ludovico, Paolo Cirio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0" w:right="0" w:firstLine="0"/>
      </w:pPr>
      <w:r>
        <w:rPr>
          <w:rStyle w:val="CharStyle52"/>
        </w:rPr>
        <w:t xml:space="preserve">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Newton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84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 Tzu Nyen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rStyle w:val="CharStyle52"/>
        </w:rPr>
        <w:t xml:space="preserve">tp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Labor Berlin #4: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center"/>
        <w:spacing w:before="0" w:after="0" w:line="168" w:lineRule="exact"/>
        <w:ind w:left="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Secrets Trilogy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74" w:line="168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Reynold Reynolds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0" w:right="0" w:firstLine="0"/>
      </w:pPr>
      <w:r>
        <w:rPr>
          <w:rStyle w:val="CharStyle52"/>
        </w:rPr>
        <w:t xml:space="preserve">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Spatial Sound Sculpture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07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Christopher Warnow, Daniel Franke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0" w:right="0" w:firstLine="0"/>
      </w:pPr>
      <w:r>
        <w:rPr>
          <w:rStyle w:val="CharStyle52"/>
        </w:rPr>
        <w:t xml:space="preserve">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Seppukoo.com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17" w:line="100" w:lineRule="exact"/>
        <w:ind w:left="34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Liens Invisibles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0" w:right="0" w:firstLine="0"/>
      </w:pPr>
      <w:r>
        <w:rPr>
          <w:rStyle w:val="CharStyle52"/>
        </w:rPr>
        <w:t xml:space="preserve">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Rambler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93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Tiago Martins, Ricardo O'Nascimento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center"/>
        <w:spacing w:before="0" w:after="0" w:line="168" w:lineRule="exact"/>
        <w:ind w:left="40" w:right="0" w:firstLine="0"/>
      </w:pPr>
      <w:r>
        <w:rPr>
          <w:rStyle w:val="CharStyle52"/>
        </w:rPr>
        <w:t xml:space="preserve">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 the ppl of Iran -</w:t>
        <w:br/>
        <w:t>ffiranelection RT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Govcom.org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97" w:line="150" w:lineRule="exact"/>
        <w:ind w:left="340" w:right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Upper Foyer and Empore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340" w:right="0"/>
      </w:pPr>
      <w:r>
        <w:rPr>
          <w:rStyle w:val="CharStyle52"/>
        </w:rPr>
        <w:t>0CoS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64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FakePress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340" w:right="0"/>
      </w:pPr>
      <w:r>
        <w:rPr>
          <w:rStyle w:val="CharStyle52"/>
        </w:rPr>
        <w:t xml:space="preserve">«P </w:t>
      </w:r>
      <w:r>
        <w:rPr>
          <w:lang w:val="en-US" w:eastAsia="en-US" w:bidi="en-US"/>
          <w:w w:val="100"/>
          <w:spacing w:val="0"/>
          <w:color w:val="000000"/>
          <w:position w:val="0"/>
        </w:rPr>
        <w:t>_Social Tesseracting:</w:t>
        <w:br/>
        <w:t>Parts 1-3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98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Mez Breeze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340" w:right="0"/>
      </w:pPr>
      <w:r>
        <w:rPr>
          <w:rStyle w:val="CharStyle52"/>
        </w:rPr>
        <w:t xml:space="preserve">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Flusser Hypertext</w:t>
        <w:br/>
        <w:t>Prototype 2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12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_Vilem_Flusser_Archiv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340" w:right="0"/>
      </w:pPr>
      <w:r>
        <w:rPr>
          <w:rStyle w:val="CharStyle52"/>
        </w:rPr>
        <w:t xml:space="preserve">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Mirror Piece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02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Marnix de Nijs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340" w:right="0"/>
      </w:pPr>
      <w:r>
        <w:rPr>
          <w:rStyle w:val="CharStyle52"/>
        </w:rPr>
        <w:t>0RE: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12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Bram Snijders (Sitd), Carolien Teunisse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340" w:right="0"/>
      </w:pPr>
      <w:r>
        <w:rPr>
          <w:rStyle w:val="CharStyle52"/>
        </w:rPr>
        <w:t xml:space="preserve">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audioswap 5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26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JODI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0" w:line="150" w:lineRule="exact"/>
        <w:ind w:left="340" w:right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Auditorium Deck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Serendipitor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Open Zone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0" w:right="0" w:firstLine="0"/>
      </w:pPr>
      <w:r>
        <w:rPr>
          <w:rStyle w:val="CharStyle54"/>
        </w:rPr>
        <w:t xml:space="preserve">0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Wanted &amp; For Sale</w:t>
        <w:br/>
      </w:r>
      <w:r>
        <w:rPr>
          <w:rStyle w:val="CharStyle34"/>
        </w:rPr>
        <w:t>fig)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Open Web Award Area</w:t>
        <w:br/>
        <w:t>0 Response:Activitles</w:t>
        <w:br/>
      </w:r>
      <w:r>
        <w:rPr>
          <w:rStyle w:val="CharStyle54"/>
        </w:rPr>
        <w:t xml:space="preserve">0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interACTicons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Ursula Endlicher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0" w:right="0" w:firstLine="0"/>
      </w:pPr>
      <w:r>
        <w:rPr>
          <w:rStyle w:val="CharStyle55"/>
        </w:rPr>
        <w:t>(¡tf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Currency of the Commons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0" w:right="0" w:firstLine="0"/>
      </w:pPr>
      <w:r>
        <w:rPr>
          <w:rStyle w:val="CharStyle56"/>
        </w:rPr>
        <w:t>(&amp;S</w:t>
      </w:r>
      <w:r>
        <w:rPr>
          <w:rStyle w:val="CharStyle54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Immediated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Autodocumentary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0" w:right="0" w:firstLine="0"/>
      </w:pPr>
      <w:r>
        <w:rPr>
          <w:rStyle w:val="CharStyle57"/>
        </w:rPr>
        <w:t>0</w:t>
      </w:r>
      <w:r>
        <w:rPr>
          <w:rStyle w:val="CharStyle58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Lost in the Open?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0" w:right="0" w:firstLine="0"/>
      </w:pPr>
      <w:r>
        <w:rPr>
          <w:rStyle w:val="CharStyle54"/>
        </w:rPr>
        <w:t xml:space="preserve">0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Identity Bureau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Heath Bunting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63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Design City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Service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^ Tickets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Info / Press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340" w:right="620" w:firstLine="0"/>
        <w:sectPr>
          <w:pgSz w:w="11900" w:h="8400" w:orient="landscape"/>
          <w:pgMar w:top="1036" w:left="1085" w:right="1085" w:bottom="287" w:header="0" w:footer="3" w:gutter="0"/>
          <w:rtlGutter w:val="0"/>
          <w:cols w:num="4" w:space="287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Project Library</w:t>
        <w:br/>
        <w:t>ARTE Creative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1" w:after="5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1036" w:left="0" w:right="0" w:bottom="287" w:header="0" w:footer="3" w:gutter="0"/>
          <w:rtlGutter w:val="0"/>
          <w:cols w:space="720"/>
          <w:noEndnote/>
          <w:docGrid w:linePitch="360"/>
        </w:sectPr>
      </w:pP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5500" w:right="0" w:firstLine="0"/>
        <w:sectPr>
          <w:type w:val="continuous"/>
          <w:pgSz w:w="11900" w:h="8400" w:orient="landscape"/>
          <w:pgMar w:top="1036" w:left="1085" w:right="1085" w:bottom="287" w:header="0" w:footer="3" w:gutter="0"/>
          <w:rtlGutter w:val="0"/>
          <w:cols w:space="720"/>
          <w:noEndnote/>
          <w:docGrid w:linePitch="360"/>
        </w:sectPr>
      </w:pPr>
      <w:r>
        <w:pict>
          <v:shape id="_x0000_s1051" type="#_x0000_t202" style="position:absolute;margin-left:-42.95pt;margin-top:343.2pt;width:9.1pt;height:10.4pt;z-index:-125829367;mso-wrap-distance-left:5.pt;mso-wrap-distance-right:33.8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61"/>
                      <w:i w:val="0"/>
                      <w:iCs w:val="0"/>
                    </w:rPr>
                    <w:t>i</w:t>
                  </w:r>
                  <w:r>
                    <w:rPr>
                      <w:rStyle w:val="CharStyle60"/>
                      <w:i/>
                      <w:iCs/>
                    </w:rPr>
                    <w:t>n</w:t>
                  </w:r>
                </w:p>
              </w:txbxContent>
            </v:textbox>
            <w10:wrap type="square" side="right" anchorx="margin" anchory="margin"/>
          </v:shape>
        </w:pict>
      </w:r>
      <w:bookmarkStart w:id="2" w:name="bookmark2"/>
      <w:r>
        <w:rPr>
          <w:lang w:val="en-US" w:eastAsia="en-US" w:bidi="en-US"/>
          <w:w w:val="100"/>
          <w:color w:val="000000"/>
          <w:position w:val="0"/>
        </w:rPr>
        <w:t>HKUJ TT1RP</w:t>
      </w:r>
      <w:bookmarkEnd w:id="2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445" w:line="150" w:lineRule="exact"/>
        <w:ind w:left="0" w:right="0" w:firstLine="0"/>
      </w:pPr>
      <w:r>
        <w:pict>
          <v:shape id="_x0000_s1052" type="#_x0000_t75" style="position:absolute;margin-left:-25.45pt;margin-top:139.2pt;width:15.35pt;height:107.75pt;z-index:-125829366;mso-wrap-distance-left:5.pt;mso-wrap-distance-right:12.95pt;mso-position-horizontal-relative:margin;mso-position-vertical-relative:margin" wrapcoords="0 0 21600 0 21600 21600 0 21600 0 0">
            <v:imagedata r:id="rId28" r:href="rId29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Auditorium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440" w:line="15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Stage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128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HacKaWay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353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Open Zone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0" w:right="0" w:firstLine="0"/>
        <w:sectPr>
          <w:headerReference w:type="even" r:id="rId30"/>
          <w:footerReference w:type="even" r:id="rId31"/>
          <w:footerReference w:type="default" r:id="rId32"/>
          <w:pgSz w:w="8416" w:h="12196"/>
          <w:pgMar w:top="1381" w:left="2750" w:right="4131" w:bottom="6896" w:header="0" w:footer="3" w:gutter="0"/>
          <w:rtlGutter w:val="0"/>
          <w:cols w:space="720"/>
          <w:pgNumType w:start="1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Other venues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HKW</w:t>
        <w:br/>
        <w:t>Labor Berlin #4</w:t>
      </w:r>
    </w:p>
    <w:p>
      <w:pPr>
        <w:pStyle w:val="Style16"/>
        <w:widowControl w:val="0"/>
        <w:keepNext w:val="0"/>
        <w:keepLines w:val="0"/>
        <w:shd w:val="clear" w:color="auto" w:fill="000000"/>
        <w:bidi w:val="0"/>
        <w:jc w:val="left"/>
        <w:spacing w:before="0" w:after="0" w:line="150" w:lineRule="exact"/>
        <w:ind w:left="0" w:right="0" w:firstLine="0"/>
      </w:pPr>
      <w:r>
        <w:rPr>
          <w:rStyle w:val="CharStyle18"/>
        </w:rPr>
        <w:t xml:space="preserve">Open Zone </w:t>
      </w:r>
      <w:r>
        <w:rPr>
          <w:rStyle w:val="CharStyle73"/>
        </w:rPr>
        <w:t>switch ON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1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 Secrets Trilogy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180" w:right="0" w:firstLine="0"/>
        <w:sectPr>
          <w:headerReference w:type="even" r:id="rId33"/>
          <w:headerReference w:type="default" r:id="rId34"/>
          <w:footerReference w:type="even" r:id="rId35"/>
          <w:footerReference w:type="default" r:id="rId36"/>
          <w:pgSz w:w="8416" w:h="12196"/>
          <w:pgMar w:top="1381" w:left="2750" w:right="4131" w:bottom="6896" w:header="0" w:footer="3" w:gutter="0"/>
          <w:rtlGutter w:val="0"/>
          <w:cols w:space="720"/>
          <w:pgNumType w:start="13"/>
          <w:noEndnote/>
          <w:docGrid w:linePitch="360"/>
        </w:sectPr>
      </w:pPr>
      <w:r>
        <w:pict>
          <v:shape id="_x0000_s1059" type="#_x0000_t202" style="position:absolute;margin-left:172.95pt;margin-top:140.4pt;width:14.25pt;height:109.7pt;z-index:-125829365;mso-wrap-distance-left:96.25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TUESDAY. FEB </w:t>
                  </w:r>
                  <w:r>
                    <w:rPr>
                      <w:rStyle w:val="CharStyle64"/>
                      <w:lang w:val="en-US" w:eastAsia="en-US" w:bidi="en-US"/>
                      <w:b w:val="0"/>
                      <w:bCs w:val="0"/>
                    </w:rPr>
                    <w:t>1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60" type="#_x0000_t75" style="position:absolute;margin-left:-54.7pt;margin-top:-2.4pt;width:48.pt;height:32.65pt;z-index:-125829364;mso-wrap-distance-left:5.pt;mso-wrap-distance-right:5.pt;mso-position-horizontal-relative:margin;mso-position-vertical-relative:margin" wrapcoords="0 0 21600 0 21600 21600 0 21600 0 0">
            <v:imagedata r:id="rId37" r:href="rId38"/>
            <w10:wrap type="topAndBottom" anchorx="margin" anchory="margin"/>
          </v:shape>
        </w:pict>
      </w:r>
      <w:r>
        <w:pict>
          <v:shape id="_x0000_s1061" type="#_x0000_t202" style="position:absolute;margin-left:-4.8pt;margin-top:0.5pt;width:81.6pt;height:27.95pt;z-index:-12582936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Stephen Koväts</w:t>
                    <w:br/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Derrick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De Kërkhova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AngeljF</w:t>
                    <w:br/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DUST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;by Herman Kolgen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2" type="#_x0000_t202" style="position:absolute;margin-left:54.25pt;margin-top:94.9pt;width:97.9pt;height:12.45pt;z-index:-125829362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I Latent Figure Protocol :</w:t>
                  </w:r>
                </w:p>
                <w:p>
                  <w:pPr>
                    <w:pStyle w:val="Style67"/>
                    <w:tabs>
                      <w:tab w:leader="none" w:pos="1118" w:val="left"/>
                      <w:tab w:leader="none" w:pos="158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lang w:val="fr-FR" w:eastAsia="fr-FR" w:bidi="fr-FR"/>
                      <w:b w:val="0"/>
                      <w:bCs w:val="0"/>
                    </w:rPr>
                    <w:t>f</w:t>
                  </w:r>
                  <w:r>
                    <w:rPr>
                      <w:rStyle w:val="CharStyle68"/>
                      <w:lang w:val="fr-FR" w:eastAsia="fr-FR" w:bidi="fr-FR"/>
                      <w:b w:val="0"/>
                      <w:bCs w:val="0"/>
                    </w:rPr>
                    <w:t xml:space="preserve"> performance?, p.67</w:t>
                    <w:tab/>
                    <w:t>;</w:t>
                    <w:tab/>
                    <w:t>;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3" type="#_x0000_t75" style="position:absolute;margin-left:-17.75pt;margin-top:22.6pt;width:203.5pt;height:71.05pt;z-index:-125829361;mso-wrap-distance-left:5.pt;mso-wrap-distance-right:5.pt;mso-position-horizontal-relative:margin;mso-position-vertical-relative:margin">
            <v:imagedata r:id="rId39" r:href="rId40"/>
            <w10:wrap type="topAndBottom" anchorx="margin" anchory="margin"/>
          </v:shape>
        </w:pict>
      </w:r>
      <w:r>
        <w:pict>
          <v:shape id="_x0000_s1064" type="#_x0000_t202" style="position:absolute;margin-left:96.5pt;margin-top:110.9pt;width:55.7pt;height:19.4pt;z-index:-12582936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atLeast"/>
                    <w:ind w:left="180" w:right="0"/>
                  </w:pPr>
                  <w:r>
                    <w:rPr>
                      <w:lang w:val="fr-FR" w:eastAsia="fr-FR" w:bidi="fr-FR"/>
                      <w:b/>
                      <w:bCs/>
                      <w:sz w:val="28"/>
                      <w:szCs w:val="28"/>
                      <w:rFonts w:ascii="Impact" w:eastAsia="Impact" w:hAnsi="Impact" w:cs="Impact"/>
                      <w:w w:val="100"/>
                      <w:spacing w:val="0"/>
                      <w:color w:val="000000"/>
                      <w:position w:val="0"/>
                    </w:rPr>
                    <w:t>»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>Braun Tube</w:t>
                    <w:br/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Jazz Band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 xml:space="preserve">performance, </w:t>
                  </w:r>
                  <w:r>
                    <w:rPr>
                      <w:rStyle w:val="CharStyle72"/>
                      <w:lang w:val="fr-FR" w:eastAsia="fr-FR" w:bidi="fr-FR"/>
                      <w:b w:val="0"/>
                      <w:bCs w:val="0"/>
                    </w:rPr>
                    <w:t>p.67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* Reynold Reynolds p.67</w:t>
      </w:r>
    </w:p>
    <w:p>
      <w:pPr>
        <w:widowControl w:val="0"/>
        <w:rPr>
          <w:sz w:val="2"/>
          <w:szCs w:val="2"/>
        </w:rPr>
      </w:pPr>
      <w:r>
        <w:pict>
          <v:shape id="_x0000_s1065" type="#_x0000_t202" style="position:static;width:420.8pt;height:266.2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284" w:left="0" w:right="0" w:bottom="98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80" w:lineRule="exact"/>
      </w:pPr>
      <w:r>
        <w:pict>
          <v:shape id="_x0000_s1066" type="#_x0000_t202" style="position:absolute;margin-left:145.7pt;margin-top:0;width:15.35pt;height:10.15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3" w:name="bookmark3"/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li</w:t>
                  </w:r>
                  <w:bookmarkEnd w:id="3"/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284" w:left="3310" w:right="229" w:bottom="98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2" w:after="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even" r:id="rId41"/>
          <w:headerReference w:type="default" r:id="rId42"/>
          <w:footerReference w:type="even" r:id="rId43"/>
          <w:footerReference w:type="default" r:id="rId44"/>
          <w:pgSz w:w="8416" w:h="12196"/>
          <w:pgMar w:top="199" w:left="0" w:right="0" w:bottom="204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107"/>
        <w:gridCol w:w="475"/>
        <w:gridCol w:w="480"/>
        <w:gridCol w:w="475"/>
        <w:gridCol w:w="470"/>
        <w:gridCol w:w="470"/>
        <w:gridCol w:w="475"/>
        <w:gridCol w:w="466"/>
        <w:gridCol w:w="466"/>
        <w:gridCol w:w="475"/>
        <w:gridCol w:w="475"/>
        <w:gridCol w:w="1190"/>
      </w:tblGrid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91"/>
                <w:b w:val="0"/>
                <w:bCs w:val="0"/>
              </w:rPr>
              <w:t>10:00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2"/>
              </w:rPr>
              <w:t>10:30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91"/>
                <w:b w:val="0"/>
                <w:bCs w:val="0"/>
              </w:rPr>
              <w:t>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2"/>
              </w:rPr>
              <w:t>11:30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91"/>
                <w:b w:val="0"/>
                <w:bCs w:val="0"/>
              </w:rPr>
              <w:t>12:00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2"/>
              </w:rPr>
              <w:t>12:30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2"/>
              </w:rPr>
              <w:t>13:00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2"/>
              </w:rPr>
              <w:t>13:30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2"/>
              </w:rPr>
              <w:t>14:00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2"/>
              </w:rPr>
              <w:t>14:30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2"/>
              </w:rPr>
              <w:t>15:00 ;15:30 ;</w:t>
            </w:r>
          </w:p>
        </w:tc>
      </w:tr>
      <w:tr>
        <w:trPr>
          <w:trHeight w:val="62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20" w:right="0" w:firstLine="0"/>
            </w:pPr>
            <w:r>
              <w:rPr>
                <w:rStyle w:val="CharStyle93"/>
              </w:rPr>
              <w:t>Auditorium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94"/>
              </w:rPr>
              <w:t>r</w:t>
            </w:r>
          </w:p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60" w:right="0" w:firstLine="0"/>
            </w:pPr>
            <w:r>
              <w:rPr>
                <w:rStyle w:val="CharStyle95"/>
              </w:rPr>
              <w:t>Radio Tactics</w:t>
            </w:r>
          </w:p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60" w:right="0" w:firstLine="0"/>
            </w:pPr>
            <w:r>
              <w:rPr>
                <w:rStyle w:val="CharStyle96"/>
                <w:b w:val="0"/>
                <w:bCs w:val="0"/>
              </w:rPr>
              <w:t>talk, p.69</w:t>
            </w:r>
          </w:p>
        </w:tc>
        <w:tc>
          <w:tcPr>
            <w:shd w:val="clear" w:color="auto" w:fill="000000"/>
            <w:tcBorders>
              <w:left w:val="single" w:sz="4"/>
              <w:top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94"/>
              </w:rPr>
              <w:t>r</w:t>
            </w:r>
          </w:p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60" w:right="0" w:firstLine="0"/>
            </w:pPr>
            <w:r>
              <w:rPr>
                <w:rStyle w:val="CharStyle95"/>
              </w:rPr>
              <w:t>Radio Magic</w:t>
            </w:r>
          </w:p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60" w:right="0" w:firstLine="0"/>
            </w:pPr>
            <w:r>
              <w:rPr>
                <w:rStyle w:val="CharStyle96"/>
                <w:b w:val="0"/>
                <w:bCs w:val="0"/>
              </w:rPr>
              <w:t>talk, p.73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20" w:right="0" w:firstLine="0"/>
            </w:pPr>
            <w:r>
              <w:rPr>
                <w:rStyle w:val="CharStyle93"/>
                <w:lang w:val="de-DE" w:eastAsia="de-DE" w:bidi="de-DE"/>
              </w:rPr>
              <w:t>Theatersaal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94"/>
              </w:rPr>
              <w:t>r</w:t>
            </w:r>
          </w:p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220" w:right="0" w:firstLine="0"/>
            </w:pPr>
            <w:r>
              <w:rPr>
                <w:rStyle w:val="CharStyle95"/>
              </w:rPr>
              <w:t>Dial Goes Around</w:t>
            </w:r>
          </w:p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220" w:right="0" w:firstLine="0"/>
            </w:pPr>
            <w:r>
              <w:rPr>
                <w:rStyle w:val="CharStyle96"/>
                <w:b w:val="0"/>
                <w:bCs w:val="0"/>
              </w:rPr>
              <w:t>screening, p.74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20" w:right="0" w:firstLine="0"/>
            </w:pPr>
            <w:r>
              <w:rPr>
                <w:rStyle w:val="CharStyle93"/>
              </w:rPr>
              <w:t>K1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gridSpan w:val="3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80" w:right="0" w:firstLine="0"/>
            </w:pPr>
            <w:r>
              <w:rPr>
                <w:rStyle w:val="CharStyle95"/>
              </w:rPr>
              <w:t>Lost in The Open?</w:t>
            </w:r>
          </w:p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180" w:right="0" w:firstLine="0"/>
            </w:pPr>
            <w:r>
              <w:rPr>
                <w:rStyle w:val="CharStyle96"/>
                <w:b w:val="0"/>
                <w:bCs w:val="0"/>
              </w:rPr>
              <w:t>talk, p.69</w:t>
            </w:r>
          </w:p>
        </w:tc>
        <w:tc>
          <w:tcPr>
            <w:shd w:val="clear" w:color="auto" w:fill="000000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026" w:h="2261" w:hSpace="7926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440" w:right="0" w:firstLine="0"/>
            </w:pPr>
            <w:r>
              <w:rPr>
                <w:rStyle w:val="CharStyle97"/>
              </w:rPr>
              <w:t>I</w:t>
            </w:r>
          </w:p>
        </w:tc>
        <w:tc>
          <w:tcPr>
            <w:shd w:val="clear" w:color="auto" w:fill="000000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8"/>
                <w:vertAlign w:val="superscript"/>
              </w:rPr>
              <w:t>r</w:t>
            </w:r>
            <w:r>
              <w:rPr>
                <w:rStyle w:val="CharStyle98"/>
              </w:rPr>
              <w:t xml:space="preserve"> </w:t>
            </w:r>
            <w:r>
              <w:rPr>
                <w:rStyle w:val="CharStyle95"/>
              </w:rPr>
              <w:t>Digital</w:t>
              <w:br/>
              <w:t>Anthropophagy</w:t>
            </w:r>
          </w:p>
          <w:p>
            <w:pPr>
              <w:pStyle w:val="Style16"/>
              <w:framePr w:w="8026" w:h="2261" w:hSpace="7926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1" w:lineRule="exact"/>
              <w:ind w:left="0" w:right="0" w:firstLine="0"/>
            </w:pPr>
            <w:r>
              <w:rPr>
                <w:rStyle w:val="CharStyle96"/>
                <w:b w:val="0"/>
                <w:bCs w:val="0"/>
              </w:rPr>
              <w:t>V. Ramoz-Velasquez</w:t>
              <w:br/>
            </w:r>
            <w:r>
              <w:rPr>
                <w:rStyle w:val="CharStyle99"/>
                <w:b w:val="0"/>
                <w:bCs w:val="0"/>
              </w:rPr>
              <w:t xml:space="preserve">^presentation, </w:t>
            </w:r>
            <w:r>
              <w:rPr>
                <w:rStyle w:val="CharStyle96"/>
                <w:b w:val="0"/>
                <w:bCs w:val="0"/>
              </w:rPr>
              <w:t>p.74</w:t>
            </w:r>
          </w:p>
        </w:tc>
      </w:tr>
    </w:tbl>
    <w:p>
      <w:pPr>
        <w:pStyle w:val="Style100"/>
        <w:framePr w:w="317" w:h="173" w:hSpace="6442" w:wrap="notBeside" w:vAnchor="text" w:hAnchor="text" w:x="673" w:y="229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K2</w:t>
      </w:r>
    </w:p>
    <w:p>
      <w:pPr>
        <w:widowControl w:val="0"/>
        <w:rPr>
          <w:sz w:val="2"/>
          <w:szCs w:val="2"/>
        </w:r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415" w:after="32" w:line="150" w:lineRule="exact"/>
        <w:ind w:left="70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Stage</w:t>
      </w:r>
    </w:p>
    <w:p>
      <w:pPr>
        <w:pStyle w:val="Style10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40" w:right="0" w:firstLine="0"/>
      </w:pPr>
      <w:r>
        <w:pict>
          <v:shape id="_x0000_s1067" type="#_x0000_t202" style="position:absolute;margin-left:3.85pt;margin-top:14.9pt;width:72.5pt;height:16.85pt;z-index:-125829359;mso-wrap-distance-left:5.pt;mso-wrap-distance-right:324.9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ro HacKaWay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68" type="#_x0000_t202" style="position:absolute;margin-left:133.9pt;margin-top:17.15pt;width:68.15pt;height:12.7pt;z-index:-125829358;mso-wrap-distance-left:133.9pt;mso-wrap-distance-top:2.25pt;mso-wrap-distance-right:199.2pt;mso-wrap-distance-bottom:1.85pt;mso-position-horizontal-relative:margin" filled="f" stroked="f">
            <v:textbox style="mso-fit-shape-to-text:t" inset="0,0,0,0">
              <w:txbxContent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82"/>
                    </w:rPr>
                    <w:t>Intelligent Bacteria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>workshop series, p.68</w:t>
                  </w:r>
                </w:p>
              </w:txbxContent>
            </v:textbox>
            <w10:wrap type="topAndBottom" anchorx="margin"/>
          </v:shape>
        </w:pict>
      </w:r>
      <w:bookmarkStart w:id="4" w:name="bookmark4"/>
      <w:r>
        <w:rPr>
          <w:rStyle w:val="CharStyle104"/>
          <w:b w:val="0"/>
          <w:bCs w:val="0"/>
        </w:rPr>
        <w:t>ru</w:t>
      </w:r>
      <w:bookmarkEnd w:id="4"/>
    </w:p>
    <w:p>
      <w:pPr>
        <w:pStyle w:val="Style80"/>
        <w:widowControl w:val="0"/>
        <w:keepNext w:val="0"/>
        <w:keepLines w:val="0"/>
        <w:shd w:val="clear" w:color="auto" w:fill="000000"/>
        <w:bidi w:val="0"/>
        <w:jc w:val="left"/>
        <w:spacing w:before="0" w:after="0" w:line="130" w:lineRule="exact"/>
        <w:ind w:left="5100" w:right="0" w:firstLine="0"/>
      </w:pPr>
      <w:r>
        <w:rPr>
          <w:rStyle w:val="CharStyle106"/>
        </w:rPr>
        <w:t>WOPPOW</w:t>
      </w:r>
    </w:p>
    <w:p>
      <w:pPr>
        <w:pStyle w:val="Style50"/>
        <w:widowControl w:val="0"/>
        <w:keepNext w:val="0"/>
        <w:keepLines w:val="0"/>
        <w:shd w:val="clear" w:color="auto" w:fill="000000"/>
        <w:bidi w:val="0"/>
        <w:jc w:val="left"/>
        <w:spacing w:before="0" w:after="226" w:line="100" w:lineRule="exact"/>
        <w:ind w:left="5100" w:right="0" w:firstLine="0"/>
      </w:pPr>
      <w:r>
        <w:rPr>
          <w:rStyle w:val="CharStyle107"/>
          <w:b w:val="0"/>
          <w:bCs w:val="0"/>
        </w:rPr>
        <w:t>workshop, p.72</w:t>
      </w:r>
    </w:p>
    <w:p>
      <w:pPr>
        <w:pStyle w:val="Style80"/>
        <w:widowControl w:val="0"/>
        <w:keepNext w:val="0"/>
        <w:keepLines w:val="0"/>
        <w:shd w:val="clear" w:color="auto" w:fill="000000"/>
        <w:bidi w:val="0"/>
        <w:jc w:val="both"/>
        <w:spacing w:before="0" w:after="0" w:line="130" w:lineRule="exact"/>
        <w:ind w:left="0" w:right="0" w:firstLine="0"/>
      </w:pPr>
      <w:r>
        <w:pict>
          <v:shape id="_x0000_s1069" type="#_x0000_t202" style="position:absolute;margin-left:3.85pt;margin-top:-11.05pt;width:72.95pt;height:82.05pt;z-index:-125829357;mso-wrap-distance-left:5.pt;mso-wrap-distance-right:84.7pt;mso-position-horizontal-relative:margin" filled="f" stroked="f">
            <v:textbox style="mso-fit-shape-to-text:t" inset="0,0,0,0">
              <w:txbxContent>
                <w:p>
                  <w:pPr>
                    <w:pStyle w:val="Style84"/>
                    <w:tabs>
                      <w:tab w:leader="dot" w:pos="143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86"/>
                    </w:rPr>
                    <w:t xml:space="preserve">■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&gt;!■•</w:t>
                  </w:r>
                  <w:r>
                    <w:rPr>
                      <w:rStyle w:val="CharStyle86"/>
                    </w:rPr>
                    <w:tab/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9" w:lineRule="exact"/>
                    <w:ind w:left="0" w:right="0" w:firstLine="0"/>
                  </w:pPr>
                  <w:r>
                    <w:rPr>
                      <w:rStyle w:val="CharStyle24"/>
                      <w:lang w:val="fr-FR" w:eastAsia="fr-FR" w:bidi="fr-FR"/>
                      <w:color w:val="000000"/>
                    </w:rPr>
                    <w:t xml:space="preserve">Œ </w:t>
                  </w:r>
                  <w:r>
                    <w:rPr>
                      <w:rStyle w:val="CharStyle24"/>
                      <w:color w:val="000000"/>
                    </w:rPr>
                    <w:t>Open Zone</w:t>
                    <w:br/>
                    <w:t>□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U)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LU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(=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□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LU</w:t>
                  </w:r>
                </w:p>
                <w:p>
                  <w:pPr>
                    <w:pStyle w:val="Style8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0" w:lineRule="exact"/>
                    <w:ind w:left="0" w:right="0" w:firstLine="0"/>
                  </w:pP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3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106"/>
        </w:rPr>
        <w:t>Open Design City Wanted &amp; For Sale Immediated Autodocumentation</w:t>
      </w:r>
    </w:p>
    <w:p>
      <w:pPr>
        <w:pStyle w:val="Style50"/>
        <w:tabs>
          <w:tab w:leader="none" w:pos="1248" w:val="left"/>
          <w:tab w:leader="none" w:pos="2611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97" w:line="100" w:lineRule="exact"/>
        <w:ind w:left="0" w:right="0" w:firstLine="0"/>
      </w:pPr>
      <w:r>
        <w:rPr>
          <w:rStyle w:val="CharStyle107"/>
          <w:b w:val="0"/>
          <w:bCs w:val="0"/>
        </w:rPr>
        <w:t>workstation, p.70</w:t>
        <w:tab/>
        <w:t>workstation, p.71</w:t>
        <w:tab/>
        <w:t>workstation, p.68</w:t>
      </w:r>
    </w:p>
    <w:p>
      <w:pPr>
        <w:pStyle w:val="Style80"/>
        <w:widowControl w:val="0"/>
        <w:keepNext w:val="0"/>
        <w:keepLines w:val="0"/>
        <w:shd w:val="clear" w:color="auto" w:fill="000000"/>
        <w:bidi w:val="0"/>
        <w:jc w:val="left"/>
        <w:spacing w:before="0" w:after="0" w:line="130" w:lineRule="exact"/>
        <w:ind w:left="940" w:right="0" w:firstLine="0"/>
      </w:pPr>
      <w:r>
        <w:rPr>
          <w:rStyle w:val="CharStyle106"/>
        </w:rPr>
        <w:t>Drawing by Numbers</w:t>
      </w:r>
    </w:p>
    <w:p>
      <w:pPr>
        <w:pStyle w:val="Style50"/>
        <w:widowControl w:val="0"/>
        <w:keepNext w:val="0"/>
        <w:keepLines w:val="0"/>
        <w:shd w:val="clear" w:color="auto" w:fill="000000"/>
        <w:bidi w:val="0"/>
        <w:jc w:val="left"/>
        <w:spacing w:before="0" w:after="92" w:line="100" w:lineRule="exact"/>
        <w:ind w:left="940" w:right="0" w:firstLine="0"/>
      </w:pPr>
      <w:r>
        <w:rPr>
          <w:rStyle w:val="CharStyle107"/>
          <w:b w:val="0"/>
          <w:bCs w:val="0"/>
        </w:rPr>
        <w:t>workshop, p.71</w:t>
      </w:r>
    </w:p>
    <w:p>
      <w:pPr>
        <w:pStyle w:val="Style80"/>
        <w:widowControl w:val="0"/>
        <w:keepNext w:val="0"/>
        <w:keepLines w:val="0"/>
        <w:shd w:val="clear" w:color="auto" w:fill="000000"/>
        <w:bidi w:val="0"/>
        <w:jc w:val="left"/>
        <w:spacing w:before="0" w:after="0" w:line="130" w:lineRule="exact"/>
        <w:ind w:left="940" w:right="0" w:firstLine="0"/>
      </w:pPr>
      <w:r>
        <w:rPr>
          <w:rStyle w:val="CharStyle106"/>
        </w:rPr>
        <w:t>Identity Bureau</w:t>
      </w:r>
    </w:p>
    <w:p>
      <w:pPr>
        <w:pStyle w:val="Style50"/>
        <w:widowControl w:val="0"/>
        <w:keepNext w:val="0"/>
        <w:keepLines w:val="0"/>
        <w:shd w:val="clear" w:color="auto" w:fill="000000"/>
        <w:bidi w:val="0"/>
        <w:jc w:val="left"/>
        <w:spacing w:before="0" w:after="92" w:line="100" w:lineRule="exact"/>
        <w:ind w:left="940" w:right="0" w:firstLine="0"/>
      </w:pPr>
      <w:r>
        <w:rPr>
          <w:rStyle w:val="CharStyle107"/>
          <w:b w:val="0"/>
          <w:bCs w:val="0"/>
        </w:rPr>
        <w:t>workstation, p.72</w:t>
      </w:r>
    </w:p>
    <w:p>
      <w:pPr>
        <w:pStyle w:val="Style80"/>
        <w:widowControl w:val="0"/>
        <w:keepNext w:val="0"/>
        <w:keepLines w:val="0"/>
        <w:shd w:val="clear" w:color="auto" w:fill="000000"/>
        <w:bidi w:val="0"/>
        <w:jc w:val="left"/>
        <w:spacing w:before="0" w:after="0" w:line="130" w:lineRule="exact"/>
        <w:ind w:left="2780" w:right="0" w:firstLine="0"/>
      </w:pPr>
      <w:r>
        <w:rPr>
          <w:rStyle w:val="CharStyle106"/>
        </w:rPr>
        <w:t>Sharism</w:t>
      </w:r>
    </w:p>
    <w:p>
      <w:pPr>
        <w:pStyle w:val="Style50"/>
        <w:widowControl w:val="0"/>
        <w:keepNext w:val="0"/>
        <w:keepLines w:val="0"/>
        <w:shd w:val="clear" w:color="auto" w:fill="000000"/>
        <w:bidi w:val="0"/>
        <w:jc w:val="left"/>
        <w:spacing w:before="0" w:after="0" w:line="100" w:lineRule="exact"/>
        <w:ind w:left="2780" w:right="0" w:firstLine="0"/>
      </w:pPr>
      <w:r>
        <w:rPr>
          <w:rStyle w:val="CharStyle107"/>
          <w:b w:val="0"/>
          <w:bCs w:val="0"/>
        </w:rPr>
        <w:t>workshop, p.73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4" w:line="278" w:lineRule="exact"/>
        <w:ind w:left="680" w:right="60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Other venues HKW</w:t>
        <w:br/>
        <w:t>Upper Foyer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398" w:lineRule="exact"/>
        <w:ind w:left="680" w:right="0" w:firstLine="0"/>
      </w:pPr>
      <w:r>
        <w:pict>
          <v:shape id="_x0000_s1070" type="#_x0000_t202" style="position:absolute;margin-left:158.9pt;margin-top:-0.15pt;width:61.45pt;height:13.9pt;z-index:-125829356;mso-wrap-distance-left:72.95pt;mso-wrap-distance-right:5.pt;mso-wrap-distance-bottom:29.95pt;mso-position-horizontal-relative:margin" filled="f" stroked="f">
            <v:textbox style="mso-fit-shape-to-text:t" inset="0,0,0,0">
              <w:txbxContent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82"/>
                    </w:rPr>
                    <w:t>Secrets Trilogy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>Reynold Reynolds p.43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Labor Berlin #4</w:t>
        <w:br/>
        <w:t>Archive</w:t>
        <w:br/>
        <w:t>Other venues Berlin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127" w:line="158" w:lineRule="exact"/>
        <w:ind w:left="680" w:right="60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Marshall McLuhan</w:t>
        <w:br/>
        <w:t>Salon, Embassy of</w:t>
        <w:br/>
        <w:t>Canada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124" w:line="150" w:lineRule="exact"/>
        <w:ind w:left="6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</w: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bookmarkStart w:id="5" w:name="bookmark5"/>
      <w:r>
        <w:rPr>
          <w:lang w:val="en-US" w:eastAsia="en-US" w:bidi="en-US"/>
          <w:w w:val="100"/>
          <w:spacing w:val="0"/>
          <w:color w:val="000000"/>
          <w:position w:val="0"/>
        </w:rPr>
        <w:t>IS</w:t>
      </w:r>
      <w:bookmarkEnd w:id="5"/>
      <w:r>
        <w:br w:type="page"/>
      </w:r>
    </w:p>
    <w:p>
      <w:pPr>
        <w:framePr w:h="1171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71" type="#_x0000_t75" style="width:397pt;height:586pt;">
            <v:imagedata r:id="rId45" r:href="rId4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99" w:left="192" w:right="199" w:bottom="20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2" type="#_x0000_t202" style="position:absolute;margin-left:195.35pt;margin-top:40.05pt;width:19.2pt;height:8.15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12:00</w:t>
                  </w:r>
                </w:p>
              </w:txbxContent>
            </v:textbox>
            <w10:wrap anchorx="margin"/>
          </v:shape>
        </w:pict>
      </w:r>
      <w:r>
        <w:pict>
          <v:shape id="_x0000_s1073" type="#_x0000_t202" style="position:absolute;margin-left:25.45pt;margin-top:56.15pt;width:45.1pt;height:10.15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Auditorium</w:t>
                  </w:r>
                </w:p>
              </w:txbxContent>
            </v:textbox>
            <w10:wrap anchorx="margin"/>
          </v:shape>
        </w:pict>
      </w:r>
      <w:r>
        <w:pict>
          <v:shape id="_x0000_s1074" type="#_x0000_t202" style="position:absolute;margin-left:25.45pt;margin-top:88.05pt;width:47.5pt;height:9.9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Theatersaal</w:t>
                  </w:r>
                </w:p>
              </w:txbxContent>
            </v:textbox>
            <w10:wrap anchorx="margin"/>
          </v:shape>
        </w:pict>
      </w:r>
      <w:r>
        <w:pict>
          <v:shape id="_x0000_s1075" type="#_x0000_t202" style="position:absolute;margin-left:27.85pt;margin-top:121.9pt;width:14.9pt;height:9.2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K1</w:t>
                  </w:r>
                </w:p>
              </w:txbxContent>
            </v:textbox>
            <w10:wrap anchorx="margin"/>
          </v:shape>
        </w:pict>
      </w:r>
      <w:r>
        <w:pict>
          <v:shape id="_x0000_s1076" type="#_x0000_t202" style="position:absolute;margin-left:27.85pt;margin-top:150.75pt;width:16.3pt;height:9.65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K2</w:t>
                  </w:r>
                </w:p>
              </w:txbxContent>
            </v:textbox>
            <w10:wrap anchorx="margin"/>
          </v:shape>
        </w:pict>
      </w:r>
      <w:r>
        <w:pict>
          <v:shape id="_x0000_s1077" type="#_x0000_t202" style="position:absolute;margin-left:131.5pt;margin-top:157.3pt;width:73.9pt;height:13.65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82"/>
                    </w:rPr>
                    <w:t>Feminist DIY Culture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>workshop, p.85</w:t>
                  </w:r>
                </w:p>
              </w:txbxContent>
            </v:textbox>
            <w10:wrap anchorx="margin"/>
          </v:shape>
        </w:pict>
      </w:r>
      <w:r>
        <w:pict>
          <v:shape id="_x0000_s1078" type="#_x0000_t202" style="position:absolute;margin-left:26.4pt;margin-top:182.15pt;width:45.1pt;height:9.9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es-ES" w:eastAsia="es-ES" w:bidi="es-ES"/>
                      <w:color w:val="000000"/>
                    </w:rPr>
                    <w:t xml:space="preserve">Café </w:t>
                  </w:r>
                  <w:r>
                    <w:rPr>
                      <w:rStyle w:val="CharStyle24"/>
                      <w:color w:val="000000"/>
                    </w:rPr>
                    <w:t>Stage</w:t>
                  </w:r>
                </w:p>
              </w:txbxContent>
            </v:textbox>
            <w10:wrap anchorx="margin"/>
          </v:shape>
        </w:pict>
      </w:r>
      <w:r>
        <w:pict>
          <v:shape id="_x0000_s1079" type="#_x0000_t202" style="position:absolute;margin-left:5.e-002pt;margin-top:192.9pt;width:16.3pt;height:15.15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6" w:name="bookmark6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m</w:t>
                  </w:r>
                  <w:bookmarkEnd w:id="6"/>
                </w:p>
              </w:txbxContent>
            </v:textbox>
            <w10:wrap anchorx="margin"/>
          </v:shape>
        </w:pict>
      </w:r>
      <w:r>
        <w:pict>
          <v:shape id="_x0000_s1080" type="#_x0000_t202" style="position:absolute;margin-left:5.e-002pt;margin-top:208.15pt;width:71.05pt;height:31.9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98" w:lineRule="exact"/>
                    <w:ind w:left="0" w:right="0" w:firstLine="0"/>
                  </w:pPr>
                  <w:r>
                    <w:rPr>
                      <w:rStyle w:val="CharStyle114"/>
                    </w:rPr>
                    <w:t xml:space="preserve">EQ </w:t>
                  </w: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HacKaWay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98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Li.</w:t>
                  </w:r>
                </w:p>
              </w:txbxContent>
            </v:textbox>
            <w10:wrap anchorx="margin"/>
          </v:shape>
        </w:pict>
      </w:r>
      <w:r>
        <w:pict>
          <v:shape id="_x0000_s1081" type="#_x0000_t202" style="position:absolute;margin-left:105.6pt;margin-top:213.95pt;width:68.15pt;height:12.95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82"/>
                    </w:rPr>
                    <w:t>Open Digital Radio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>workshop, p.85</w:t>
                  </w:r>
                </w:p>
              </w:txbxContent>
            </v:textbox>
            <w10:wrap anchorx="margin"/>
          </v:shape>
        </w:pict>
      </w:r>
      <w:r>
        <w:pict>
          <v:shape id="_x0000_s1082" type="#_x0000_t202" style="position:absolute;margin-left:152.65pt;margin-top:123.35pt;width:74.4pt;height:19.35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17"/>
                      <w:lang w:val="en-US" w:eastAsia="en-US" w:bidi="en-US"/>
                    </w:rPr>
                    <w:t>Social ID</w: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18"/>
                      <w:b w:val="0"/>
                      <w:bCs w:val="0"/>
                    </w:rPr>
                    <w:t>conference focus discussion</w: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18"/>
                      <w:b w:val="0"/>
                      <w:bCs w:val="0"/>
                    </w:rPr>
                    <w:t>p.86</w:t>
                  </w:r>
                </w:p>
              </w:txbxContent>
            </v:textbox>
            <w10:wrap anchorx="margin"/>
          </v:shape>
        </w:pict>
      </w:r>
      <w:r>
        <w:pict>
          <v:shape id="_x0000_s1083" type="#_x0000_t202" style="position:absolute;margin-left:246.25pt;margin-top:231.2pt;width:39.85pt;height:12.7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17"/>
                      <w:lang w:val="en-US" w:eastAsia="en-US" w:bidi="en-US"/>
                    </w:rPr>
                    <w:t>WOPPOW</w: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18"/>
                      <w:b w:val="0"/>
                      <w:bCs w:val="0"/>
                    </w:rPr>
                    <w:t>workshop, p.89</w:t>
                  </w:r>
                </w:p>
              </w:txbxContent>
            </v:textbox>
            <w10:wrap anchorx="margin"/>
          </v:shape>
        </w:pict>
      </w:r>
      <w:r>
        <w:pict>
          <v:shape id="_x0000_s1084" type="#_x0000_t75" style="position:absolute;margin-left:234.75pt;margin-top:0;width:160.8pt;height:212.15pt;z-index:-251658737;mso-wrap-distance-left:5.pt;mso-wrap-distance-right:5.pt;mso-position-horizontal-relative:margin" wrapcoords="0 0">
            <v:imagedata r:id="rId47" r:href="rId4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9" w:lineRule="exact"/>
      </w:pPr>
    </w:p>
    <w:p>
      <w:pPr>
        <w:widowControl w:val="0"/>
        <w:rPr>
          <w:sz w:val="2"/>
          <w:szCs w:val="2"/>
        </w:rPr>
        <w:sectPr>
          <w:footerReference w:type="even" r:id="rId49"/>
          <w:footerReference w:type="default" r:id="rId50"/>
          <w:pgSz w:w="8416" w:h="12196"/>
          <w:pgMar w:top="217" w:left="262" w:right="243" w:bottom="1018" w:header="0" w:footer="3" w:gutter="0"/>
          <w:rtlGutter w:val="0"/>
          <w:cols w:space="720"/>
          <w:pgNumType w:start="14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89" type="#_x0000_t202" style="position:static;width:420.8pt;height:11.4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349" w:left="0" w:right="0" w:bottom="35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80"/>
        <w:widowControl w:val="0"/>
        <w:keepNext w:val="0"/>
        <w:keepLines w:val="0"/>
        <w:shd w:val="clear" w:color="auto" w:fill="000000"/>
        <w:bidi w:val="0"/>
        <w:jc w:val="both"/>
        <w:spacing w:before="0" w:after="0" w:line="130" w:lineRule="exact"/>
        <w:ind w:left="0" w:right="0" w:firstLine="0"/>
      </w:pPr>
      <w:r>
        <w:pict>
          <v:shape id="_x0000_s1090" type="#_x0000_t202" style="position:absolute;margin-left:-152.65pt;margin-top:5.75pt;width:16.3pt;height:38.45pt;z-index:-125829355;mso-wrap-distance-left:5.pt;mso-wrap-distance-right:9.6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Q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tn</w:t>
                  </w:r>
                </w:p>
                <w:p>
                  <w:pPr>
                    <w:pStyle w:val="Style1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Q: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3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91" type="#_x0000_t202" style="position:absolute;margin-left:-126.7pt;margin-top:-1.pt;width:45.6pt;height:9.9pt;z-index:-125829354;mso-wrap-distance-left:5.pt;mso-wrap-distance-right:81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Open Zone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106"/>
        </w:rPr>
        <w:t>Open Design City Wanted &amp; For Sale Immediated Autodocumentation</w:t>
      </w:r>
    </w:p>
    <w:p>
      <w:pPr>
        <w:pStyle w:val="Style50"/>
        <w:tabs>
          <w:tab w:leader="none" w:pos="1243" w:val="left"/>
          <w:tab w:leader="none" w:pos="2611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32" w:line="100" w:lineRule="exact"/>
        <w:ind w:left="0" w:right="0" w:firstLine="0"/>
      </w:pPr>
      <w:r>
        <w:rPr>
          <w:rStyle w:val="CharStyle107"/>
          <w:b w:val="0"/>
          <w:bCs w:val="0"/>
        </w:rPr>
        <w:t>workstation, p.86</w:t>
        <w:tab/>
        <w:t>workstation, p.86</w:t>
        <w:tab/>
        <w:t>workstation, p.86</w:t>
      </w:r>
    </w:p>
    <w:p>
      <w:pPr>
        <w:pStyle w:val="Style80"/>
        <w:widowControl w:val="0"/>
        <w:keepNext w:val="0"/>
        <w:keepLines w:val="0"/>
        <w:shd w:val="clear" w:color="auto" w:fill="000000"/>
        <w:bidi w:val="0"/>
        <w:jc w:val="left"/>
        <w:spacing w:before="0" w:after="0" w:line="130" w:lineRule="exact"/>
        <w:ind w:left="2900" w:right="0" w:firstLine="0"/>
      </w:pPr>
      <w:r>
        <w:rPr>
          <w:rStyle w:val="CharStyle106"/>
        </w:rPr>
        <w:t>Identity Bureau</w:t>
      </w:r>
    </w:p>
    <w:p>
      <w:pPr>
        <w:pStyle w:val="Style50"/>
        <w:widowControl w:val="0"/>
        <w:keepNext w:val="0"/>
        <w:keepLines w:val="0"/>
        <w:shd w:val="clear" w:color="auto" w:fill="000000"/>
        <w:bidi w:val="0"/>
        <w:jc w:val="left"/>
        <w:spacing w:before="0" w:after="392" w:line="100" w:lineRule="exact"/>
        <w:ind w:left="2900" w:right="0" w:firstLine="0"/>
      </w:pPr>
      <w:r>
        <w:rPr>
          <w:rStyle w:val="CharStyle107"/>
          <w:b w:val="0"/>
          <w:bCs w:val="0"/>
        </w:rPr>
        <w:t>workstation, p.90</w:t>
      </w:r>
    </w:p>
    <w:p>
      <w:pPr>
        <w:pStyle w:val="Style80"/>
        <w:widowControl w:val="0"/>
        <w:keepNext w:val="0"/>
        <w:keepLines w:val="0"/>
        <w:shd w:val="clear" w:color="auto" w:fill="000000"/>
        <w:bidi w:val="0"/>
        <w:jc w:val="left"/>
        <w:spacing w:before="0" w:after="0" w:line="130" w:lineRule="exact"/>
        <w:ind w:left="2900" w:right="0" w:firstLine="0"/>
      </w:pPr>
      <w:r>
        <w:rPr>
          <w:rStyle w:val="CharStyle106"/>
        </w:rPr>
        <w:t>Repetitionr</w:t>
      </w:r>
    </w:p>
    <w:p>
      <w:pPr>
        <w:pStyle w:val="Style50"/>
        <w:widowControl w:val="0"/>
        <w:keepNext w:val="0"/>
        <w:keepLines w:val="0"/>
        <w:shd w:val="clear" w:color="auto" w:fill="000000"/>
        <w:bidi w:val="0"/>
        <w:jc w:val="left"/>
        <w:spacing w:before="0" w:after="0" w:line="100" w:lineRule="exact"/>
        <w:ind w:left="2900" w:right="0" w:firstLine="0"/>
        <w:sectPr>
          <w:type w:val="continuous"/>
          <w:pgSz w:w="8416" w:h="12196"/>
          <w:pgMar w:top="5349" w:left="3315" w:right="262" w:bottom="3506" w:header="0" w:footer="3" w:gutter="0"/>
          <w:rtlGutter w:val="0"/>
          <w:cols w:space="720"/>
          <w:noEndnote/>
          <w:docGrid w:linePitch="360"/>
        </w:sectPr>
      </w:pPr>
      <w:r>
        <w:rPr>
          <w:rStyle w:val="CharStyle107"/>
          <w:b w:val="0"/>
          <w:bCs w:val="0"/>
        </w:rPr>
        <w:t>presentation, p.89</w:t>
      </w:r>
    </w:p>
    <w:p>
      <w:pPr>
        <w:widowControl w:val="0"/>
        <w:spacing w:before="87" w:after="8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349" w:left="0" w:right="0" w:bottom="35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0" w:right="0" w:firstLine="0"/>
        <w:sectPr>
          <w:type w:val="continuous"/>
          <w:pgSz w:w="8416" w:h="12196"/>
          <w:pgMar w:top="5349" w:left="762" w:right="3853" w:bottom="3506" w:header="0" w:footer="3" w:gutter="0"/>
          <w:rtlGutter w:val="0"/>
          <w:cols w:space="720"/>
          <w:noEndnote/>
          <w:docGrid w:linePitch="360"/>
        </w:sectPr>
      </w:pPr>
      <w:r>
        <w:pict>
          <v:shape id="_x0000_s1092" type="#_x0000_t202" style="position:absolute;margin-left:174.7pt;margin-top:111.2pt;width:69.6pt;height:13.65pt;z-index:-125829353;mso-wrap-distance-left:127.7pt;mso-wrap-distance-top:16.6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82"/>
                    </w:rPr>
                    <w:t>CoS: Identity Part 2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>workshop, p.87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Other venues HKW</w:t>
        <w:br/>
        <w:t>Upper Foyer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446" w:lineRule="exact"/>
        <w:ind w:left="0" w:right="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Labor Berlin #4</w:t>
        <w:br/>
        <w:t>Auditorium deck</w:t>
      </w:r>
    </w:p>
    <w:p>
      <w:pPr>
        <w:pStyle w:val="Style80"/>
        <w:widowControl w:val="0"/>
        <w:keepNext w:val="0"/>
        <w:keepLines w:val="0"/>
        <w:shd w:val="clear" w:color="auto" w:fill="000000"/>
        <w:bidi w:val="0"/>
        <w:jc w:val="left"/>
        <w:spacing w:before="0" w:after="0" w:line="130" w:lineRule="exact"/>
        <w:ind w:left="0" w:right="0" w:firstLine="0"/>
      </w:pPr>
      <w:r>
        <w:br w:type="column"/>
      </w:r>
      <w:r>
        <w:rPr>
          <w:rStyle w:val="CharStyle106"/>
        </w:rPr>
        <w:t>Secrets Trilogy</w:t>
      </w:r>
    </w:p>
    <w:p>
      <w:pPr>
        <w:pStyle w:val="Style50"/>
        <w:widowControl w:val="0"/>
        <w:keepNext w:val="0"/>
        <w:keepLines w:val="0"/>
        <w:shd w:val="clear" w:color="auto" w:fill="000000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5349" w:left="762" w:right="3854" w:bottom="3506" w:header="0" w:footer="3" w:gutter="0"/>
          <w:rtlGutter w:val="0"/>
          <w:cols w:num="2" w:space="1273"/>
          <w:noEndnote/>
          <w:docGrid w:linePitch="360"/>
        </w:sectPr>
      </w:pPr>
      <w:r>
        <w:rPr>
          <w:rStyle w:val="CharStyle107"/>
          <w:b w:val="0"/>
          <w:bCs w:val="0"/>
        </w:rPr>
        <w:t>Reynold Reynolds p.43</w:t>
      </w:r>
    </w:p>
    <w:p>
      <w:pPr>
        <w:widowControl w:val="0"/>
        <w:spacing w:line="360" w:lineRule="exact"/>
      </w:pPr>
      <w:r>
        <w:pict>
          <v:shape id="_x0000_s1093" type="#_x0000_t202" style="position:absolute;margin-left:19.2pt;margin-top:3.7pt;width:98.9pt;height:25.05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82"/>
                      <w:lang w:val="de-DE" w:eastAsia="de-DE" w:bidi="de-DE"/>
                    </w:rPr>
                    <w:t>Digital Liveness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 xml:space="preserve">keynote conversation, </w:t>
                  </w:r>
                  <w:r>
                    <w:rPr>
                      <w:rStyle w:val="CharStyle83"/>
                      <w:lang w:val="de-DE" w:eastAsia="de-DE" w:bidi="de-DE"/>
                      <w:b w:val="0"/>
                      <w:bCs w:val="0"/>
                    </w:rPr>
                    <w:t>Eric Kluitenberg,</w:t>
                    <w:br/>
                    <w:t>Philip Ausländer, Mushon Zer-Aviv,</w:t>
                    <w:br/>
                  </w:r>
                  <w:r>
                    <w:rPr>
                      <w:rStyle w:val="CharStyle83"/>
                      <w:b w:val="0"/>
                      <w:bCs w:val="0"/>
                    </w:rPr>
                    <w:t xml:space="preserve">Drew </w:t>
                  </w:r>
                  <w:r>
                    <w:rPr>
                      <w:rStyle w:val="CharStyle83"/>
                      <w:lang w:val="de-DE" w:eastAsia="de-DE" w:bidi="de-DE"/>
                      <w:b w:val="0"/>
                      <w:bCs w:val="0"/>
                    </w:rPr>
                    <w:t>Hemment, p.93</w:t>
                  </w:r>
                </w:p>
              </w:txbxContent>
            </v:textbox>
            <w10:wrap anchorx="margin"/>
          </v:shape>
        </w:pict>
      </w:r>
      <w:r>
        <w:pict>
          <v:shape id="_x0000_s1094" type="#_x0000_t75" style="position:absolute;margin-left:220.3pt;margin-top:0;width:76.3pt;height:32.15pt;z-index:-251658732;mso-wrap-distance-left:5.pt;mso-wrap-distance-right:5.pt;mso-position-horizontal-relative:margin" wrapcoords="0 0">
            <v:imagedata r:id="rId51" r:href="rId52"/>
            <w10:wrap anchorx="margin"/>
          </v:shape>
        </w:pict>
      </w:r>
      <w:r>
        <w:pict>
          <v:shape id="_x0000_s1095" type="#_x0000_t202" style="position:absolute;margin-left:128.65pt;margin-top:32.65pt;width:96.7pt;height:5.e-002pt;z-index:251657745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536"/>
                    <w:gridCol w:w="398"/>
                  </w:tblGrid>
                  <w:tr>
                    <w:trPr>
                      <w:trHeight w:val="154" w:hRule="exact"/>
                    </w:trPr>
                    <w:tc>
                      <w:tcPr>
                        <w:shd w:val="clear" w:color="auto" w:fill="000000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121"/>
                            <w:lang w:val="de-DE" w:eastAsia="de-DE" w:bidi="de-DE"/>
                          </w:rPr>
                          <w:t>r</w:t>
                        </w:r>
                      </w:p>
                    </w:tc>
                    <w:tc>
                      <w:tcPr>
                        <w:shd w:val="clear" w:color="auto" w:fill="000000"/>
                        <w:tcBorders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220" w:right="0" w:firstLine="0"/>
                        </w:pPr>
                        <w:r>
                          <w:rPr>
                            <w:rStyle w:val="CharStyle95"/>
                          </w:rPr>
                          <w:t xml:space="preserve">Arab </w:t>
                        </w:r>
                        <w:r>
                          <w:rPr>
                            <w:rStyle w:val="CharStyle95"/>
                            <w:lang w:val="de-DE" w:eastAsia="de-DE" w:bidi="de-DE"/>
                          </w:rPr>
                          <w:t>Shorts 2010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340" w:right="0" w:firstLine="0"/>
                        </w:pPr>
                        <w:r>
                          <w:rPr>
                            <w:rStyle w:val="CharStyle121"/>
                            <w:lang w:val="de-DE" w:eastAsia="de-DE" w:bidi="de-DE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130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220" w:right="0" w:firstLine="0"/>
                        </w:pPr>
                        <w:r>
                          <w:rPr>
                            <w:rStyle w:val="CharStyle96"/>
                            <w:b w:val="0"/>
                            <w:bCs w:val="0"/>
                          </w:rPr>
                          <w:t xml:space="preserve">screening, </w:t>
                        </w:r>
                        <w:r>
                          <w:rPr>
                            <w:rStyle w:val="CharStyle96"/>
                            <w:lang w:val="de-DE" w:eastAsia="de-DE" w:bidi="de-DE"/>
                            <w:b w:val="0"/>
                            <w:bCs w:val="0"/>
                          </w:rPr>
                          <w:t>p.94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340" w:right="0" w:firstLine="0"/>
                        </w:pPr>
                        <w:r>
                          <w:rPr>
                            <w:rStyle w:val="CharStyle121"/>
                            <w:lang w:val="de-DE" w:eastAsia="de-DE" w:bidi="de-DE"/>
                          </w:rPr>
                          <w:t>J</w:t>
                        </w:r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shd w:val="clear" w:color="auto" w:fill="000000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>
                          <w:righ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80" w:right="0" w:firstLine="0"/>
                        </w:pPr>
                        <w:r>
                          <w:rPr>
                            <w:rStyle w:val="CharStyle122"/>
                          </w:rPr>
                          <w:t>J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96" type="#_x0000_t75" style="position:absolute;margin-left:5.e-002pt;margin-top:56.15pt;width:396.pt;height:476.15pt;z-index:-251658731;mso-wrap-distance-left:5.pt;mso-wrap-distance-right:5.pt;mso-position-horizontal-relative:margin" wrapcoords="0 0">
            <v:imagedata r:id="rId53" r:href="rId5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8" w:lineRule="exact"/>
      </w:pPr>
    </w:p>
    <w:p>
      <w:pPr>
        <w:widowControl w:val="0"/>
        <w:rPr>
          <w:sz w:val="2"/>
          <w:szCs w:val="2"/>
        </w:rPr>
        <w:sectPr>
          <w:footerReference w:type="even" r:id="rId55"/>
          <w:footerReference w:type="default" r:id="rId56"/>
          <w:headerReference w:type="first" r:id="rId57"/>
          <w:titlePg/>
          <w:pgSz w:w="8416" w:h="12196"/>
          <w:pgMar w:top="1211" w:left="248" w:right="248" w:bottom="218" w:header="0" w:footer="3" w:gutter="0"/>
          <w:rtlGutter w:val="0"/>
          <w:cols w:space="720"/>
          <w:pgNumType w:start="17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00" type="#_x0000_t202" style="position:absolute;margin-left:25.9pt;margin-top:56.15pt;width:45.1pt;height:10.15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7" w:name="bookmark7"/>
                  <w:r>
                    <w:rPr>
                      <w:rStyle w:val="CharStyle124"/>
                      <w:lang w:val="de-DE" w:eastAsia="de-DE" w:bidi="de-DE"/>
                    </w:rPr>
                    <w:t>Auditorium</w:t>
                  </w:r>
                  <w:bookmarkEnd w:id="7"/>
                </w:p>
              </w:txbxContent>
            </v:textbox>
            <w10:wrap anchorx="margin"/>
          </v:shape>
        </w:pict>
      </w:r>
      <w:r>
        <w:pict>
          <v:shape id="_x0000_s1101" type="#_x0000_t202" style="position:absolute;margin-left:25.9pt;margin-top:87.8pt;width:47.5pt;height:9.2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8" w:name="bookmark8"/>
                  <w:r>
                    <w:rPr>
                      <w:rStyle w:val="CharStyle124"/>
                      <w:lang w:val="de-DE" w:eastAsia="de-DE" w:bidi="de-DE"/>
                    </w:rPr>
                    <w:t>Theatersaal</w:t>
                  </w:r>
                  <w:bookmarkEnd w:id="8"/>
                </w:p>
              </w:txbxContent>
            </v:textbox>
            <w10:wrap anchorx="margin"/>
          </v:shape>
        </w:pict>
      </w:r>
      <w:r>
        <w:pict>
          <v:shape id="_x0000_s1102" type="#_x0000_t202" style="position:absolute;margin-left:28.3pt;margin-top:122.15pt;width:14.9pt;height:8.95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9" w:name="bookmark9"/>
                  <w:r>
                    <w:rPr>
                      <w:rStyle w:val="CharStyle124"/>
                    </w:rPr>
                    <w:t>K1</w:t>
                  </w:r>
                  <w:bookmarkEnd w:id="9"/>
                </w:p>
              </w:txbxContent>
            </v:textbox>
            <w10:wrap anchorx="margin"/>
          </v:shape>
        </w:pict>
      </w:r>
      <w:r>
        <w:pict>
          <v:shape id="_x0000_s1103" type="#_x0000_t202" style="position:absolute;margin-left:28.3pt;margin-top:150.75pt;width:16.3pt;height:9.65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K2</w:t>
                  </w:r>
                </w:p>
              </w:txbxContent>
            </v:textbox>
            <w10:wrap anchorx="margin"/>
          </v:shape>
        </w:pict>
      </w:r>
      <w:r>
        <w:pict>
          <v:shape id="_x0000_s1104" type="#_x0000_t202" style="position:absolute;margin-left:132.pt;margin-top:156.75pt;width:73.9pt;height:14.2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"/>
                    </w:rPr>
                    <w:t>Feminist DIY Culture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>workshop, p.98</w:t>
                  </w:r>
                </w:p>
              </w:txbxContent>
            </v:textbox>
            <w10:wrap anchorx="margin"/>
          </v:shape>
        </w:pict>
      </w:r>
      <w:r>
        <w:pict>
          <v:shape id="_x0000_s1105" type="#_x0000_t202" style="position:absolute;margin-left:5.e-002pt;margin-top:176.5pt;width:72.pt;height:46.7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78" w:lineRule="exact"/>
                    <w:ind w:left="0" w:right="0" w:firstLine="600"/>
                  </w:pPr>
                  <w:bookmarkStart w:id="10" w:name="bookmark10"/>
                  <w:r>
                    <w:rPr>
                      <w:rStyle w:val="CharStyle124"/>
                      <w:lang w:val="es-ES" w:eastAsia="es-ES" w:bidi="es-ES"/>
                    </w:rPr>
                    <w:t xml:space="preserve">Café </w:t>
                  </w:r>
                  <w:r>
                    <w:rPr>
                      <w:rStyle w:val="CharStyle124"/>
                    </w:rPr>
                    <w:t>Stage</w:t>
                    <w:br/>
                    <w:t>J-</w:t>
                  </w:r>
                  <w:bookmarkEnd w:id="10"/>
                </w:p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11" w:name="bookmark11"/>
                  <w:r>
                    <w:rPr>
                      <w:rStyle w:val="CharStyle124"/>
                    </w:rPr>
                    <w:t>CD HacKaWay</w:t>
                  </w:r>
                  <w:bookmarkEnd w:id="11"/>
                </w:p>
              </w:txbxContent>
            </v:textbox>
            <w10:wrap anchorx="margin"/>
          </v:shape>
        </w:pict>
      </w:r>
      <w:r>
        <w:pict>
          <v:shape id="_x0000_s1106" type="#_x0000_t202" style="position:absolute;margin-left:5.e-002pt;margin-top:245.3pt;width:16.8pt;height:28.5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12" w:name="bookmark12"/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>Œ</w:t>
                  </w:r>
                  <w:bookmarkEnd w:id="12"/>
                </w:p>
                <w:p>
                  <w:pPr>
                    <w:pStyle w:val="Style1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13" w:name="bookmark13"/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>a</w:t>
                  </w:r>
                  <w:bookmarkEnd w:id="13"/>
                </w:p>
              </w:txbxContent>
            </v:textbox>
            <w10:wrap anchorx="margin"/>
          </v:shape>
        </w:pict>
      </w:r>
      <w:r>
        <w:pict>
          <v:shape id="_x0000_s1107" type="#_x0000_t202" style="position:absolute;margin-left:25.45pt;margin-top:255.6pt;width:45.6pt;height:9.85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14" w:name="bookmark14"/>
                  <w:r>
                    <w:rPr>
                      <w:rStyle w:val="CharStyle124"/>
                    </w:rPr>
                    <w:t>Open Zone</w:t>
                  </w:r>
                  <w:bookmarkEnd w:id="14"/>
                </w:p>
              </w:txbxContent>
            </v:textbox>
            <w10:wrap anchorx="margin"/>
          </v:shape>
        </w:pict>
      </w:r>
      <w:r>
        <w:pict>
          <v:shape id="_x0000_s1108" type="#_x0000_t202" style="position:absolute;margin-left:107.05pt;margin-top:212.4pt;width:87.85pt;height:13.7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"/>
                    </w:rPr>
                    <w:t>Zombie Media Workshop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>workshop, p.98</w:t>
                  </w:r>
                </w:p>
              </w:txbxContent>
            </v:textbox>
            <w10:wrap anchorx="margin"/>
          </v:shape>
        </w:pict>
      </w:r>
      <w:r>
        <w:pict>
          <v:shape id="_x0000_s1109" type="#_x0000_t202" style="position:absolute;margin-left:155.05pt;margin-top:124.55pt;width:71.05pt;height:14.7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26"/>
                    </w:rPr>
                    <w:t>Response: Activities</w: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18"/>
                      <w:b w:val="0"/>
                      <w:bCs w:val="0"/>
                    </w:rPr>
                    <w:t>talk, p.99</w:t>
                  </w:r>
                </w:p>
              </w:txbxContent>
            </v:textbox>
            <w10:wrap anchorx="margin"/>
          </v:shape>
        </w:pict>
      </w:r>
      <w:r>
        <w:pict>
          <v:shape id="_x0000_s1110" type="#_x0000_t75" style="position:absolute;margin-left:233.75pt;margin-top:0;width:151.7pt;height:253.9pt;z-index:-251658727;mso-wrap-distance-left:5.pt;mso-wrap-distance-right:5.pt;mso-position-horizontal-relative:margin" wrapcoords="0 0">
            <v:imagedata r:id="rId58" r:href="rId59"/>
            <w10:wrap anchorx="margin"/>
          </v:shape>
        </w:pict>
      </w:r>
      <w:r>
        <w:pict>
          <v:shape id="_x0000_s1111" type="#_x0000_t202" style="position:absolute;margin-left:153.1pt;margin-top:255.15pt;width:231.35pt;height:14.15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"/>
                    </w:rPr>
                    <w:t>Open Design City Wanted &amp; For Sale Immediated Autodocumentati</w:t>
                  </w:r>
                </w:p>
                <w:p>
                  <w:pPr>
                    <w:pStyle w:val="Style50"/>
                    <w:tabs>
                      <w:tab w:leader="none" w:pos="1258" w:val="left"/>
                      <w:tab w:leader="none" w:pos="2611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>workstation, p.99</w:t>
                    <w:tab/>
                    <w:t>workstation, p.98</w:t>
                    <w:tab/>
                    <w:t>workstation, p.98</w:t>
                  </w:r>
                </w:p>
              </w:txbxContent>
            </v:textbox>
            <w10:wrap anchorx="margin"/>
          </v:shape>
        </w:pict>
      </w:r>
      <w:r>
        <w:pict>
          <v:shape id="_x0000_s1112" type="#_x0000_t202" style="position:absolute;margin-left:5.e-002pt;margin-top:275.05pt;width:16.8pt;height:19.05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it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U-</w:t>
                  </w:r>
                </w:p>
              </w:txbxContent>
            </v:textbox>
            <w10:wrap anchorx="margin"/>
          </v:shape>
        </w:pict>
      </w:r>
      <w:r>
        <w:pict>
          <v:shape id="_x0000_s1113" type="#_x0000_t202" style="position:absolute;margin-left:26.4pt;margin-top:343.9pt;width:72.pt;height:27.35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59" w:lineRule="exact"/>
                    <w:ind w:left="0" w:right="0" w:firstLine="0"/>
                  </w:pPr>
                  <w:bookmarkStart w:id="15" w:name="bookmark15"/>
                  <w:r>
                    <w:rPr>
                      <w:rStyle w:val="CharStyle124"/>
                    </w:rPr>
                    <w:t>Other venues HKW</w:t>
                    <w:br/>
                    <w:t>Upper Foyer</w:t>
                  </w:r>
                  <w:bookmarkEnd w:id="15"/>
                </w:p>
              </w:txbxContent>
            </v:textbox>
            <w10:wrap anchorx="margin"/>
          </v:shape>
        </w:pict>
      </w:r>
      <w:r>
        <w:pict>
          <v:shape id="_x0000_s1114" type="#_x0000_t202" style="position:absolute;margin-left:201.1pt;margin-top:272.65pt;width:143.5pt;height:5.e-002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29"/>
                    </w:rPr>
                    <w:t>Booki Workshop &amp; Booki Mobile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32"/>
                      <w:b w:val="0"/>
                      <w:bCs w:val="0"/>
                    </w:rPr>
                    <w:t>workshop, p.100</w:t>
                  </w:r>
                </w:p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480"/>
                    <w:gridCol w:w="475"/>
                    <w:gridCol w:w="470"/>
                    <w:gridCol w:w="470"/>
                    <w:gridCol w:w="461"/>
                    <w:gridCol w:w="514"/>
                  </w:tblGrid>
                  <w:tr>
                    <w:trPr>
                      <w:trHeight w:val="384" w:hRule="exact"/>
                    </w:trPr>
                    <w:tc>
                      <w:tcPr>
                        <w:shd w:val="clear" w:color="auto" w:fill="000000"/>
                        <w:gridSpan w:val="4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33"/>
                          </w:rPr>
                          <w:t>r Facebook Resistance Arti</w:t>
                        </w:r>
                      </w:p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b w:val="0"/>
                            <w:bCs w:val="0"/>
                          </w:rPr>
                          <w:t>L workshop, p.101</w:t>
                        </w:r>
                      </w:p>
                    </w:tc>
                    <w:tc>
                      <w:tcPr>
                        <w:shd w:val="clear" w:color="auto" w:fill="000000"/>
                        <w:gridSpan w:val="2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133"/>
                          </w:rPr>
                          <w:t>st Workshop</w:t>
                        </w:r>
                      </w:p>
                    </w:tc>
                  </w:tr>
                  <w:tr>
                    <w:trPr>
                      <w:trHeight w:val="85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93"/>
                          </w:rPr>
                          <w:t>;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620" w:lineRule="exact"/>
                          <w:ind w:left="0" w:right="0" w:firstLine="0"/>
                        </w:pPr>
                        <w:r>
                          <w:rPr>
                            <w:rStyle w:val="CharStyle134"/>
                          </w:rPr>
                          <w:t>¡B</w:t>
                        </w:r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15" type="#_x0000_t202" style="position:absolute;margin-left:153.6pt;margin-top:363.85pt;width:45.1pt;height:19.3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6" w:lineRule="exact"/>
                    <w:ind w:left="0" w:right="0" w:firstLine="0"/>
                  </w:pPr>
                  <w:r>
                    <w:rPr>
                      <w:rStyle w:val="CharStyle25"/>
                    </w:rPr>
                    <w:t>CoS: Space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6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>workshop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6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>p.100</w:t>
                  </w:r>
                </w:p>
              </w:txbxContent>
            </v:textbox>
            <w10:wrap anchorx="margin"/>
          </v:shape>
        </w:pict>
      </w:r>
      <w:r>
        <w:pict>
          <v:shape id="_x0000_s1116" type="#_x0000_t202" style="position:absolute;margin-left:128.65pt;margin-top:390.75pt;width:69.6pt;height:13.95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"/>
                    </w:rPr>
                    <w:t>Controlled Invasion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>workshop, p.98</w:t>
                  </w:r>
                </w:p>
              </w:txbxContent>
            </v:textbox>
            <w10:wrap anchorx="margin"/>
          </v:shape>
        </w:pict>
      </w:r>
      <w:r>
        <w:pict>
          <v:shape id="_x0000_s1117" type="#_x0000_t202" style="position:absolute;margin-left:25.9pt;margin-top:412.8pt;width:59.05pt;height:9.2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16" w:name="bookmark16"/>
                  <w:r>
                    <w:rPr>
                      <w:rStyle w:val="CharStyle124"/>
                    </w:rPr>
                    <w:t>Labor Berlin #4</w:t>
                  </w:r>
                  <w:bookmarkEnd w:id="16"/>
                </w:p>
              </w:txbxContent>
            </v:textbox>
            <w10:wrap anchorx="margin"/>
          </v:shape>
        </w:pict>
      </w:r>
      <w:r>
        <w:pict>
          <v:shape id="_x0000_s1118" type="#_x0000_t202" style="position:absolute;margin-left:154.55pt;margin-top:413.55pt;width:60.95pt;height:13.7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"/>
                    </w:rPr>
                    <w:t>Secrets Trilogy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>Reynold Reynolds p.43</w:t>
                  </w:r>
                </w:p>
              </w:txbxContent>
            </v:textbox>
            <w10:wrap anchorx="margin"/>
          </v:shape>
        </w:pict>
      </w:r>
      <w:r>
        <w:pict>
          <v:shape id="_x0000_s1119" type="#_x0000_t202" style="position:absolute;margin-left:24.95pt;margin-top:434.4pt;width:75.35pt;height:43.6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" w:line="150" w:lineRule="exact"/>
                    <w:ind w:left="0" w:right="0" w:firstLine="0"/>
                  </w:pPr>
                  <w:bookmarkStart w:id="17" w:name="bookmark17"/>
                  <w:r>
                    <w:rPr>
                      <w:rStyle w:val="CharStyle124"/>
                    </w:rPr>
                    <w:t>Archive</w:t>
                  </w:r>
                  <w:bookmarkEnd w:id="17"/>
                </w:p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302" w:lineRule="exact"/>
                    <w:ind w:left="0" w:right="0" w:firstLine="0"/>
                  </w:pPr>
                  <w:bookmarkStart w:id="18" w:name="bookmark18"/>
                  <w:r>
                    <w:rPr>
                      <w:rStyle w:val="CharStyle124"/>
                    </w:rPr>
                    <w:t>Other venues Berlin</w:t>
                    <w:br/>
                  </w:r>
                  <w:r>
                    <w:rPr>
                      <w:rStyle w:val="CharStyle124"/>
                      <w:lang w:val="fr-FR" w:eastAsia="fr-FR" w:bidi="fr-FR"/>
                    </w:rPr>
                    <w:t>_Vilém_Flusser„Archiv</w:t>
                  </w:r>
                  <w:bookmarkEnd w:id="18"/>
                </w:p>
              </w:txbxContent>
            </v:textbox>
            <w10:wrap anchorx="margin"/>
          </v:shape>
        </w:pict>
      </w:r>
      <w:r>
        <w:pict>
          <v:shape id="_x0000_s1120" type="#_x0000_t202" style="position:absolute;margin-left:248.15pt;margin-top:467.75pt;width:76.3pt;height:20.95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"/>
                    </w:rPr>
                    <w:t>Flusserian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"/>
                    </w:rPr>
                    <w:t>Philosophical Fridays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>talk, p.101</w:t>
                  </w:r>
                </w:p>
              </w:txbxContent>
            </v:textbox>
            <w10:wrap anchorx="margin"/>
          </v:shape>
        </w:pict>
      </w:r>
      <w:r>
        <w:pict>
          <v:shape id="_x0000_s1121" type="#_x0000_t202" style="position:absolute;margin-left:5.e-002pt;margin-top:570.4pt;width:15.35pt;height:11.1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bookmarkStart w:id="19" w:name="bookmark19"/>
                  <w:r>
                    <w:rPr>
                      <w:rStyle w:val="CharStyle135"/>
                    </w:rPr>
                    <w:t>IB</w:t>
                  </w:r>
                  <w:bookmarkEnd w:id="19"/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9" w:lineRule="exact"/>
      </w:pPr>
    </w:p>
    <w:p>
      <w:pPr>
        <w:widowControl w:val="0"/>
        <w:rPr>
          <w:sz w:val="2"/>
          <w:szCs w:val="2"/>
        </w:rPr>
        <w:sectPr>
          <w:pgSz w:w="8416" w:h="12196"/>
          <w:pgMar w:top="214" w:left="368" w:right="339" w:bottom="21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2" type="#_x0000_t75" style="position:absolute;margin-left:5.e-002pt;margin-top:0;width:393.1pt;height:150.7pt;z-index:-251658726;mso-wrap-distance-left:5.pt;mso-wrap-distance-right:5.pt;mso-position-horizontal-relative:margin" wrapcoords="0 0">
            <v:imagedata r:id="rId60" r:href="rId61"/>
            <w10:wrap anchorx="margin"/>
          </v:shape>
        </w:pict>
      </w:r>
      <w:r>
        <w:pict>
          <v:shape id="_x0000_s1123" type="#_x0000_t75" style="position:absolute;margin-left:5.e-002pt;margin-top:178.8pt;width:394.1pt;height:234.5pt;z-index:-251658725;mso-wrap-distance-left:5.pt;mso-wrap-distance-right:5.pt;mso-position-horizontal-relative:margin" wrapcoords="0 0">
            <v:imagedata r:id="rId62" r:href="rId63"/>
            <w10:wrap anchorx="margin"/>
          </v:shape>
        </w:pict>
      </w:r>
      <w:r>
        <w:pict>
          <v:shape id="_x0000_s1124" type="#_x0000_t75" style="position:absolute;margin-left:5.e-002pt;margin-top:413.05pt;width:294.25pt;height:16.8pt;z-index:-251658724;mso-wrap-distance-left:5.pt;mso-wrap-distance-right:5.pt;mso-position-horizontal-relative:margin" wrapcoords="0 0">
            <v:imagedata r:id="rId64" r:href="rId65"/>
            <w10:wrap anchorx="margin"/>
          </v:shape>
        </w:pict>
      </w:r>
      <w:r>
        <w:pict>
          <v:shape id="_x0000_s1125" type="#_x0000_t202" style="position:absolute;margin-left:31.7pt;margin-top:434.95pt;width:79.2pt;height:8.65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36"/>
                      <w:lang w:val="fr-FR" w:eastAsia="fr-FR" w:bidi="fr-FR"/>
                    </w:rPr>
                    <w:t>Spatial Sound Sculpture</w:t>
                  </w:r>
                </w:p>
              </w:txbxContent>
            </v:textbox>
            <w10:wrap anchorx="margin"/>
          </v:shape>
        </w:pict>
      </w:r>
      <w:r>
        <w:pict>
          <v:shape id="_x0000_s1126" type="#_x0000_t202" style="position:absolute;margin-left:28.8pt;margin-top:442.9pt;width:49.45pt;height:6.7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lang w:val="fr-FR" w:eastAsia="fr-FR" w:bidi="fr-FR"/>
                      <w:b w:val="0"/>
                      <w:bCs w:val="0"/>
                    </w:rPr>
                    <w:t xml:space="preserve">' </w:t>
                  </w:r>
                  <w:r>
                    <w:rPr>
                      <w:rStyle w:val="CharStyle72"/>
                      <w:b w:val="0"/>
                      <w:bCs w:val="0"/>
                    </w:rPr>
                    <w:t xml:space="preserve">presentation, </w:t>
                  </w:r>
                  <w:r>
                    <w:rPr>
                      <w:rStyle w:val="CharStyle72"/>
                      <w:lang w:val="fr-FR" w:eastAsia="fr-FR" w:bidi="fr-FR"/>
                      <w:b w:val="0"/>
                      <w:bCs w:val="0"/>
                    </w:rPr>
                    <w:t>p.130</w:t>
                  </w:r>
                </w:p>
              </w:txbxContent>
            </v:textbox>
            <w10:wrap anchorx="margin"/>
          </v:shape>
        </w:pict>
      </w:r>
      <w:r>
        <w:pict>
          <v:shape id="_x0000_s1127" type="#_x0000_t202" style="position:absolute;margin-left:223.7pt;margin-top:549.6pt;width:22.55pt;height:7.9pt;z-index:2516577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39"/>
                    </w:rPr>
                    <w:t xml:space="preserve">: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20:30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78" w:lineRule="exact"/>
      </w:pPr>
    </w:p>
    <w:p>
      <w:pPr>
        <w:widowControl w:val="0"/>
        <w:rPr>
          <w:sz w:val="2"/>
          <w:szCs w:val="2"/>
        </w:rPr>
        <w:sectPr>
          <w:pgSz w:w="8416" w:h="12196"/>
          <w:pgMar w:top="200" w:left="253" w:right="282" w:bottom="20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8" type="#_x0000_t202" style="position:absolute;margin-left:153.65pt;margin-top:255.6pt;width:230.9pt;height:13.65pt;z-index:2516577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26"/>
                    </w:rPr>
                    <w:t>Open Design City Wanted &amp; For Sale Immediated Autodocumentati</w:t>
                  </w:r>
                </w:p>
                <w:p>
                  <w:pPr>
                    <w:pStyle w:val="Style67"/>
                    <w:tabs>
                      <w:tab w:leader="none" w:pos="1243" w:val="left"/>
                      <w:tab w:leader="none" w:pos="2611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18"/>
                      <w:b w:val="0"/>
                      <w:bCs w:val="0"/>
                    </w:rPr>
                    <w:t>workstation, p.111</w:t>
                    <w:tab/>
                    <w:t>workstation, p.110</w:t>
                    <w:tab/>
                    <w:t>workstation, p.110</w:t>
                  </w:r>
                </w:p>
              </w:txbxContent>
            </v:textbox>
            <w10:wrap anchorx="margin"/>
          </v:shape>
        </w:pict>
      </w:r>
      <w:r>
        <w:pict>
          <v:shape id="_x0000_s1129" type="#_x0000_t202" style="position:absolute;margin-left:249.15pt;margin-top:272.9pt;width:73.45pt;height:13.65pt;z-index:2516577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26"/>
                    </w:rPr>
                    <w:t>Wikipedia Illustrated</w: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18"/>
                      <w:b w:val="0"/>
                      <w:bCs w:val="0"/>
                    </w:rPr>
                    <w:t>workstation, p.113</w:t>
                  </w:r>
                </w:p>
              </w:txbxContent>
            </v:textbox>
            <w10:wrap anchorx="margin"/>
          </v:shape>
        </w:pict>
      </w:r>
      <w:r>
        <w:pict>
          <v:shape id="_x0000_s1130" type="#_x0000_t75" style="position:absolute;margin-left:5.e-002pt;margin-top:0;width:385.45pt;height:279.85pt;z-index:-251658723;mso-wrap-distance-left:5.pt;mso-wrap-distance-right:5.pt;mso-position-horizontal-relative:margin" wrapcoords="0 0">
            <v:imagedata r:id="rId66" r:href="rId67"/>
            <w10:wrap anchorx="margin"/>
          </v:shape>
        </w:pict>
      </w:r>
      <w:r>
        <w:pict>
          <v:shape id="_x0000_s1131" type="#_x0000_t202" style="position:absolute;margin-left:0.95pt;margin-top:294.9pt;width:15.85pt;height:21.pt;z-index:2516577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Fonts w:ascii="Courier New" w:eastAsia="Courier New" w:hAnsi="Courier New" w:cs="Courier New"/>
                      <w:w w:val="100"/>
                      <w:color w:val="000000"/>
                      <w:position w:val="0"/>
                    </w:rPr>
                    <w:t>CE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es-ES" w:eastAsia="es-ES" w:bidi="es-ES"/>
                      <w:color w:val="000000"/>
                    </w:rPr>
                    <w:t>O)</w:t>
                  </w:r>
                </w:p>
              </w:txbxContent>
            </v:textbox>
            <w10:wrap anchorx="margin"/>
          </v:shape>
        </w:pict>
      </w:r>
      <w:r>
        <w:pict>
          <v:shape id="_x0000_s1132" type="#_x0000_t202" style="position:absolute;margin-left:201.6pt;margin-top:290.2pt;width:143.05pt;height:14.2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"/>
                    </w:rPr>
                    <w:t>Cult of Less: How to Get Rid of Everything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>workshop, p.112</w:t>
                  </w:r>
                </w:p>
              </w:txbxContent>
            </v:textbox>
            <w10:wrap anchorx="margin"/>
          </v:shape>
        </w:pict>
      </w:r>
      <w:r>
        <w:pict>
          <v:shape id="_x0000_s1133" type="#_x0000_t202" style="position:absolute;margin-left:242.4pt;margin-top:306.1pt;width:144.pt;height:19.6pt;z-index:2516577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42"/>
                      <w:b w:val="0"/>
                      <w:bCs w:val="0"/>
                    </w:rPr>
                    <w:t>vm</w:t>
                  </w: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 xml:space="preserve"> rhifliiiire</w:t>
                  </w:r>
                  <w:r>
                    <w:rPr>
                      <w:lang w:val="es-ES" w:eastAsia="es-ES" w:bidi="es-ES"/>
                      <w:color w:val="000000"/>
                      <w:position w:val="0"/>
                    </w:rPr>
                    <w:t xml:space="preserve">11 </w:t>
                  </w: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 xml:space="preserve">» </w:t>
                  </w:r>
                  <w:r>
                    <w:rPr>
                      <w:lang w:val="es-ES" w:eastAsia="es-ES" w:bidi="es-ES"/>
                      <w:color w:val="000000"/>
                      <w:position w:val="0"/>
                    </w:rPr>
                    <w:t xml:space="preserve">¡Tifo </w:t>
                  </w: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 xml:space="preserve">I </w:t>
                  </w: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 xml:space="preserve">iw </w:t>
                  </w: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 xml:space="preserve">Wi.ii''’ </w:t>
                  </w:r>
                  <w:r>
                    <w:rPr>
                      <w:lang w:val="fr-FR" w:eastAsia="fr-FR" w:bidi="fr-FR"/>
                      <w:color w:val="000000"/>
                      <w:position w:val="0"/>
                    </w:rPr>
                    <w:t>il</w:t>
                  </w: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'inBt</w:t>
                  </w:r>
                </w:p>
              </w:txbxContent>
            </v:textbox>
            <w10:wrap anchorx="margin"/>
          </v:shape>
        </w:pict>
      </w:r>
      <w:r>
        <w:pict>
          <v:shape id="_x0000_s1134" type="#_x0000_t202" style="position:absolute;margin-left:201.6pt;margin-top:324.95pt;width:56.65pt;height:13.95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"/>
                    </w:rPr>
                    <w:t>Identity Bureau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>workstation, p.112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0" w:lineRule="exact"/>
      </w:pPr>
    </w:p>
    <w:p>
      <w:pPr>
        <w:widowControl w:val="0"/>
        <w:rPr>
          <w:sz w:val="2"/>
          <w:szCs w:val="2"/>
        </w:rPr>
        <w:sectPr>
          <w:footerReference w:type="even" r:id="rId68"/>
          <w:footerReference w:type="default" r:id="rId69"/>
          <w:headerReference w:type="first" r:id="rId70"/>
          <w:pgSz w:w="8416" w:h="12196"/>
          <w:pgMar w:top="195" w:left="356" w:right="332" w:bottom="612" w:header="0" w:footer="3" w:gutter="0"/>
          <w:rtlGutter w:val="0"/>
          <w:cols w:space="720"/>
          <w:pgNumType w:start="18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37" type="#_x0000_t202" style="position:static;width:420.8pt;height:30.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7602" w:left="0" w:right="0" w:bottom="312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0" w:line="150" w:lineRule="exact"/>
        <w:ind w:left="0" w:right="0" w:firstLine="0"/>
      </w:pPr>
      <w:bookmarkStart w:id="20" w:name="bookmark20"/>
      <w:r>
        <w:rPr>
          <w:lang w:val="en-US" w:eastAsia="en-US" w:bidi="en-US"/>
          <w:w w:val="100"/>
          <w:spacing w:val="0"/>
          <w:color w:val="000000"/>
          <w:position w:val="0"/>
        </w:rPr>
        <w:t>Other venues HKW</w:t>
      </w:r>
      <w:bookmarkEnd w:id="20"/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  <w:sectPr>
          <w:type w:val="continuous"/>
          <w:pgSz w:w="8416" w:h="12196"/>
          <w:pgMar w:top="7602" w:left="874" w:right="3740" w:bottom="3124" w:header="0" w:footer="3" w:gutter="0"/>
          <w:rtlGutter w:val="0"/>
          <w:cols w:space="720"/>
          <w:noEndnote/>
          <w:docGrid w:linePitch="360"/>
        </w:sectPr>
      </w:pPr>
      <w:bookmarkStart w:id="21" w:name="bookmark21"/>
      <w:r>
        <w:rPr>
          <w:lang w:val="en-US" w:eastAsia="en-US" w:bidi="en-US"/>
          <w:w w:val="100"/>
          <w:spacing w:val="0"/>
          <w:color w:val="000000"/>
          <w:position w:val="0"/>
        </w:rPr>
        <w:t>Upper Foyer</w:t>
      </w:r>
      <w:bookmarkEnd w:id="21"/>
    </w:p>
    <w:p>
      <w:pPr>
        <w:widowControl w:val="0"/>
        <w:spacing w:before="98" w:after="9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7602" w:left="0" w:right="0" w:bottom="312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bookmarkStart w:id="22" w:name="bookmark22"/>
      <w:r>
        <w:rPr>
          <w:lang w:val="en-US" w:eastAsia="en-US" w:bidi="en-US"/>
          <w:w w:val="100"/>
          <w:spacing w:val="0"/>
          <w:color w:val="000000"/>
          <w:position w:val="0"/>
        </w:rPr>
        <w:t>Labor Berlin #4</w:t>
      </w:r>
      <w:bookmarkEnd w:id="22"/>
    </w:p>
    <w:p>
      <w:pPr>
        <w:pStyle w:val="Style16"/>
        <w:widowControl w:val="0"/>
        <w:keepNext w:val="0"/>
        <w:keepLines w:val="0"/>
        <w:shd w:val="clear" w:color="auto" w:fill="000000"/>
        <w:bidi w:val="0"/>
        <w:jc w:val="left"/>
        <w:spacing w:before="0" w:after="0" w:line="150" w:lineRule="exact"/>
        <w:ind w:left="0" w:right="0" w:firstLine="0"/>
      </w:pPr>
      <w:r>
        <w:br w:type="column"/>
      </w:r>
      <w:r>
        <w:rPr>
          <w:rStyle w:val="CharStyle18"/>
        </w:rPr>
        <w:t>Secrets Trilogy</w:t>
      </w:r>
    </w:p>
    <w:p>
      <w:pPr>
        <w:pStyle w:val="Style50"/>
        <w:widowControl w:val="0"/>
        <w:keepNext w:val="0"/>
        <w:keepLines w:val="0"/>
        <w:shd w:val="clear" w:color="auto" w:fill="000000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7602" w:left="884" w:right="3740" w:bottom="3124" w:header="0" w:footer="3" w:gutter="0"/>
          <w:rtlGutter w:val="0"/>
          <w:cols w:num="2" w:space="1354"/>
          <w:noEndnote/>
          <w:docGrid w:linePitch="360"/>
        </w:sectPr>
      </w:pPr>
      <w:r>
        <w:rPr>
          <w:rStyle w:val="CharStyle107"/>
          <w:b w:val="0"/>
          <w:bCs w:val="0"/>
        </w:rPr>
        <w:t>Reynold Reynolds p.43</w:t>
      </w:r>
    </w:p>
    <w:p>
      <w:pPr>
        <w:widowControl w:val="0"/>
        <w:spacing w:line="129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7602" w:left="0" w:right="0" w:bottom="312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  <w:sectPr>
          <w:type w:val="continuous"/>
          <w:pgSz w:w="8416" w:h="12196"/>
          <w:pgMar w:top="7602" w:left="874" w:right="3740" w:bottom="3124" w:header="0" w:footer="3" w:gutter="0"/>
          <w:rtlGutter w:val="0"/>
          <w:cols w:space="720"/>
          <w:noEndnote/>
          <w:docGrid w:linePitch="360"/>
        </w:sectPr>
      </w:pPr>
      <w:bookmarkStart w:id="23" w:name="bookmark23"/>
      <w:r>
        <w:rPr>
          <w:lang w:val="en-US" w:eastAsia="en-US" w:bidi="en-US"/>
          <w:w w:val="100"/>
          <w:spacing w:val="0"/>
          <w:color w:val="000000"/>
          <w:position w:val="0"/>
        </w:rPr>
        <w:t>Auditorium deck</w:t>
      </w:r>
      <w:bookmarkEnd w:id="23"/>
    </w:p>
    <w:p>
      <w:pPr>
        <w:widowControl w:val="0"/>
        <w:spacing w:line="360" w:lineRule="exact"/>
      </w:pPr>
      <w:r>
        <w:pict>
          <v:shape id="_x0000_s1138" type="#_x0000_t202" style="position:absolute;margin-left:0.25pt;margin-top:0;width:285.6pt;height:5.e-002pt;z-index:251657776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480"/>
                    <w:gridCol w:w="475"/>
                    <w:gridCol w:w="1416"/>
                    <w:gridCol w:w="470"/>
                    <w:gridCol w:w="475"/>
                    <w:gridCol w:w="470"/>
                    <w:gridCol w:w="470"/>
                    <w:gridCol w:w="470"/>
                    <w:gridCol w:w="984"/>
                  </w:tblGrid>
                  <w:tr>
                    <w:trPr>
                      <w:trHeight w:val="104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144"/>
                          </w:rPr>
                          <w:t>16:00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144"/>
                          </w:rPr>
                          <w:t>16:30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144"/>
                          </w:rPr>
                          <w:t>17:00</w:t>
                        </w:r>
                        <w:r>
                          <w:rPr>
                            <w:rStyle w:val="CharStyle145"/>
                          </w:rPr>
                          <w:t xml:space="preserve"> ;</w:t>
                        </w:r>
                        <w:r>
                          <w:rPr>
                            <w:rStyle w:val="CharStyle144"/>
                          </w:rPr>
                          <w:t>17:30</w:t>
                        </w:r>
                        <w:r>
                          <w:rPr>
                            <w:rStyle w:val="CharStyle145"/>
                          </w:rPr>
                          <w:t xml:space="preserve"> ; </w:t>
                        </w:r>
                        <w:r>
                          <w:rPr>
                            <w:rStyle w:val="CharStyle144"/>
                          </w:rPr>
                          <w:t>18:00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144"/>
                          </w:rPr>
                          <w:t>18:30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144"/>
                          </w:rPr>
                          <w:t>19:00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144"/>
                          </w:rPr>
                          <w:t>19:30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144"/>
                          </w:rPr>
                          <w:t>20:00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144"/>
                          </w:rPr>
                          <w:t>20:30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144"/>
                          </w:rPr>
                          <w:t>21:00</w:t>
                        </w:r>
                        <w:r>
                          <w:rPr>
                            <w:rStyle w:val="CharStyle145"/>
                          </w:rPr>
                          <w:t xml:space="preserve"> ; </w:t>
                        </w:r>
                        <w:r>
                          <w:rPr>
                            <w:rStyle w:val="CharStyle144"/>
                          </w:rPr>
                          <w:t>21:30</w:t>
                        </w:r>
                        <w:r>
                          <w:rPr>
                            <w:rStyle w:val="CharStyle145"/>
                          </w:rPr>
                          <w:t xml:space="preserve"> ;</w:t>
                        </w:r>
                      </w:p>
                    </w:tc>
                  </w:tr>
                  <w:tr>
                    <w:trPr>
                      <w:trHeight w:val="18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39" type="#_x0000_t202" style="position:absolute;margin-left:306.75pt;margin-top:38.65pt;width:46.1pt;height:6.5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22:30</w:t>
                  </w:r>
                  <w:r>
                    <w:rPr>
                      <w:rStyle w:val="CharStyle148"/>
                    </w:rPr>
                    <w:t xml:space="preserve"> ;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23:00</w:t>
                  </w:r>
                </w:p>
              </w:txbxContent>
            </v:textbox>
            <w10:wrap anchorx="margin"/>
          </v:shape>
        </w:pict>
      </w:r>
      <w:r>
        <w:pict>
          <v:shape id="_x0000_s1140" type="#_x0000_t75" style="position:absolute;margin-left:5.e-002pt;margin-top:51.15pt;width:387.35pt;height:536.15pt;z-index:-251658720;mso-wrap-distance-left:5.pt;mso-wrap-distance-right:5.pt;mso-position-horizontal-relative:margin" wrapcoords="0 0">
            <v:imagedata r:id="rId71" r:href="rId7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78" w:lineRule="exact"/>
      </w:pPr>
    </w:p>
    <w:p>
      <w:pPr>
        <w:widowControl w:val="0"/>
        <w:rPr>
          <w:sz w:val="2"/>
          <w:szCs w:val="2"/>
        </w:rPr>
        <w:sectPr>
          <w:footerReference w:type="even" r:id="rId73"/>
          <w:footerReference w:type="default" r:id="rId74"/>
          <w:pgSz w:w="8416" w:h="12196"/>
          <w:pgMar w:top="195" w:left="334" w:right="334" w:bottom="176" w:header="0" w:footer="3" w:gutter="0"/>
          <w:rtlGutter w:val="0"/>
          <w:cols w:space="720"/>
          <w:pgNumType w:start="21"/>
          <w:noEndnote/>
          <w:docGrid w:linePitch="360"/>
        </w:sectPr>
      </w:pP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center"/>
        <w:spacing w:before="0" w:after="440" w:line="150" w:lineRule="exact"/>
        <w:ind w:left="40" w:right="0" w:firstLine="0"/>
      </w:pPr>
      <w:bookmarkStart w:id="24" w:name="bookmark24"/>
      <w:r>
        <w:rPr>
          <w:w w:val="100"/>
          <w:spacing w:val="0"/>
          <w:color w:val="000000"/>
          <w:position w:val="0"/>
        </w:rPr>
        <w:t>Auditorium</w:t>
      </w:r>
      <w:bookmarkEnd w:id="24"/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center"/>
        <w:spacing w:before="0" w:after="440" w:line="150" w:lineRule="exact"/>
        <w:ind w:left="40" w:right="0" w:firstLine="0"/>
      </w:pPr>
      <w:r>
        <w:pict>
          <v:shape id="_x0000_s1141" type="#_x0000_t202" style="position:absolute;margin-left:157.95pt;margin-top:37.2pt;width:42.7pt;height:13.5pt;z-index:-1258293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17"/>
                    </w:rPr>
                    <w:t>Ludic Salon</w: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18"/>
                      <w:b w:val="0"/>
                      <w:bCs w:val="0"/>
                    </w:rPr>
                    <w:t xml:space="preserve">talk, </w:t>
                  </w:r>
                  <w:r>
                    <w:rPr>
                      <w:rStyle w:val="CharStyle118"/>
                      <w:lang w:val="de-DE" w:eastAsia="de-DE" w:bidi="de-DE"/>
                      <w:b w:val="0"/>
                      <w:bCs w:val="0"/>
                    </w:rPr>
                    <w:t>p.125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42" type="#_x0000_t202" style="position:absolute;margin-left:108.5pt;margin-top:92.75pt;width:105.1pt;height:13.15pt;z-index:-1258293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17"/>
                    </w:rPr>
                    <w:t>Elektronik zum Klingen bringen</w: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18"/>
                      <w:b w:val="0"/>
                      <w:bCs w:val="0"/>
                    </w:rPr>
                    <w:t xml:space="preserve">workshop </w:t>
                  </w:r>
                  <w:r>
                    <w:rPr>
                      <w:rStyle w:val="CharStyle118"/>
                      <w:lang w:val="de-DE" w:eastAsia="de-DE" w:bidi="de-DE"/>
                      <w:b w:val="0"/>
                      <w:bCs w:val="0"/>
                    </w:rPr>
                    <w:t>p.124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43" type="#_x0000_t75" style="position:absolute;margin-left:197.3pt;margin-top:-88.55pt;width:197.75pt;height:221.75pt;z-index:-125829350;mso-wrap-distance-left:5.pt;mso-wrap-distance-right:5.pt;mso-position-horizontal-relative:margin">
            <v:imagedata r:id="rId75" r:href="rId76"/>
            <w10:wrap type="square" side="left" anchorx="margin"/>
          </v:shape>
        </w:pict>
      </w:r>
      <w:bookmarkStart w:id="25" w:name="bookmark25"/>
      <w:r>
        <w:rPr>
          <w:w w:val="100"/>
          <w:spacing w:val="0"/>
          <w:color w:val="000000"/>
          <w:position w:val="0"/>
        </w:rPr>
        <w:t>Theatersaal</w:t>
      </w:r>
      <w:bookmarkEnd w:id="25"/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196" w:line="150" w:lineRule="exact"/>
        <w:ind w:left="700" w:right="0" w:firstLine="0"/>
      </w:pPr>
      <w:bookmarkStart w:id="26" w:name="bookmark26"/>
      <w:r>
        <w:rPr>
          <w:w w:val="100"/>
          <w:spacing w:val="0"/>
          <w:color w:val="000000"/>
          <w:position w:val="0"/>
        </w:rPr>
        <w:t>K1</w:t>
      </w:r>
      <w:bookmarkEnd w:id="26"/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center"/>
        <w:spacing w:before="0" w:after="440" w:line="150" w:lineRule="exact"/>
        <w:ind w:left="40" w:right="0" w:firstLine="0"/>
      </w:pPr>
      <w:bookmarkStart w:id="27" w:name="bookmark27"/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Stage</w:t>
      </w:r>
      <w:bookmarkEnd w:id="27"/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center"/>
        <w:spacing w:before="0" w:after="0" w:line="150" w:lineRule="exact"/>
        <w:ind w:left="40" w:right="0" w:firstLine="0"/>
      </w:pPr>
      <w:bookmarkStart w:id="28" w:name="bookmark28"/>
      <w:r>
        <w:rPr>
          <w:w w:val="100"/>
          <w:spacing w:val="0"/>
          <w:color w:val="000000"/>
          <w:position w:val="0"/>
        </w:rPr>
        <w:t>HacKaWay</w:t>
      </w:r>
      <w:bookmarkEnd w:id="28"/>
    </w:p>
    <w:p>
      <w:pPr>
        <w:pStyle w:val="Style80"/>
        <w:widowControl w:val="0"/>
        <w:keepNext w:val="0"/>
        <w:keepLines w:val="0"/>
        <w:shd w:val="clear" w:color="auto" w:fill="000000"/>
        <w:bidi w:val="0"/>
        <w:jc w:val="both"/>
        <w:spacing w:before="0" w:after="0" w:line="130" w:lineRule="exact"/>
        <w:ind w:left="0" w:right="0" w:firstLine="0"/>
      </w:pPr>
      <w:r>
        <w:pict>
          <v:shape id="_x0000_s1144" type="#_x0000_t202" style="position:absolute;margin-left:2.4pt;margin-top:-33.5pt;width:16.8pt;height:82.05pt;z-index:-1258293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7" w:line="2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in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4" w:lineRule="exact"/>
                    <w:ind w:left="0" w:right="0" w:firstLine="0"/>
                  </w:pPr>
                  <w:r>
                    <w:rPr>
                      <w:rStyle w:val="CharStyle151"/>
                      <w:i/>
                      <w:iCs/>
                    </w:rPr>
                    <w:t>m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4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LÜ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55" w:line="144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ÜL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fr-FR" w:eastAsia="fr-FR" w:bidi="fr-FR"/>
                      <w:color w:val="000000"/>
                    </w:rPr>
                    <w:t>Œ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a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45" type="#_x0000_t202" style="position:absolute;margin-left:28.8pt;margin-top:-0.5pt;width:45.6pt;height:9.9pt;z-index:-125829348;mso-wrap-distance-left:5.pt;mso-wrap-distance-right:130.8pt;mso-wrap-distance-bottom:0.6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Open Zone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106"/>
        </w:rPr>
        <w:t xml:space="preserve">Open Design City Wanted </w:t>
      </w:r>
      <w:r>
        <w:rPr>
          <w:rStyle w:val="CharStyle152"/>
        </w:rPr>
        <w:t>&amp;</w:t>
      </w:r>
      <w:r>
        <w:rPr>
          <w:rStyle w:val="CharStyle106"/>
        </w:rPr>
        <w:t xml:space="preserve"> For Sale</w:t>
      </w:r>
    </w:p>
    <w:p>
      <w:pPr>
        <w:pStyle w:val="Style50"/>
        <w:tabs>
          <w:tab w:leader="none" w:pos="1272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102" w:line="100" w:lineRule="exact"/>
        <w:ind w:left="0" w:right="0" w:firstLine="0"/>
      </w:pPr>
      <w:r>
        <w:rPr>
          <w:rStyle w:val="CharStyle107"/>
          <w:b w:val="0"/>
          <w:bCs w:val="0"/>
        </w:rPr>
        <w:t>workstation, p.126</w:t>
        <w:tab/>
        <w:t>workstation, p.127</w:t>
      </w:r>
    </w:p>
    <w:p>
      <w:pPr>
        <w:pStyle w:val="Style80"/>
        <w:widowControl w:val="0"/>
        <w:keepNext w:val="0"/>
        <w:keepLines w:val="0"/>
        <w:shd w:val="clear" w:color="auto" w:fill="000000"/>
        <w:bidi w:val="0"/>
        <w:jc w:val="left"/>
        <w:spacing w:before="0" w:after="0" w:line="130" w:lineRule="exact"/>
        <w:ind w:left="3720" w:right="0" w:firstLine="0"/>
      </w:pPr>
      <w:r>
        <w:rPr>
          <w:rStyle w:val="CharStyle106"/>
        </w:rPr>
        <w:t>The Cult of Less: How to Get Rid of Everything</w:t>
      </w:r>
    </w:p>
    <w:p>
      <w:pPr>
        <w:pStyle w:val="Style50"/>
        <w:widowControl w:val="0"/>
        <w:keepNext w:val="0"/>
        <w:keepLines w:val="0"/>
        <w:shd w:val="clear" w:color="auto" w:fill="000000"/>
        <w:bidi w:val="0"/>
        <w:jc w:val="left"/>
        <w:spacing w:before="0" w:after="0" w:line="100" w:lineRule="exact"/>
        <w:ind w:left="3720" w:right="0" w:firstLine="0"/>
      </w:pPr>
      <w:r>
        <w:rPr>
          <w:rStyle w:val="CharStyle107"/>
          <w:b w:val="0"/>
          <w:bCs w:val="0"/>
        </w:rPr>
        <w:t>workshop, p.125</w:t>
      </w:r>
    </w:p>
    <w:p>
      <w:pPr>
        <w:pStyle w:val="Style100"/>
        <w:framePr w:w="7930" w:wrap="notBeside" w:vAnchor="text" w:hAnchor="text" w:xAlign="center" w:y="1"/>
        <w:widowControl w:val="0"/>
        <w:keepNext w:val="0"/>
        <w:keepLines w:val="0"/>
        <w:shd w:val="clear" w:color="auto" w:fill="000000"/>
        <w:bidi w:val="0"/>
        <w:jc w:val="left"/>
        <w:spacing w:before="0" w:after="0" w:line="130" w:lineRule="exact"/>
        <w:ind w:left="0" w:right="0" w:firstLine="0"/>
      </w:pPr>
      <w:r>
        <w:rPr>
          <w:rStyle w:val="CharStyle153"/>
        </w:rPr>
        <w:t>Identity Bureau</w:t>
      </w:r>
    </w:p>
    <w:p>
      <w:pPr>
        <w:pStyle w:val="Style130"/>
        <w:framePr w:w="7930" w:wrap="notBeside" w:vAnchor="text" w:hAnchor="text" w:xAlign="center" w:y="1"/>
        <w:widowControl w:val="0"/>
        <w:keepNext w:val="0"/>
        <w:keepLines w:val="0"/>
        <w:shd w:val="clear" w:color="auto" w:fill="000000"/>
        <w:bidi w:val="0"/>
        <w:jc w:val="left"/>
        <w:spacing w:before="0" w:after="0" w:line="100" w:lineRule="exact"/>
        <w:ind w:left="0" w:right="0" w:firstLine="0"/>
      </w:pPr>
      <w:r>
        <w:rPr>
          <w:rStyle w:val="CharStyle155"/>
          <w:b w:val="0"/>
          <w:bCs w:val="0"/>
        </w:rPr>
        <w:t>workstation, p.125</w:t>
      </w:r>
    </w:p>
    <w:tbl>
      <w:tblPr>
        <w:tblOverlap w:val="never"/>
        <w:tblLayout w:type="fixed"/>
        <w:jc w:val="center"/>
      </w:tblPr>
      <w:tblGrid>
        <w:gridCol w:w="2059"/>
        <w:gridCol w:w="470"/>
        <w:gridCol w:w="470"/>
        <w:gridCol w:w="475"/>
        <w:gridCol w:w="475"/>
        <w:gridCol w:w="466"/>
        <w:gridCol w:w="470"/>
        <w:gridCol w:w="475"/>
        <w:gridCol w:w="470"/>
        <w:gridCol w:w="470"/>
        <w:gridCol w:w="466"/>
        <w:gridCol w:w="480"/>
        <w:gridCol w:w="475"/>
        <w:gridCol w:w="206"/>
      </w:tblGrid>
      <w:tr>
        <w:trPr>
          <w:trHeight w:val="394" w:hRule="exact"/>
        </w:trPr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16"/>
              <w:framePr w:w="79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2"/>
              </w:rPr>
              <w:t>3</w:t>
            </w:r>
          </w:p>
          <w:p>
            <w:pPr>
              <w:pStyle w:val="Style16"/>
              <w:framePr w:w="79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2"/>
              </w:rPr>
              <w:t>CO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gridSpan w:val="6"/>
            <w:tcBorders>
              <w:left w:val="single" w:sz="4"/>
            </w:tcBorders>
            <w:vAlign w:val="bottom"/>
          </w:tcPr>
          <w:p>
            <w:pPr>
              <w:pStyle w:val="Style16"/>
              <w:framePr w:w="79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5"/>
                <w:vertAlign w:val="superscript"/>
              </w:rPr>
              <w:t>r</w:t>
            </w:r>
            <w:r>
              <w:rPr>
                <w:rStyle w:val="CharStyle95"/>
              </w:rPr>
              <w:t xml:space="preserve"> Open Knowledge Foundation ^</w:t>
            </w:r>
          </w:p>
          <w:p>
            <w:pPr>
              <w:pStyle w:val="Style16"/>
              <w:framePr w:w="79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96"/>
                <w:b w:val="0"/>
                <w:bCs w:val="0"/>
              </w:rPr>
              <w:t xml:space="preserve">k workshop, p.127 </w:t>
            </w:r>
            <w:r>
              <w:rPr>
                <w:rStyle w:val="CharStyle157"/>
                <w:b w:val="0"/>
                <w:bCs w:val="0"/>
              </w:rPr>
              <w:t>.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793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</w:pPr>
          </w:p>
        </w:tc>
        <w:tc>
          <w:tcPr>
            <w:shd w:val="clear" w:color="auto" w:fill="000000"/>
            <w:gridSpan w:val="6"/>
            <w:tcBorders>
              <w:left w:val="single" w:sz="4"/>
            </w:tcBorders>
            <w:vAlign w:val="bottom"/>
          </w:tcPr>
          <w:p>
            <w:pPr>
              <w:pStyle w:val="Style16"/>
              <w:framePr w:w="79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58"/>
                <w:vertAlign w:val="superscript"/>
              </w:rPr>
              <w:t>r</w:t>
            </w:r>
            <w:r>
              <w:rPr>
                <w:rStyle w:val="CharStyle95"/>
              </w:rPr>
              <w:t xml:space="preserve"> Through the Iris</w:t>
            </w:r>
          </w:p>
          <w:p>
            <w:pPr>
              <w:pStyle w:val="Style16"/>
              <w:framePr w:w="79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159"/>
                <w:b w:val="0"/>
                <w:bCs w:val="0"/>
              </w:rPr>
              <w:t>l</w:t>
            </w:r>
            <w:r>
              <w:rPr>
                <w:rStyle w:val="CharStyle96"/>
                <w:b w:val="0"/>
                <w:bCs w:val="0"/>
              </w:rPr>
              <w:t xml:space="preserve"> workshop, p.127 </w:t>
            </w:r>
            <w:r>
              <w:rPr>
                <w:rStyle w:val="CharStyle157"/>
                <w:b w:val="0"/>
                <w:bCs w:val="0"/>
              </w:rPr>
              <w:t>i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5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793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930" w:wrap="notBeside" w:vAnchor="text" w:hAnchor="text" w:xAlign="center" w:y="1"/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6"/>
              <w:framePr w:w="79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640" w:right="0" w:firstLine="0"/>
            </w:pPr>
            <w:r>
              <w:rPr>
                <w:rStyle w:val="CharStyle92"/>
              </w:rPr>
              <w:t>Other venues HKW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29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6"/>
              <w:framePr w:w="79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40" w:right="0" w:firstLine="0"/>
            </w:pPr>
            <w:r>
              <w:rPr>
                <w:rStyle w:val="CharStyle93"/>
              </w:rPr>
              <w:t>Upper Foyer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16"/>
              <w:framePr w:w="793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40" w:right="0" w:firstLine="0"/>
            </w:pPr>
            <w:r>
              <w:rPr>
                <w:rStyle w:val="CharStyle93"/>
              </w:rPr>
              <w:t>Archive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93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27"/>
        <w:framePr w:w="7930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Labor Berlin #4</w:t>
      </w:r>
    </w:p>
    <w:p>
      <w:pPr>
        <w:pStyle w:val="Style100"/>
        <w:framePr w:w="7930" w:wrap="notBeside" w:vAnchor="text" w:hAnchor="text" w:xAlign="center" w:y="1"/>
        <w:widowControl w:val="0"/>
        <w:keepNext w:val="0"/>
        <w:keepLines w:val="0"/>
        <w:shd w:val="clear" w:color="auto" w:fill="000000"/>
        <w:bidi w:val="0"/>
        <w:jc w:val="left"/>
        <w:spacing w:before="0" w:after="0" w:line="130" w:lineRule="exact"/>
        <w:ind w:left="0" w:right="0" w:firstLine="0"/>
      </w:pPr>
      <w:r>
        <w:rPr>
          <w:rStyle w:val="CharStyle153"/>
        </w:rPr>
        <w:t>Secrets Trilogy</w:t>
      </w:r>
    </w:p>
    <w:p>
      <w:pPr>
        <w:pStyle w:val="Style130"/>
        <w:framePr w:w="7930" w:wrap="notBeside" w:vAnchor="text" w:hAnchor="text" w:xAlign="center" w:y="1"/>
        <w:widowControl w:val="0"/>
        <w:keepNext w:val="0"/>
        <w:keepLines w:val="0"/>
        <w:shd w:val="clear" w:color="auto" w:fill="000000"/>
        <w:bidi w:val="0"/>
        <w:jc w:val="left"/>
        <w:spacing w:before="0" w:after="0" w:line="100" w:lineRule="exact"/>
        <w:ind w:left="0" w:right="0" w:firstLine="0"/>
      </w:pPr>
      <w:r>
        <w:rPr>
          <w:rStyle w:val="CharStyle155"/>
          <w:b w:val="0"/>
          <w:bCs w:val="0"/>
        </w:rPr>
        <w:t>Reynold Reynolds p.43</w:t>
      </w:r>
    </w:p>
    <w:p>
      <w:pPr>
        <w:framePr w:w="793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erReference w:type="even" r:id="rId77"/>
          <w:footerReference w:type="default" r:id="rId78"/>
          <w:pgSz w:w="8416" w:h="12196"/>
          <w:pgMar w:top="189" w:left="243" w:right="243" w:bottom="567" w:header="0" w:footer="3" w:gutter="0"/>
          <w:rtlGutter w:val="0"/>
          <w:cols w:space="720"/>
          <w:pgNumType w:start="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50" type="#_x0000_t75" style="position:absolute;margin-left:5.e-002pt;margin-top:0;width:212.15pt;height:195.85pt;z-index:-251658715;mso-wrap-distance-left:5.pt;mso-wrap-distance-right:5.pt;mso-position-horizontal-relative:margin" wrapcoords="0 0">
            <v:imagedata r:id="rId79" r:href="rId80"/>
            <w10:wrap anchorx="margin"/>
          </v:shape>
        </w:pict>
      </w:r>
      <w:r>
        <w:pict>
          <v:shape id="_x0000_s1151" type="#_x0000_t202" style="position:absolute;margin-left:84.95pt;margin-top:174.4pt;width:79.2pt;height:23.4pt;z-index:25165777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atLeast"/>
                    <w:ind w:left="0" w:right="0" w:firstLine="0"/>
                  </w:pPr>
                  <w:r>
                    <w:rPr>
                      <w:b/>
                      <w:bCs/>
                      <w:sz w:val="28"/>
                      <w:szCs w:val="28"/>
                      <w:rFonts w:ascii="Impact" w:eastAsia="Impact" w:hAnsi="Impact" w:cs="Impact"/>
                      <w:w w:val="100"/>
                      <w:spacing w:val="0"/>
                      <w:color w:val="000000"/>
                      <w:position w:val="0"/>
                    </w:rPr>
                    <w:t>»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Braun Tube Jazz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Band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performance p.132</w:t>
                  </w:r>
                </w:p>
              </w:txbxContent>
            </v:textbox>
            <w10:wrap anchorx="margin"/>
          </v:shape>
        </w:pict>
      </w:r>
      <w:r>
        <w:pict>
          <v:shape id="_x0000_s1152" type="#_x0000_t202" style="position:absolute;margin-left:226.55pt;margin-top:182.95pt;width:30.25pt;height:9.05pt;z-index:25165777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36"/>
                    </w:rPr>
                    <w:t>I bacteria</w:t>
                  </w:r>
                </w:p>
              </w:txbxContent>
            </v:textbox>
            <w10:wrap anchorx="margin"/>
          </v:shape>
        </w:pict>
      </w:r>
      <w:r>
        <w:pict>
          <v:shape id="_x0000_s1153" type="#_x0000_t202" style="position:absolute;margin-left:257.3pt;margin-top:183.45pt;width:28.8pt;height:8.15pt;z-index:25165778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36"/>
                    </w:rPr>
                    <w:t>orchestr;</w:t>
                  </w:r>
                </w:p>
              </w:txbxContent>
            </v:textbox>
            <w10:wrap anchorx="margin"/>
          </v:shape>
        </w:pict>
      </w:r>
      <w:r>
        <w:pict>
          <v:shape id="_x0000_s1154" type="#_x0000_t202" style="position:absolute;margin-left:21.35pt;margin-top:195.35pt;width:216.25pt;height:5.e-002pt;z-index:251657781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608"/>
                    <w:gridCol w:w="1920"/>
                    <w:gridCol w:w="797"/>
                  </w:tblGrid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680" w:right="0" w:firstLine="0"/>
                        </w:pPr>
                        <w:r>
                          <w:rPr>
                            <w:rStyle w:val="CharStyle92"/>
                            <w:lang w:val="es-ES" w:eastAsia="es-ES" w:bidi="es-ES"/>
                          </w:rPr>
                          <w:t xml:space="preserve">Trióle </w:t>
                        </w:r>
                        <w:r>
                          <w:rPr>
                            <w:rStyle w:val="CharStyle92"/>
                          </w:rPr>
                          <w:t>Feature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680" w:right="0" w:firstLine="0"/>
                        </w:pPr>
                        <w:r>
                          <w:rPr>
                            <w:rStyle w:val="CharStyle91"/>
                            <w:b w:val="0"/>
                            <w:bCs w:val="0"/>
                          </w:rPr>
                          <w:t>performance p.133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55" type="#_x0000_t202" style="position:absolute;margin-left:226.1pt;margin-top:190.55pt;width:48.5pt;height:6.75pt;z-index:25165778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" performance p.135</w:t>
                  </w:r>
                </w:p>
              </w:txbxContent>
            </v:textbox>
            <w10:wrap anchorx="margin"/>
          </v:shape>
        </w:pict>
      </w:r>
      <w:r>
        <w:pict>
          <v:shape id="_x0000_s1156" type="#_x0000_t202" style="position:absolute;margin-left:142.15pt;margin-top:259.7pt;width:50.4pt;height:13.95pt;z-index:25165778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Talk of the Day</w: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8"/>
                      <w:b w:val="0"/>
                      <w:bCs w:val="0"/>
                    </w:rPr>
                    <w:t>Levi, p.133</w:t>
                  </w:r>
                </w:p>
              </w:txbxContent>
            </v:textbox>
            <w10:wrap anchorx="margin"/>
          </v:shape>
        </w:pict>
      </w:r>
      <w:r>
        <w:pict>
          <v:shape id="_x0000_s1157" type="#_x0000_t75" style="position:absolute;margin-left:5.e-002pt;margin-top:221.3pt;width:380.65pt;height:50.4pt;z-index:-251658714;mso-wrap-distance-left:5.pt;mso-wrap-distance-right:5.pt;mso-position-horizontal-relative:margin" wrapcoords="0 0">
            <v:imagedata r:id="rId81" r:href="rId82"/>
            <w10:wrap anchorx="margin"/>
          </v:shape>
        </w:pict>
      </w:r>
      <w:r>
        <w:pict>
          <v:shape id="_x0000_s1158" type="#_x0000_t75" style="position:absolute;margin-left:5.e-002pt;margin-top:259.2pt;width:46.55pt;height:32.65pt;z-index:-251658713;mso-wrap-distance-left:5.pt;mso-wrap-distance-right:5.pt;mso-position-horizontal-relative:margin" wrapcoords="0 0">
            <v:imagedata r:id="rId83" r:href="rId84"/>
            <w10:wrap anchorx="margin"/>
          </v:shape>
        </w:pict>
      </w:r>
      <w:r>
        <w:pict>
          <v:shape id="_x0000_s1159" type="#_x0000_t202" style="position:absolute;margin-left:46.55pt;margin-top:255.35pt;width:96.25pt;height:5.e-002pt;z-index:251657784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485"/>
                    <w:gridCol w:w="470"/>
                    <w:gridCol w:w="475"/>
                    <w:gridCol w:w="494"/>
                  </w:tblGrid>
                  <w:tr>
                    <w:trPr>
                      <w:trHeight w:val="79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extDirection w:val="btLr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40" w:lineRule="exact"/>
                          <w:ind w:left="420" w:right="0" w:firstLine="0"/>
                        </w:pPr>
                        <w:r>
                          <w:rPr>
                            <w:rStyle w:val="CharStyle160"/>
                            <w:b/>
                            <w:bCs/>
                          </w:rPr>
                          <w:t>•</w:t>
                        </w:r>
                      </w:p>
                      <w:p>
                        <w:pPr>
                          <w:pStyle w:val="Style16"/>
                          <w:tabs>
                            <w:tab w:leader="dot" w:pos="365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2"/>
                          </w:rPr>
                          <w:tab/>
                        </w:r>
                        <w:r>
                          <w:rPr>
                            <w:rStyle w:val="CharStyle161"/>
                          </w:rPr>
                          <w:t>Î.O.</w:t>
                        </w:r>
                        <w:r>
                          <w:rPr>
                            <w:rStyle w:val="CharStyle161"/>
                            <w:lang w:val="en-US" w:eastAsia="en-US" w:bidi="en-US"/>
                          </w:rPr>
                          <w:t>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2"/>
                          </w:rPr>
                          <w:t>bserver</w:t>
                        </w:r>
                      </w:p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1"/>
                            <w:b w:val="0"/>
                            <w:bCs w:val="0"/>
                          </w:rPr>
                          <w:t>th Simona!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60" type="#_x0000_t202" style="position:absolute;margin-left:3.85pt;margin-top:294.pt;width:84.5pt;height:14.2pt;z-index:25165778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"/>
                    </w:rPr>
                    <w:t>Global Voices Workshop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83"/>
                      <w:b w:val="0"/>
                      <w:bCs w:val="0"/>
                    </w:rPr>
                    <w:t>workshop, p.130</w:t>
                  </w:r>
                </w:p>
              </w:txbxContent>
            </v:textbox>
            <w10:wrap anchorx="margin"/>
          </v:shape>
        </w:pict>
      </w:r>
      <w:r>
        <w:pict>
          <v:shape id="_x0000_s1161" type="#_x0000_t202" style="position:absolute;margin-left:366.7pt;margin-top:284.5pt;width:18.pt;height:16.4pt;z-index:25165778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in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95" w:lineRule="exact"/>
      </w:pPr>
    </w:p>
    <w:p>
      <w:pPr>
        <w:widowControl w:val="0"/>
        <w:rPr>
          <w:sz w:val="2"/>
          <w:szCs w:val="2"/>
        </w:rPr>
        <w:sectPr>
          <w:footerReference w:type="even" r:id="rId85"/>
          <w:footerReference w:type="default" r:id="rId86"/>
          <w:pgSz w:w="8416" w:h="12196"/>
          <w:pgMar w:top="170" w:left="375" w:right="346" w:bottom="1005" w:header="0" w:footer="3" w:gutter="0"/>
          <w:rtlGutter w:val="0"/>
          <w:cols w:space="720"/>
          <w:pgNumType w:start="23"/>
          <w:noEndnote/>
          <w:docGrid w:linePitch="360"/>
        </w:sectPr>
      </w:pP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134" w:lineRule="exact"/>
        <w:ind w:left="1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 Inimediated </w:t>
      </w:r>
      <w:r>
        <w:rPr>
          <w:lang w:val="es-ES" w:eastAsia="es-ES" w:bidi="es-ES"/>
          <w:w w:val="100"/>
          <w:spacing w:val="0"/>
          <w:color w:val="000000"/>
          <w:position w:val="0"/>
        </w:rPr>
        <w:t>Autódocurrientary</w:t>
        <w:br/>
      </w:r>
      <w:r>
        <w:rPr>
          <w:rStyle w:val="CharStyle162"/>
        </w:rPr>
        <w:t>f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Screening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496" w:line="100" w:lineRule="exact"/>
        <w:ind w:left="2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screening, p.;130</w:t>
      </w:r>
    </w:p>
    <w:p>
      <w:pPr>
        <w:pStyle w:val="Style16"/>
        <w:widowControl w:val="0"/>
        <w:keepNext w:val="0"/>
        <w:keepLines w:val="0"/>
        <w:shd w:val="clear" w:color="auto" w:fill="000000"/>
        <w:bidi w:val="0"/>
        <w:jc w:val="left"/>
        <w:spacing w:before="0" w:after="0" w:line="150" w:lineRule="exact"/>
        <w:ind w:left="0" w:right="0" w:firstLine="0"/>
      </w:pPr>
      <w:r>
        <w:rPr>
          <w:rStyle w:val="CharStyle18"/>
        </w:rPr>
        <w:t>CoS: Emotion</w:t>
      </w:r>
    </w:p>
    <w:p>
      <w:pPr>
        <w:pStyle w:val="Style50"/>
        <w:widowControl w:val="0"/>
        <w:keepNext w:val="0"/>
        <w:keepLines w:val="0"/>
        <w:shd w:val="clear" w:color="auto" w:fill="000000"/>
        <w:bidi w:val="0"/>
        <w:jc w:val="left"/>
        <w:spacing w:before="0" w:after="231" w:line="100" w:lineRule="exact"/>
        <w:ind w:left="0" w:right="0" w:firstLine="0"/>
      </w:pPr>
      <w:r>
        <w:rPr>
          <w:rStyle w:val="CharStyle107"/>
          <w:b w:val="0"/>
          <w:bCs w:val="0"/>
        </w:rPr>
        <w:t>workshop, p.131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1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 Spatial SDund Sculpture</w:t>
      </w:r>
    </w:p>
    <w:p>
      <w:pPr>
        <w:pStyle w:val="Style50"/>
        <w:tabs>
          <w:tab w:leader="none" w:pos="12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160" w:right="0" w:firstLine="0"/>
        <w:sectPr>
          <w:type w:val="continuous"/>
          <w:pgSz w:w="8416" w:h="12196"/>
          <w:pgMar w:top="6455" w:left="500" w:right="5708" w:bottom="3983" w:header="0" w:footer="3" w:gutter="0"/>
          <w:rtlGutter w:val="0"/>
          <w:cols w:space="720"/>
          <w:noEndnote/>
          <w:docGrid w:linePitch="360"/>
        </w:sectPr>
      </w:pPr>
      <w:r>
        <w:rPr>
          <w:rStyle w:val="CharStyle163"/>
        </w:rPr>
        <w:t>f</w:t>
      </w:r>
      <w:r>
        <w:rPr>
          <w:rStyle w:val="CharStyle164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presentation; p.130</w:t>
        <w:tab/>
        <w:t>;</w:t>
      </w:r>
    </w:p>
    <w:p>
      <w:pPr>
        <w:framePr w:h="808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66" type="#_x0000_t75" style="width:579pt;height:404pt;">
            <v:imagedata r:id="rId87" r:href="rId8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erReference w:type="even" r:id="rId89"/>
          <w:footerReference w:type="default" r:id="rId90"/>
          <w:pgSz w:w="11900" w:h="8400" w:orient="landscape"/>
          <w:pgMar w:top="118" w:left="154" w:right="164" w:bottom="11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67" type="#_x0000_t202" style="position:absolute;margin-left:211.25pt;margin-top:543.85pt;width:113.5pt;height:16.55pt;z-index:25165778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ABILITY : ZOTIES</w:t>
                  </w:r>
                </w:p>
              </w:txbxContent>
            </v:textbox>
            <w10:wrap anchorx="margin"/>
          </v:shape>
        </w:pict>
      </w:r>
      <w:r>
        <w:pict>
          <v:shape id="_x0000_s1168" type="#_x0000_t75" style="position:absolute;margin-left:5.e-002pt;margin-top:0;width:201.1pt;height:590.9pt;z-index:-251658708;mso-wrap-distance-left:5.pt;mso-wrap-distance-right:5.pt;mso-position-horizontal-relative:margin" wrapcoords="0 0">
            <v:imagedata r:id="rId91" r:href="rId92"/>
            <w10:wrap anchorx="margin"/>
          </v:shape>
        </w:pict>
      </w:r>
      <w:r>
        <w:pict>
          <v:shape id="_x0000_s1169" type="#_x0000_t202" style="position:absolute;margin-left:385.2pt;margin-top:572.1pt;width:12.25pt;height:11.35pt;z-index:25165778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37"/>
                      <w:lang w:val="en-US" w:eastAsia="en-US" w:bidi="en-US"/>
                    </w:rPr>
                    <w:t>S3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0" w:lineRule="exact"/>
      </w:pPr>
    </w:p>
    <w:p>
      <w:pPr>
        <w:widowControl w:val="0"/>
        <w:rPr>
          <w:sz w:val="2"/>
          <w:szCs w:val="2"/>
        </w:rPr>
        <w:sectPr>
          <w:pgSz w:w="8416" w:h="12196"/>
          <w:pgMar w:top="166" w:left="166" w:right="301" w:bottom="161" w:header="0" w:footer="3" w:gutter="0"/>
          <w:rtlGutter w:val="0"/>
          <w:cols w:space="720"/>
          <w:noEndnote/>
          <w:docGrid w:linePitch="360"/>
        </w:sectPr>
      </w:pPr>
    </w:p>
    <w:p>
      <w:pPr>
        <w:framePr w:w="5707" w:h="4070" w:hSpace="101" w:wrap="notBeside" w:vAnchor="text" w:hAnchor="text" w:x="121" w:y="1"/>
        <w:widowControl w:val="0"/>
        <w:rPr>
          <w:sz w:val="2"/>
          <w:szCs w:val="2"/>
        </w:rPr>
      </w:pPr>
      <w:r>
        <w:pict>
          <v:shape id="_x0000_s1170" type="#_x0000_t75" style="width:285pt;height:204pt;">
            <v:imagedata r:id="rId93" r:href="rId94"/>
          </v:shape>
        </w:pict>
      </w:r>
    </w:p>
    <w:p>
      <w:pPr>
        <w:pStyle w:val="Style169"/>
        <w:framePr w:w="4238" w:h="178" w:hSpace="101" w:wrap="notBeside" w:vAnchor="text" w:hAnchor="text" w:x="102" w:y="4119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Ambiguous Cut Into Space of Conjecture (Lucid Phantom Messenger #2)</w:t>
      </w:r>
      <w:r>
        <w:rPr>
          <w:rStyle w:val="CharStyle173"/>
          <w:b w:val="0"/>
          <w:bCs w:val="0"/>
          <w:i w:val="0"/>
          <w:iCs w:val="0"/>
        </w:rPr>
        <w:t xml:space="preserve"> by Herwig Weiser</w: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74" w:after="166" w:line="170" w:lineRule="exact"/>
        <w:ind w:left="0" w:right="0" w:firstLine="0"/>
      </w:pPr>
      <w:bookmarkStart w:id="29" w:name="bookmark29"/>
      <w:r>
        <w:rPr>
          <w:lang w:val="en-US" w:eastAsia="en-US" w:bidi="en-US"/>
          <w:w w:val="100"/>
          <w:spacing w:val="0"/>
          <w:color w:val="000000"/>
          <w:position w:val="0"/>
        </w:rPr>
        <w:t>HacKaWay</w:t>
      </w:r>
      <w:bookmarkEnd w:id="29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71" type="#_x0000_t202" style="position:absolute;margin-left:-19.45pt;margin-top:-90.25pt;width:15.4pt;height:70.8pt;z-index:-125829347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>HACKflUJRY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Far from the often maligned image of hacking being targeted sabotage or rogue</w:t>
        <w:br/>
        <w:t xml:space="preserve">interventionism transmediale.H’s </w:t>
      </w:r>
      <w:r>
        <w:rPr>
          <w:rStyle w:val="CharStyle34"/>
        </w:rPr>
        <w:t>HacKaWay Zone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the place where the notions</w:t>
        <w:br/>
        <w:t>of complex technological and societal systems are critically de- and reconstruc</w:t>
        <w:t>-</w:t>
        <w:br/>
        <w:t>ted to reveal new and alternative realities. Using the mechanisms of hacktivist</w:t>
        <w:br/>
        <w:t xml:space="preserve">and tactical art practice the </w:t>
      </w:r>
      <w:r>
        <w:rPr>
          <w:rStyle w:val="CharStyle34"/>
        </w:rPr>
        <w:t>HacKaWay Zone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brings process based and performa</w:t>
        <w:t>-</w:t>
        <w:br/>
        <w:t>tive artworks together in a space activated by hands-on and interactive audience</w:t>
        <w:br/>
        <w:t>participation.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Bringing into focus what could be considered a growing Hacktivist International</w:t>
        <w:br/>
        <w:t xml:space="preserve">the </w:t>
      </w:r>
      <w:r>
        <w:rPr>
          <w:rStyle w:val="CharStyle34"/>
        </w:rPr>
        <w:t>HacKaWay Zone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(a linguistic hack of the English transliteration of the German</w:t>
        <w:br/>
        <w:t>acronym HKW) becomes the arena to test, critique and question the elements of</w:t>
        <w:br/>
        <w:t>liveness and open systems, of body and media, presence and process inherent to</w:t>
        <w:br/>
        <w:t>the festival’s theme. Linking these notions with the active ability to respond to the</w:t>
        <w:br/>
        <w:t xml:space="preserve">mechanisms of the technological systems that define our daily lives </w:t>
      </w:r>
      <w:r>
        <w:rPr>
          <w:rStyle w:val="CharStyle34"/>
        </w:rPr>
        <w:t>HacKaWay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becomes a zone of empowerment and action where these systems, which</w:t>
        <w:br/>
        <w:t>often seem overwhelming and beyond our control are exposed to tactical scrutiny.</w:t>
        <w:br/>
        <w:t>With a constant flow in the modes of operation from ‘stand-by’, to ‘active’ and</w:t>
        <w:br/>
        <w:t xml:space="preserve">’performative’, </w:t>
      </w:r>
      <w:r>
        <w:rPr>
          <w:rStyle w:val="CharStyle34"/>
        </w:rPr>
        <w:t>HacKaWay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at once exhibition of processual artworks by artists</w:t>
        <w:br/>
        <w:t>incl. Paul Vanouse, HONF, UBEFiMORGEN.COM and Christin Lahr, home to public</w:t>
        <w:br/>
        <w:t xml:space="preserve">workshops incl. </w:t>
      </w:r>
      <w:r>
        <w:rPr>
          <w:rStyle w:val="CharStyle34"/>
        </w:rPr>
        <w:t>Zombie Media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by Garnet Hertz and Jussi Parikka or </w:t>
      </w:r>
      <w:r>
        <w:rPr>
          <w:rStyle w:val="CharStyle34"/>
        </w:rPr>
        <w:t>Body Hack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by</w:t>
        <w:br/>
        <w:t>Daito Manabe, and stage for performances by Ei Wada, Fair Use and others.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Stephen Kovats, artistic director</w:t>
      </w:r>
      <w:r>
        <w:br w:type="page"/>
      </w:r>
    </w:p>
    <w:p>
      <w:pPr>
        <w:framePr w:w="5693" w:h="4032" w:hSpace="108" w:wrap="notBeside" w:vAnchor="text" w:hAnchor="text" w:x="114" w:y="1"/>
        <w:widowControl w:val="0"/>
        <w:rPr>
          <w:sz w:val="2"/>
          <w:szCs w:val="2"/>
        </w:rPr>
      </w:pPr>
      <w:r>
        <w:pict>
          <v:shape id="_x0000_s1172" type="#_x0000_t75" style="width:285pt;height:202pt;">
            <v:imagedata r:id="rId95" r:href="rId96"/>
          </v:shape>
        </w:pict>
      </w:r>
    </w:p>
    <w:p>
      <w:pPr>
        <w:pStyle w:val="Style67"/>
        <w:framePr w:w="2371" w:h="162" w:hSpace="108" w:wrap="notBeside" w:vAnchor="text" w:hAnchor="text" w:x="109" w:y="411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75"/>
          <w:b w:val="0"/>
          <w:bCs w:val="0"/>
        </w:rPr>
        <w:t>Body Hack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by Daito Manabe, courtesy of the artist</w: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229" w:after="151" w:line="170" w:lineRule="exact"/>
        <w:ind w:left="0" w:right="0" w:firstLine="0"/>
      </w:pPr>
      <w:bookmarkStart w:id="30" w:name="bookmark30"/>
      <w:r>
        <w:rPr>
          <w:lang w:val="de-DE" w:eastAsia="de-DE" w:bidi="de-DE"/>
          <w:w w:val="100"/>
          <w:spacing w:val="0"/>
          <w:color w:val="000000"/>
          <w:position w:val="0"/>
        </w:rPr>
        <w:t>HacKaUJay</w:t>
      </w:r>
      <w:bookmarkEnd w:id="30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73" type="#_x0000_t202" style="position:absolute;margin-left:350.85pt;margin-top:-90.pt;width:14.9pt;height:70.8pt;z-index:-125829346;mso-wrap-distance-left:61.2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HRCKflUiflY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Weit ab von dem negativen Image von Hacking als gezielte Sabotage oder Gau</w:t>
        <w:t>-</w:t>
        <w:br/>
        <w:t xml:space="preserve">nertum ist die </w:t>
      </w:r>
      <w:r>
        <w:rPr>
          <w:rStyle w:val="CharStyle34"/>
          <w:lang w:val="de-DE" w:eastAsia="de-DE" w:bidi="de-DE"/>
        </w:rPr>
        <w:t>HacKaWay Zone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dertransmedlale.11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Ort, an dem komplexe</w:t>
        <w:br/>
        <w:t>Sachverhalte technologischer und gesellschaftlicher Systeme kritisch und zu</w:t>
        <w:t>-</w:t>
        <w:br/>
        <w:t>gunsten neuer, alternativer Wirklichkeiten de- und rekonstruiert werden. Dank der</w:t>
        <w:br/>
        <w:t>Mechanismen ,hacktivistisch‘-taktischer Kunstpraxen bringt di</w:t>
      </w:r>
      <w:r>
        <w:rPr>
          <w:rStyle w:val="CharStyle34"/>
          <w:lang w:val="de-DE" w:eastAsia="de-DE" w:bidi="de-DE"/>
        </w:rPr>
        <w:t>e HacKaWay Zone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prozessbasierte und performative Kunst in einer Halle zusammen, die von Inter</w:t>
        <w:t>-</w:t>
        <w:br/>
        <w:t>aktivität und Partizipation lebt.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</w:t>
      </w:r>
      <w:r>
        <w:rPr>
          <w:rStyle w:val="CharStyle34"/>
          <w:lang w:val="de-DE" w:eastAsia="de-DE" w:bidi="de-DE"/>
        </w:rPr>
        <w:t>HacKaWay Zone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- als die Ausschreibung der englischen Aussprache von HKW</w:t>
        <w:br/>
        <w:t>selbst schon ein sprachlicher Hack-, rückt in den Fokus, was man eine wachsen</w:t>
        <w:t>-</w:t>
        <w:br/>
        <w:t>de Hacktivistische Internationale nennen könnte. Hier werden Schlüsselbegriffe</w:t>
        <w:br/>
        <w:t>des Festivalthemas wie „Liveness“ und offene Systeme, Körper, Medium, Präsenz</w:t>
        <w:br/>
        <w:t xml:space="preserve">und Prozessualität getestet, besprochen und hinterfragt: Die </w:t>
      </w:r>
      <w:r>
        <w:rPr>
          <w:rStyle w:val="CharStyle34"/>
          <w:lang w:val="de-DE" w:eastAsia="de-DE" w:bidi="de-DE"/>
        </w:rPr>
        <w:t>HacKaWay Zone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als</w:t>
        <w:br/>
        <w:t>Gebiet der Freiheit und der Aktion, wo gerade jene Systeme, die oft überwältigend</w:t>
        <w:br/>
        <w:t>und unkontrollierbar erscheinen, Gegenstand taktischer Unter-suchungen werden</w:t>
        <w:br/>
        <w:t>- ganz nach dem Prinzip des Festivalthemas RESPONSE:ABILITY, Konzepte um</w:t>
        <w:br/>
        <w:t>die aktive Möglichkeit der Reaktion zu erweitern.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ständigem Wechsel zwischen den Operationsmodi „Stand-By“, „On“ und „Per-</w:t>
        <w:br/>
        <w:t xml:space="preserve">formativ“, ist </w:t>
      </w:r>
      <w:r>
        <w:rPr>
          <w:rStyle w:val="CharStyle34"/>
          <w:lang w:val="de-DE" w:eastAsia="de-DE" w:bidi="de-DE"/>
        </w:rPr>
        <w:t>HacKaWay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gleichzeitig die Ausstellung prozessbasierter Kunstwerke</w:t>
        <w:br/>
        <w:t xml:space="preserve">von Künstlern wie Paul Vanouse, HONF,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UBERMORGEN.COM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oder Christin Lahr,</w:t>
        <w:br/>
        <w:t xml:space="preserve">Experimentierfeld für öffentliche Workshops wie </w:t>
      </w:r>
      <w:r>
        <w:rPr>
          <w:rStyle w:val="CharStyle34"/>
          <w:lang w:val="de-DE" w:eastAsia="de-DE" w:bidi="de-DE"/>
        </w:rPr>
        <w:t>Zombie Media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Gamet Hertz</w:t>
        <w:br/>
        <w:t xml:space="preserve">und Jussi Parikka oder </w:t>
      </w:r>
      <w:r>
        <w:rPr>
          <w:rStyle w:val="CharStyle34"/>
          <w:lang w:val="de-DE" w:eastAsia="de-DE" w:bidi="de-DE"/>
        </w:rPr>
        <w:t>Body Hack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Daito Manabe, sowie Bühne für Performan-</w:t>
        <w:br/>
        <w:t>ces von Ei Wada, Fair Use u. a.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footerReference w:type="even" r:id="rId97"/>
          <w:footerReference w:type="default" r:id="rId98"/>
          <w:footerReference w:type="first" r:id="rId99"/>
          <w:titlePg/>
          <w:pgSz w:w="8416" w:h="12196"/>
          <w:pgMar w:top="990" w:left="705" w:right="1802" w:bottom="798" w:header="0" w:footer="3" w:gutter="0"/>
          <w:rtlGutter w:val="0"/>
          <w:cols w:space="720"/>
          <w:pgNumType w:start="2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Stephen Kovats, Künstlerischer Leiter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0" w:right="0" w:firstLine="0"/>
      </w:pPr>
      <w:r>
        <w:pict>
          <v:shape id="_x0000_s1177" type="#_x0000_t202" style="position:absolute;margin-left:-15.7pt;margin-top:154.8pt;width:13.3pt;height:112.8pt;z-index:-125829345;mso-wrap-distance-left:5.pt;mso-wrap-distance-right:5.5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BODY : RESPOT</w:t>
                  </w:r>
                  <w:r>
                    <w:rPr>
                      <w:rStyle w:val="CharStyle64"/>
                      <w:lang w:val="en-US" w:eastAsia="en-US" w:bidi="en-US"/>
                      <w:b w:val="0"/>
                      <w:bCs w:val="0"/>
                    </w:rPr>
                    <w:t>1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SE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78" type="#_x0000_t202" style="position:absolute;margin-left:3.35pt;margin-top:140.pt;width:106.8pt;height:7.9pt;z-index:-125829344;mso-wrap-distance-left:5.pt;mso-wrap-distance-right:121.4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Angel_F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Derrick de Kerckhove and Biodoll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79" type="#_x0000_t75" style="position:absolute;margin-left:18.pt;margin-top:0;width:152.9pt;height:135.6pt;z-index:-125829343;mso-wrap-distance-left:5.pt;mso-wrap-distance-right:121.45pt;mso-position-horizontal-relative:margin;mso-position-vertical-relative:margin">
            <v:imagedata r:id="rId100" r:href="rId101"/>
            <w10:wrap type="topAndBottom" anchorx="margin" anchory="margin"/>
          </v:shape>
        </w:pict>
      </w:r>
      <w:r>
        <w:pict>
          <v:shape id="_x0000_s1180" type="#_x0000_t202" style="position:absolute;margin-left:-15.35pt;margin-top:528.9pt;width:12.25pt;height:11.6pt;z-index:-125829342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37"/>
                      <w:lang w:val="en-US" w:eastAsia="en-US" w:bidi="en-US"/>
                    </w:rPr>
                    <w:t>EE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kransmediaie.il Conference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BODY : RESPOnSE - Biomediai Poiikics in the Rge of Digikai Liveness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Biopolitics is a modelling of the biological body and of the social body.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5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Franco Berardi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Under the title </w:t>
      </w:r>
      <w:r>
        <w:rPr>
          <w:rStyle w:val="CharStyle34"/>
        </w:rPr>
        <w:t>BODYiRESPONSE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</w:t>
      </w:r>
      <w:r>
        <w:rPr>
          <w:rStyle w:val="CharStyle34"/>
        </w:rPr>
        <w:t>Biomediai Politics in the Age of Digital Live-</w:t>
        <w:br/>
        <w:t>ness,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the transmediale.11 Conference investigates the biopolitical and psycho</w:t>
        <w:t>-</w:t>
        <w:br/>
        <w:t>political power configurations in the age of the Web which result from the</w:t>
        <w:br/>
        <w:t>increasing biologisation of media (tactility, immersion, sensibility, affect) and the</w:t>
        <w:br/>
        <w:t>communication-technological hybridisation of real and virtual spaces (such as</w:t>
        <w:br/>
        <w:t xml:space="preserve">location-based social networks like </w:t>
      </w:r>
      <w:r>
        <w:rPr>
          <w:rStyle w:val="CharStyle34"/>
        </w:rPr>
        <w:t>Foursquare).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four moderated keynote conversations and a total of six focus discussions,</w:t>
        <w:br/>
        <w:t>three complementary paths are followed exploring individual and collective re</w:t>
        <w:t>-</w:t>
        <w:br/>
        <w:t>sponsibilities towards such a ‘biopower’.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the first path, </w:t>
      </w:r>
      <w:r>
        <w:rPr>
          <w:rStyle w:val="CharStyle34"/>
        </w:rPr>
        <w:t>Track 1: Bios and Presence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hybrid identity configurations be</w:t>
        <w:t>-</w:t>
        <w:br/>
        <w:t>tween on and offline levels are studied and artistic practices dealing with the</w:t>
        <w:br/>
        <w:t>social dynamics of distance and telepresence and the production of authenticity</w:t>
        <w:br/>
        <w:t>and identity are presented.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second path focuses on psycho-political dimensions - labour, economy and</w:t>
        <w:br/>
        <w:t xml:space="preserve">society. </w:t>
      </w:r>
      <w:r>
        <w:rPr>
          <w:rStyle w:val="CharStyle34"/>
        </w:rPr>
        <w:t>Track 2: Bios and Power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discusses absence, excess and disaffection</w:t>
        <w:br/>
        <w:t>as possible strategies of resistance to the psycho-economic capitalism of con</w:t>
        <w:t>-</w:t>
        <w:br/>
        <w:t>temporary information societies.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third path, </w:t>
      </w:r>
      <w:r>
        <w:rPr>
          <w:rStyle w:val="CharStyle34"/>
        </w:rPr>
        <w:t>Track 3: Bios and Technology,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ultimately questions how the body</w:t>
        <w:br/>
        <w:t>itself experiences and adapts to such a digital (Um)Welt (environment). Here, the</w:t>
        <w:br/>
        <w:t>affect is investigated as a medium between life and technology, which opens a</w:t>
        <w:br/>
        <w:t>new space for dealing with the post-human interplay of forces between ruler and</w:t>
        <w:br/>
        <w:t>subject, knowledge and distribution.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Markus Huber, Programme Curator, Conference</w:t>
      </w:r>
      <w:r>
        <w:br w:type="page"/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204" w:line="170" w:lineRule="exact"/>
        <w:ind w:left="0" w:right="0" w:firstLine="0"/>
      </w:pPr>
      <w:bookmarkStart w:id="31" w:name="bookmark31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tiansmediale.il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Konfexenz</w:t>
      </w:r>
      <w:bookmarkEnd w:id="31"/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152" w:line="170" w:lineRule="exact"/>
        <w:ind w:left="0" w:right="0" w:firstLine="0"/>
      </w:pPr>
      <w:bookmarkStart w:id="32" w:name="bookmark32"/>
      <w:r>
        <w:rPr>
          <w:lang w:val="de-DE" w:eastAsia="de-DE" w:bidi="de-DE"/>
          <w:w w:val="100"/>
          <w:spacing w:val="0"/>
          <w:color w:val="000000"/>
          <w:position w:val="0"/>
        </w:rPr>
        <w:t>BODY : BESPOTISE - Biomedial Poiitics in the Ape of Digital Liueness</w:t>
      </w:r>
      <w:bookmarkEnd w:id="32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2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Unter dem Titel </w:t>
      </w:r>
      <w:r>
        <w:rPr>
          <w:rStyle w:val="CharStyle34"/>
          <w:lang w:val="de-DE" w:eastAsia="de-DE" w:bidi="de-DE"/>
        </w:rPr>
        <w:t>BODY:RESPONSE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- </w:t>
      </w:r>
      <w:r>
        <w:rPr>
          <w:rStyle w:val="CharStyle34"/>
          <w:lang w:val="de-DE" w:eastAsia="de-DE" w:bidi="de-DE"/>
        </w:rPr>
        <w:t>Biomediale Politik im Zeitalter der digitalen</w:t>
        <w:br/>
        <w:t>Liveness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untersucht die Konferenz der transmediale.11 die bio- und psycho-</w:t>
        <w:br/>
        <w:t>politischen Machtkonfigurationen im Webzeitalter, die sich durch die zunehmende</w:t>
        <w:br/>
        <w:t>Biologisierung der Medien (Taktilität, Immersion, Sensibilität, Affekt) und die kom</w:t>
        <w:t>-</w:t>
        <w:br/>
        <w:t>munikationstechnologische Hybridisierung virtueller und realer Räume ergeben</w:t>
        <w:br/>
        <w:t xml:space="preserve">(wie etwa bei ortsbasierten sozialen Netzwerken wie </w:t>
      </w:r>
      <w:r>
        <w:rPr>
          <w:rStyle w:val="CharStyle34"/>
          <w:lang w:val="de-DE" w:eastAsia="de-DE" w:bidi="de-DE"/>
        </w:rPr>
        <w:t>Foursquare).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pict>
          <v:shape id="_x0000_s1181" type="#_x0000_t202" style="position:absolute;margin-left:349.65pt;margin-top:35.75pt;width:14.8pt;height:112.8pt;z-index:-125829341;mso-wrap-distance-left:56.4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BODY:RESPünSE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Mit vier moderierten Keynote-Gesprächen sowie insgesamt sechs Fokusdiskus</w:t>
        <w:t>-</w:t>
        <w:br/>
        <w:t>sionen werden drei komplimentäre Spuren verfolgt, um individuelle und ge</w:t>
        <w:t>-</w:t>
        <w:br/>
        <w:t>meinschaftliche Handlungsmöglichkeiten gegenüber einer solchen „Biomacht“</w:t>
        <w:br/>
        <w:t>auszuloten.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Im Rahmen der ersten Spur, </w:t>
      </w:r>
      <w:r>
        <w:rPr>
          <w:rStyle w:val="CharStyle34"/>
          <w:lang w:val="de-DE" w:eastAsia="de-DE" w:bidi="de-DE"/>
        </w:rPr>
        <w:t>Track 1: Bios und Präsenz</w:t>
      </w:r>
      <w:r>
        <w:rPr>
          <w:lang w:val="de-DE" w:eastAsia="de-DE" w:bidi="de-DE"/>
          <w:w w:val="100"/>
          <w:spacing w:val="0"/>
          <w:color w:val="000000"/>
          <w:position w:val="0"/>
        </w:rPr>
        <w:t>, werden hybride Identitäts</w:t>
        <w:t>-</w:t>
        <w:br/>
        <w:t>konfigurationen zwischen On- und Offline-Ebene untersucht sowie künstlerische</w:t>
        <w:br/>
        <w:t>Praxisformen präsentiert, die sich mit der sozialen Dynamik von Distanz und Tele-</w:t>
        <w:br/>
        <w:t>präsenz sowie der Produktion von Authentizität und Identität beschäftigen.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3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zweite Spur widmet sich den psychopolitischen Dimensionen - Arbeit, Öko</w:t>
        <w:t>-</w:t>
        <w:br/>
        <w:t xml:space="preserve">nomie und Gesellschaft. </w:t>
      </w:r>
      <w:r>
        <w:rPr>
          <w:rStyle w:val="CharStyle34"/>
          <w:lang w:val="de-DE" w:eastAsia="de-DE" w:bidi="de-DE"/>
        </w:rPr>
        <w:t>Track 2: Bios und Macht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diskutiert Absenz, Exzess und</w:t>
        <w:br/>
        <w:t>Dis-Affektion als mögliche Widerstandsstrategien gegenüber dem psycho-ökono-</w:t>
        <w:br/>
        <w:t>mischen Kapitalismus zeitgenössischer Informationsgesellschaften.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dritte Spur, </w:t>
      </w:r>
      <w:r>
        <w:rPr>
          <w:rStyle w:val="CharStyle34"/>
          <w:lang w:val="de-DE" w:eastAsia="de-DE" w:bidi="de-DE"/>
        </w:rPr>
        <w:t>Track 3: Bios und Technologie,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fragt schließlich, wie der Körper</w:t>
        <w:br/>
        <w:t>selbst eine solche digitale (Um-)Welt erfahren und adaptieren kann. Hier wird der</w:t>
        <w:br/>
        <w:t>Affekt als Medium zwischen Körper und Technologie untersucht, das im Hinblick</w:t>
        <w:br/>
        <w:t>auf das posthumane Kräftespiel zwischen Herrschaft und Subjekt, Wissen und</w:t>
        <w:br/>
        <w:t>Verteilung neue Handlungsräume öffnet.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92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Markus Huber, Programmkurator, Konferenz</w:t>
      </w:r>
    </w:p>
    <w:p>
      <w:pPr>
        <w:pStyle w:val="Style179"/>
        <w:widowControl w:val="0"/>
        <w:keepNext w:val="0"/>
        <w:keepLines w:val="0"/>
        <w:shd w:val="clear" w:color="auto" w:fill="auto"/>
        <w:bidi w:val="0"/>
        <w:jc w:val="left"/>
        <w:spacing w:before="0" w:after="73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Track 1: Bios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Presence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Keynote Conversation: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Digital Liveness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Realtime, Desire and Sociability (p. 93)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Keynote Conversation: Testing Presence: The Unfolding Exchange (p. 105)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Focus Discussion: Fingerprints? Identity, Indexicality and Bio Media (p. 102)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Focus Discussion: Social ID (p. 86)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4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Lecture: "What is Live?” - From the Aura to the Avatar... (p. 119)</w:t>
      </w:r>
    </w:p>
    <w:p>
      <w:pPr>
        <w:pStyle w:val="Style179"/>
        <w:widowControl w:val="0"/>
        <w:keepNext w:val="0"/>
        <w:keepLines w:val="0"/>
        <w:shd w:val="clear" w:color="auto" w:fill="auto"/>
        <w:bidi w:val="0"/>
        <w:jc w:val="left"/>
        <w:spacing w:before="0" w:after="73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Track 2: Bios and Power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Keynote Conversation: Life at Work: Bioeconomy and the Crisis of Cognitive Capitalism (p. 117)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Focus Discussion: Life in Excess: Transpersonality and Autonomy in the Age of Biopower (p. 128)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4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Focus Discussion: The Right to Exit (p. 110)</w:t>
      </w:r>
    </w:p>
    <w:p>
      <w:pPr>
        <w:pStyle w:val="Style179"/>
        <w:widowControl w:val="0"/>
        <w:keepNext w:val="0"/>
        <w:keepLines w:val="0"/>
        <w:shd w:val="clear" w:color="auto" w:fill="auto"/>
        <w:bidi w:val="0"/>
        <w:jc w:val="left"/>
        <w:spacing w:before="0" w:after="75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Track 3: Bios and Technology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Keynote Conversation: Delimination of Life - Human Organisms in Posthuman Environments (p. 132)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Focus Discussion: Democratic:Ability (p. 104)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8" w:line="13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Focus Discussion: Access Denied: DLYourself (p. 114)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73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cooperation with the Federal Agency for Civic Education /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Zusammenarbeit mit der Bundeszentrale für politische Bildung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Simultaneous translation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German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English and partly Italian / English during the conference sessions in the Auditorium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Simultanübersetzung Deutsch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Englisch und teilweise Italienisch / Englisch für die Konferenzen im Auditorium</w:t>
      </w:r>
      <w:r>
        <w:br w:type="page"/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156" w:line="170" w:lineRule="exact"/>
        <w:ind w:left="0" w:right="0" w:firstLine="0"/>
      </w:pPr>
      <w:r>
        <w:pict>
          <v:shape id="_x0000_s1182" type="#_x0000_t202" style="position:absolute;margin-left:-12.9pt;margin-top:-5.05pt;width:13.75pt;height:108.95pt;z-index:-125829340;mso-wrap-distance-left:5.pt;mso-wrap-distance-right:5.0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THE OPEn ZOT</w:t>
                  </w:r>
                  <w:r>
                    <w:rPr>
                      <w:rStyle w:val="CharStyle64"/>
                      <w:lang w:val="en-US" w:eastAsia="en-US" w:bidi="en-US"/>
                      <w:b w:val="0"/>
                      <w:bCs w:val="0"/>
                    </w:rPr>
                    <w:t>1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E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83" type="#_x0000_t202" style="position:absolute;margin-left:6.85pt;margin-top:-19.7pt;width:159.6pt;height:8.15pt;z-index:-125829339;mso-wrap-distance-left:5.pt;mso-wrap-distance-right:56.15pt;mso-position-horizontal-relative:margin" filled="f" stroked="f">
            <v:textbox style="mso-fit-shape-to-text:t" inset="0,0,0,0">
              <w:txbxContent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Sharism: The More You Share the More You Get,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©Riptide Shenzhen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84" type="#_x0000_t75" style="position:absolute;margin-left:7.55pt;margin-top:-162.5pt;width:225.85pt;height:139.2pt;z-index:-125829338;mso-wrap-distance-left:5.pt;mso-wrap-distance-right:56.15pt;mso-position-horizontal-relative:margin">
            <v:imagedata r:id="rId102" r:href="rId103"/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The Open Zone - model of a Responsiue City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festival theme </w:t>
      </w:r>
      <w:r>
        <w:rPr>
          <w:rStyle w:val="CharStyle34"/>
        </w:rPr>
        <w:t>RESPONSE.ABILITY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also a reflection of the Internet as</w:t>
        <w:br/>
        <w:t>an Increasingly political sphere. Our entire repertoire of digital action -</w:t>
        <w:br/>
        <w:t>online-profiles, shopping, exchange and networking - is socio-politically ever</w:t>
        <w:br/>
        <w:t>more relevant and leaves traces in the real world. The Internet has become a</w:t>
        <w:br/>
        <w:t>strategic action zone, one that demands evermore composure from the status-</w:t>
        <w:br/>
        <w:t>updaters and prosumers of the Web 2.0 era.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While artists, activists and entrepreneurs seem to embrace this new terrain</w:t>
        <w:br/>
        <w:t>with visionary experimentation, governments and copyright owners however</w:t>
        <w:br/>
        <w:t>see the Internet as a problematic zone. They respond with the same urge for</w:t>
        <w:br/>
        <w:t>privatisation and normalisation we already know from the realm of urban</w:t>
        <w:br/>
        <w:t>regulations. The Open Web, originally the system norm, is becoming more</w:t>
        <w:br/>
        <w:t>and more a competitive resource.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4"/>
        </w:rPr>
        <w:t>The Open Zone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thus a networked experiment with different social terri</w:t>
        <w:t>-</w:t>
        <w:br/>
        <w:t>tories that, for the duration of transmediale.11, are occupied by artists and</w:t>
        <w:br/>
        <w:t>media activists. We focus on the split second between “Stand by” and “On” -</w:t>
        <w:br/>
        <w:t>the moment where a person decides to act and a passive system becomes</w:t>
        <w:br/>
        <w:t>active. The strategic requirements of Open Culture are examined and can be</w:t>
        <w:br/>
        <w:t>experienced by visitors in open studios, project labs, exchange centres and</w:t>
        <w:br/>
        <w:t>experimental spaces located in the foyer of the Haus der Kulturen der Welt.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model of a responsive city reflects the human capacity to deal with the</w:t>
        <w:br/>
        <w:t>overwhelming flow of events responsibly acting in a self-determined way. For</w:t>
        <w:br/>
        <w:t>a free digital culture that is shaped by us all, these are the basic requirements.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141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network is here and now, it is ‘live’. Others have built it for us</w:t>
      </w:r>
      <w:r>
        <w:rPr>
          <w:rStyle w:val="CharStyle181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now we</w:t>
        <w:br/>
        <w:t>have to configure it.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footerReference w:type="even" r:id="rId104"/>
          <w:footerReference w:type="default" r:id="rId105"/>
          <w:footerReference w:type="first" r:id="rId106"/>
          <w:titlePg/>
          <w:pgSz w:w="8416" w:h="12196"/>
          <w:pgMar w:top="990" w:left="705" w:right="1802" w:bottom="798" w:header="0" w:footer="3" w:gutter="0"/>
          <w:rtlGutter w:val="0"/>
          <w:cols w:space="720"/>
          <w:pgNumType w:start="2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Ela Kagel, Programme Curator, The Open Zone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151" w:line="170" w:lineRule="exact"/>
        <w:ind w:left="0" w:right="0" w:firstLine="0"/>
      </w:pPr>
      <w:r>
        <w:pict>
          <v:shape id="_x0000_s1187" type="#_x0000_t202" style="position:absolute;margin-left:351.5pt;margin-top:-5.05pt;width:13.55pt;height:108.95pt;z-index:-125829337;mso-wrap-distance-left:58.5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THE </w:t>
                  </w:r>
                  <w:r>
                    <w:rPr>
                      <w:rStyle w:val="CharStyle64"/>
                      <w:b w:val="0"/>
                      <w:bCs w:val="0"/>
                    </w:rPr>
                    <w:t>0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PET</w:t>
                  </w:r>
                  <w:r>
                    <w:rPr>
                      <w:rStyle w:val="CharStyle64"/>
                      <w:b w:val="0"/>
                      <w:bCs w:val="0"/>
                    </w:rPr>
                    <w:t>1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 ZOnE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88" type="#_x0000_t202" style="position:absolute;margin-left:2.65pt;margin-top:-19.6pt;width:128.4pt;height:7.85pt;z-index:-125829336;mso-wrap-distance-left:5.pt;mso-wrap-distance-right:64.8pt;mso-position-horizontal-relative:margin" filled="f" stroked="f">
            <v:textbox style="mso-fit-shape-to-text:t" inset="0,0,0,0">
              <w:txbxContent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8"/>
                      <w:b w:val="0"/>
                      <w:bCs w:val="0"/>
                    </w:rPr>
                    <w:t>Eclectic Method playing at the Open Video Conference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89" type="#_x0000_t75" style="position:absolute;margin-left:2.65pt;margin-top:-162.5pt;width:225.6pt;height:138.5pt;z-index:-125829335;mso-wrap-distance-left:5.pt;mso-wrap-distance-right:64.8pt;mso-position-horizontal-relative:margin">
            <v:imagedata r:id="rId107" r:href="rId108"/>
            <w10:wrap type="topAndBottom" anchorx="margin"/>
          </v:shape>
        </w:pict>
      </w:r>
      <w:bookmarkStart w:id="33" w:name="bookmark33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Open Zone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TTlodel of a Responsiue City</w:t>
      </w:r>
      <w:bookmarkEnd w:id="33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Festivalthema </w:t>
      </w:r>
      <w:r>
        <w:rPr>
          <w:rStyle w:val="CharStyle34"/>
          <w:lang w:val="de-DE" w:eastAsia="de-DE" w:bidi="de-DE"/>
        </w:rPr>
        <w:t>RESPONSE:ABILITY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auch eine Reflektion über das Internet</w:t>
        <w:br/>
        <w:t>als zunehmend politischer Ort. Unser gesamtes digitales Handlungsrepertoire - un</w:t>
        <w:t>-</w:t>
        <w:br/>
        <w:t>sere Online-Profile, das Shoppen, Tauschen und Vernetzen - wird gesellschafts</w:t>
        <w:t>-</w:t>
        <w:br/>
        <w:t>politisch immer relevanter und hinterlässt Spuren in der realen Welt. Das Internet ist</w:t>
        <w:br/>
        <w:t>zur strategischen Handlungszone geworden, die bei Status-Updatern und Pro-</w:t>
        <w:br/>
        <w:t>sumern der Web 2.0-Ära immer mehr nach einer „Haltung“ ruft.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Künstler, Aktivisten und Unternehmer diesen Veränderungsprozess als</w:t>
        <w:br/>
        <w:t>visionäre Versuchsanordnung nutzen, ist das Internet für Regierungen oder Recht</w:t>
        <w:t>-</w:t>
        <w:br/>
        <w:t>eeigner eine problematische Zone, die entsprechend dem teilprivatisierten und</w:t>
        <w:br/>
        <w:t>normierten Stadtraum der Regulierung bedarf. Das Open Web, früher eine Art Sys</w:t>
        <w:t>-</w:t>
        <w:br/>
        <w:t>temvoraussetzung, wird dadurch immer mehr zur umkämpften Ressource.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4"/>
          <w:lang w:val="de-DE" w:eastAsia="de-DE" w:bidi="de-DE"/>
        </w:rPr>
        <w:t>The Open Zone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eine gesellschaftliche Versuchsanordnung mit unterschiedlichen</w:t>
        <w:br/>
        <w:t>sozialen Territorien, die für die Dauer der transmediale von Künstlern und Medien</w:t>
        <w:t>-</w:t>
        <w:br/>
        <w:t>aktivisten besiedelt werden. Im Mittelpunkt steht der kleine Wimpernschlag</w:t>
        <w:br/>
        <w:t>zwischen „Stand by“ und „On“ - der Moment, in dem sich ein Mensch zum Handeln</w:t>
        <w:br/>
        <w:t>entschließt und ein passives System aktiv wird. In offenen Ateliers, Projektbüros,</w:t>
        <w:br/>
        <w:t>Tauschzentren und Experimentierräumen werden die strategischen Voraussetzun</w:t>
        <w:t>-</w:t>
        <w:br/>
        <w:t>gen der Open Culture untersucht und für die Besucher des Festivals erfahrbar</w:t>
        <w:br/>
        <w:t>gemacht.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Dieses Modell einer handlungsfähigen Stadt reflektiert die menschliche Fähigkeit,</w:t>
        <w:br/>
        <w:t>im verwirrenden Strom der Ereignisse verantwortlich zu handeln und selbstbe</w:t>
        <w:t>-</w:t>
        <w:br/>
        <w:t>stimmt agieren zu können. Das sind die Grundvoraussetzungen einer freien digi</w:t>
        <w:t>-</w:t>
        <w:br/>
        <w:t>talen Kultur, die von uns allen mit geprägt wird.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Netz ist hier und jetzt. Es ist live. Andere haben es für uns gebaut</w:t>
      </w:r>
      <w:r>
        <w:rPr>
          <w:rStyle w:val="CharStyle181"/>
          <w:lang w:val="de-DE" w:eastAsia="de-DE" w:bidi="de-DE"/>
          <w:i w:val="0"/>
          <w:iCs w:val="0"/>
        </w:rPr>
        <w:t xml:space="preserve">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gestalten</w:t>
        <w:br/>
        <w:t>müssen wir es jetzt selbst.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footerReference w:type="even" r:id="rId109"/>
          <w:footerReference w:type="default" r:id="rId110"/>
          <w:pgSz w:w="8416" w:h="12196"/>
          <w:pgMar w:top="990" w:left="705" w:right="1802" w:bottom="798" w:header="0" w:footer="3" w:gutter="0"/>
          <w:rtlGutter w:val="0"/>
          <w:cols w:space="720"/>
          <w:pgNumType w:start="2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Ela Kagel, Programmkuratorin, The Open Zone</w:t>
      </w:r>
    </w:p>
    <w:p>
      <w:pPr>
        <w:widowControl w:val="0"/>
        <w:spacing w:line="360" w:lineRule="exact"/>
      </w:pPr>
      <w:r>
        <w:pict>
          <v:shape id="_x0000_s1192" type="#_x0000_t75" style="position:absolute;margin-left:61.2pt;margin-top:0;width:289.9pt;height:102.25pt;z-index:-251658700;mso-wrap-distance-left:5.pt;mso-wrap-distance-right:5.pt;mso-position-horizontal-relative:margin" wrapcoords="0 0">
            <v:imagedata r:id="rId111" r:href="rId112"/>
            <w10:wrap anchorx="margin"/>
          </v:shape>
        </w:pict>
      </w:r>
      <w:r>
        <w:pict>
          <v:shape id="_x0000_s1193" type="#_x0000_t202" style="position:absolute;margin-left:-5.e-002pt;margin-top:154.3pt;width:13.55pt;height:108.95pt;z-index:251657789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8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34" w:name="bookmark34"/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THE </w:t>
                  </w:r>
                  <w:r>
                    <w:rPr>
                      <w:rStyle w:val="CharStyle184"/>
                      <w:b w:val="0"/>
                      <w:bCs w:val="0"/>
                    </w:rPr>
                    <w:t>0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PET</w:t>
                  </w:r>
                  <w:r>
                    <w:rPr>
                      <w:rStyle w:val="CharStyle184"/>
                      <w:b w:val="0"/>
                      <w:bCs w:val="0"/>
                    </w:rPr>
                    <w:t>1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 ZOnE</w:t>
                  </w:r>
                  <w:bookmarkEnd w:id="34"/>
                </w:p>
              </w:txbxContent>
            </v:textbox>
            <w10:wrap anchorx="margin"/>
          </v:shape>
        </w:pict>
      </w:r>
      <w:r>
        <w:pict>
          <v:shape id="_x0000_s1194" type="#_x0000_t75" style="position:absolute;margin-left:20.15pt;margin-top:150.pt;width:109.45pt;height:54.95pt;z-index:-251658699;mso-wrap-distance-left:5.pt;mso-wrap-distance-right:5.pt;mso-position-horizontal-relative:margin" wrapcoords="0 0">
            <v:imagedata r:id="rId113" r:href="rId114"/>
            <w10:wrap anchorx="margin"/>
          </v:shape>
        </w:pict>
      </w:r>
      <w:r>
        <w:pict>
          <v:shape id="_x0000_s1195" type="#_x0000_t75" style="position:absolute;margin-left:178.3pt;margin-top:150.7pt;width:54.pt;height:54.7pt;z-index:-251658698;mso-wrap-distance-left:5.pt;mso-wrap-distance-right:5.pt;mso-position-horizontal-relative:margin" wrapcoords="0 0">
            <v:imagedata r:id="rId115" r:href="rId116"/>
            <w10:wrap anchorx="margin"/>
          </v:shape>
        </w:pict>
      </w:r>
      <w:r>
        <w:pict>
          <v:shape id="_x0000_s1196" type="#_x0000_t202" style="position:absolute;margin-left:237.35pt;margin-top:152.9pt;width:111.6pt;height:5.e-002pt;z-index:251657790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346"/>
                    <w:gridCol w:w="1526"/>
                    <w:gridCol w:w="360"/>
                  </w:tblGrid>
                  <w:tr>
                    <w:trPr>
                      <w:trHeight w:val="360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620" w:lineRule="exact"/>
                          <w:ind w:left="0" w:right="0" w:firstLine="0"/>
                        </w:pPr>
                        <w:r>
                          <w:rPr>
                            <w:rStyle w:val="CharStyle185"/>
                          </w:rPr>
                          <w:t>r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620" w:lineRule="exact"/>
                          <w:ind w:left="0" w:right="0" w:firstLine="0"/>
                        </w:pPr>
                        <w:r>
                          <w:rPr>
                            <w:rStyle w:val="CharStyle186"/>
                          </w:rPr>
                          <w:t>#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620" w:lineRule="exact"/>
                          <w:ind w:left="0" w:right="0" w:firstLine="0"/>
                        </w:pPr>
                        <w:r>
                          <w:rPr>
                            <w:rStyle w:val="CharStyle185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662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620" w:lineRule="exact"/>
                          <w:ind w:left="0" w:right="0" w:firstLine="0"/>
                        </w:pPr>
                        <w:r>
                          <w:rPr>
                            <w:rStyle w:val="CharStyle185"/>
                          </w:rPr>
                          <w:t>L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1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8" w:lineRule="exact"/>
                          <w:ind w:left="280" w:right="0" w:firstLine="0"/>
                        </w:pPr>
                        <w:r>
                          <w:rPr>
                            <w:rStyle w:val="CharStyle121"/>
                          </w:rPr>
                          <w:t>Currency of</w:t>
                          <w:br/>
                          <w:t>the Commons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97" type="#_x0000_t202" style="position:absolute;margin-left:366.7pt;margin-top:364.1pt;width:9.65pt;height:61.9pt;z-index:251657791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Rlain Enbiance</w:t>
                  </w:r>
                </w:p>
              </w:txbxContent>
            </v:textbox>
            <w10:wrap anchorx="margin"/>
          </v:shape>
        </w:pict>
      </w:r>
      <w:r>
        <w:pict>
          <v:shape id="_x0000_s1198" type="#_x0000_t75" style="position:absolute;margin-left:178.1pt;margin-top:255.6pt;width:187.45pt;height:168.95pt;z-index:-251658697;mso-wrap-distance-left:5.pt;mso-wrap-distance-right:5.pt;mso-position-horizontal-relative:margin" wrapcoords="0 0">
            <v:imagedata r:id="rId117" r:href="rId118"/>
            <w10:wrap anchorx="margin"/>
          </v:shape>
        </w:pict>
      </w:r>
      <w:r>
        <w:pict>
          <v:shape id="_x0000_s1199" type="#_x0000_t202" style="position:absolute;margin-left:175.7pt;margin-top:470.8pt;width:55.7pt;height:11.35pt;z-index:25165779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37"/>
                      <w:lang w:val="en-US" w:eastAsia="en-US" w:bidi="en-US"/>
                    </w:rPr>
                    <w:t>bo HacKaUJay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30" w:lineRule="exact"/>
      </w:pPr>
    </w:p>
    <w:p>
      <w:pPr>
        <w:widowControl w:val="0"/>
        <w:rPr>
          <w:sz w:val="2"/>
          <w:szCs w:val="2"/>
        </w:rPr>
        <w:sectPr>
          <w:pgSz w:w="8416" w:h="12196"/>
          <w:pgMar w:top="1018" w:left="217" w:right="673" w:bottom="59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00" type="#_x0000_t202" style="position:absolute;margin-left:350.4pt;margin-top:158.9pt;width:15.15pt;height:108.95pt;z-index:-125829334;mso-wrap-distance-left:18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 xml:space="preserve">THE </w:t>
                  </w:r>
                  <w:r>
                    <w:rPr>
                      <w:rStyle w:val="CharStyle11"/>
                      <w:lang w:val="es-ES" w:eastAsia="es-ES" w:bidi="es-ES"/>
                      <w:b w:val="0"/>
                      <w:bCs w:val="0"/>
                    </w:rPr>
                    <w:t xml:space="preserve">0PEÍ1 </w:t>
                  </w:r>
                  <w:r>
                    <w:rPr>
                      <w:rStyle w:val="CharStyle11"/>
                      <w:b w:val="0"/>
                      <w:bCs w:val="0"/>
                    </w:rPr>
                    <w:t>Z0T1E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8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atLeast"/>
        <w:ind w:left="0" w:right="0" w:firstLine="0"/>
      </w:pPr>
      <w:r>
        <w:rPr>
          <w:rStyle w:val="CharStyle191"/>
          <w:b/>
          <w:bCs/>
          <w:sz w:val="28"/>
          <w:szCs w:val="28"/>
          <w:position w:val="-5"/>
        </w:rPr>
        <w:t>O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Lost in the Open?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145" w:line="150" w:lineRule="exact"/>
        <w:ind w:left="340" w:right="0" w:firstLine="0"/>
      </w:pPr>
      <w:bookmarkStart w:id="35" w:name="bookmark35"/>
      <w:r>
        <w:rPr>
          <w:lang w:val="en-US" w:eastAsia="en-US" w:bidi="en-US"/>
          <w:w w:val="100"/>
          <w:spacing w:val="0"/>
          <w:color w:val="000000"/>
          <w:position w:val="0"/>
        </w:rPr>
        <w:t>Navigating the Open Web and Free Culture</w:t>
      </w:r>
      <w:bookmarkEnd w:id="35"/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TRACES Lounge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98" w:line="173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the Transcultural Reseach</w:t>
        <w:br/>
        <w:t>Artist Curator Exchange Series (p. 77)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Sharism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Michelle Thorne, Barry Threw, Jon Phillips (p. 73)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Free Culture Incubator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78" w:line="173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Andrea Goetzke, Michelle Thorne,</w:t>
        <w:br/>
        <w:t>partners and guests of the FCI (p. 87)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32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Facebook Resistance Workshop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6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Tobias Leingruber (p. 101)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Video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28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Elizabeth Stark (p. 106)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Strategies for Dealing with</w:t>
        <w:br/>
        <w:t>Copyright Regimes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6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Simona Levi (p. 113)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Liquid Democracy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6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Friedrich Lindenberg (p. 118)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Open Knowledge Foundation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28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Jonathan Gray (p. 127)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Future of Art: An Immediated</w:t>
        <w:br/>
        <w:t>Autodocumentary Screening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32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Gabriel Shalom and Patrizia Kommerell (p. 130)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Daily Observer Talks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Allen Gunn, Tapio Makela, Micz Flor, Elizabeth Stark,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78" w:line="168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Simona Levi (p. 81,95,108,123,133)</w:t>
      </w:r>
    </w:p>
    <w:p>
      <w:pPr>
        <w:pStyle w:val="Style189"/>
        <w:keepNext/>
        <w:framePr w:dropCap="drop" w:hAnchor="text" w:lines="2" w:vAnchor="text" w:hSpace="34" w:vSpace="34"/>
        <w:widowControl w:val="0"/>
        <w:shd w:val="clear" w:color="auto" w:fill="auto"/>
        <w:spacing w:before="0" w:line="242" w:lineRule="exact"/>
        <w:ind w:left="0" w:firstLine="0"/>
      </w:pPr>
      <w:r>
        <w:rPr>
          <w:rStyle w:val="CharStyle191"/>
          <w:sz w:val="32"/>
          <w:szCs w:val="32"/>
          <w:position w:val="-5"/>
        </w:rPr>
        <w:t>©</w:t>
      </w:r>
    </w:p>
    <w:p>
      <w:pPr>
        <w:pStyle w:val="Style18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Currency of the Commons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136" w:line="150" w:lineRule="exact"/>
        <w:ind w:left="340" w:right="0" w:firstLine="0"/>
      </w:pPr>
      <w:bookmarkStart w:id="36" w:name="bookmark36"/>
      <w:r>
        <w:rPr>
          <w:lang w:val="en-US" w:eastAsia="en-US" w:bidi="en-US"/>
          <w:w w:val="100"/>
          <w:spacing w:val="0"/>
          <w:color w:val="000000"/>
          <w:position w:val="0"/>
        </w:rPr>
        <w:t>The Price and Value of Free Culture</w:t>
      </w:r>
      <w:bookmarkEnd w:id="36"/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Future of Money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32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Jay Cousins and Gabriel Shalom (p. 88)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Flattr</w:t>
      </w:r>
      <w:r>
        <w:rPr>
          <w:rStyle w:val="CharStyle181"/>
          <w:i w:val="0"/>
          <w:iCs w:val="0"/>
        </w:rPr>
        <w:t xml:space="preserve">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Creative Fundraising</w:t>
        <w:br/>
        <w:t>and Microfunding Initiatives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6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Peter Sunde from Flattr (p. 91)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thimbl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6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Dmytri Kleiner (p. 76)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Mapping Money and Meaning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Eric Poettschacher (p. 105)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Cult of Less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Kelly Sutton (p. 112)</w:t>
      </w:r>
    </w:p>
    <w:p>
      <w:pPr>
        <w:pStyle w:val="Style189"/>
        <w:keepNext/>
        <w:framePr w:dropCap="drop" w:hAnchor="text" w:lines="2" w:vAnchor="text" w:hSpace="53" w:vSpace="53"/>
        <w:widowControl w:val="0"/>
        <w:shd w:val="clear" w:color="auto" w:fill="auto"/>
        <w:spacing w:before="0" w:line="242" w:lineRule="exact"/>
        <w:ind w:left="0" w:firstLine="0"/>
      </w:pPr>
      <w:r>
        <w:br w:type="column"/>
      </w:r>
      <w:r>
        <w:rPr>
          <w:rStyle w:val="CharStyle191"/>
          <w:sz w:val="32"/>
          <w:szCs w:val="32"/>
          <w:position w:val="-5"/>
        </w:rPr>
        <w:t>©</w:t>
      </w:r>
    </w:p>
    <w:p>
      <w:pPr>
        <w:pStyle w:val="Style18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Response:Activities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126" w:line="150" w:lineRule="exact"/>
        <w:ind w:left="340" w:right="0" w:firstLine="0"/>
      </w:pPr>
      <w:bookmarkStart w:id="37" w:name="bookmark37"/>
      <w:r>
        <w:rPr>
          <w:lang w:val="en-US" w:eastAsia="en-US" w:bidi="en-US"/>
          <w:w w:val="100"/>
          <w:spacing w:val="0"/>
          <w:color w:val="000000"/>
          <w:position w:val="0"/>
        </w:rPr>
        <w:t>Strategies of Political Participation</w:t>
      </w:r>
      <w:bookmarkEnd w:id="37"/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Tactical Tech Activism, Through the Iris,</w:t>
        <w:br/>
        <w:t>Drawing by Numbers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98" w:line="173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and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Marek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Tuszinsky and Stephanie Hankey</w:t>
        <w:br/>
        <w:t>from Tactical Tech (p. 71,127)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Repetitionr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Les Liens Invisibles (p. 89)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Activist Consultancy Event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6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Allen Gunn (p. 92)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Booki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72" w:line="163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Adam Hyde, Douglas Bagnail and Aleksandar Erkalovic,</w:t>
        <w:br/>
        <w:t>with Adam Hyde (p. 100)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Drumbeat Workshop and Consultancy</w:t>
        <w:br/>
        <w:t>Bureau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94" w:line="168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Mozilla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Drumbeat, with Henrik Moltke</w:t>
        <w:br/>
        <w:t>and Mark Surman (p. 111)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Government and the Citizen 2.0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6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and with Daniel Dietrich and Christian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Kreutz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(p. 114)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Facebook Resistance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presentation by and with Tobias Leingruber (p. 101)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Global Voices Online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26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and with Sami Ben Gharbia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Solana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Larsen (p. 130)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340" w:right="0" w:firstLine="0"/>
      </w:pPr>
      <w:bookmarkStart w:id="38" w:name="bookmark38"/>
      <w:r>
        <w:rPr>
          <w:lang w:val="en-US" w:eastAsia="en-US" w:bidi="en-US"/>
          <w:w w:val="100"/>
          <w:spacing w:val="0"/>
          <w:color w:val="000000"/>
          <w:position w:val="0"/>
        </w:rPr>
        <w:t>Identity Bureau</w:t>
      </w:r>
      <w:bookmarkEnd w:id="38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30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Heath Bunting (p. 72)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340" w:right="0" w:firstLine="0"/>
      </w:pPr>
      <w:bookmarkStart w:id="39" w:name="bookmark39"/>
      <w:r>
        <w:rPr>
          <w:lang w:val="en-US" w:eastAsia="en-US" w:bidi="en-US"/>
          <w:w w:val="100"/>
          <w:spacing w:val="0"/>
          <w:color w:val="000000"/>
          <w:position w:val="0"/>
        </w:rPr>
        <w:t>Wanted and For Sale</w:t>
      </w:r>
      <w:bookmarkEnd w:id="39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30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kom.post collective (p. 71)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340" w:right="0" w:firstLine="0"/>
      </w:pPr>
      <w:bookmarkStart w:id="40" w:name="bookmark40"/>
      <w:r>
        <w:rPr>
          <w:lang w:val="en-US" w:eastAsia="en-US" w:bidi="en-US"/>
          <w:w w:val="100"/>
          <w:spacing w:val="0"/>
          <w:color w:val="000000"/>
          <w:position w:val="0"/>
        </w:rPr>
        <w:t>interACTicons</w:t>
      </w:r>
      <w:bookmarkEnd w:id="40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90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and with Ursula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Endlicher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(p. 77)</w:t>
      </w:r>
    </w:p>
    <w:p>
      <w:pPr>
        <w:pStyle w:val="Style189"/>
        <w:keepNext/>
        <w:framePr w:dropCap="drop" w:hAnchor="text" w:lines="2" w:vAnchor="text" w:hSpace="58" w:vSpace="58"/>
        <w:widowControl w:val="0"/>
        <w:shd w:val="clear" w:color="auto" w:fill="auto"/>
        <w:spacing w:before="0" w:line="242" w:lineRule="exact"/>
        <w:ind w:left="0" w:firstLine="0"/>
      </w:pPr>
      <w:r>
        <w:rPr>
          <w:rStyle w:val="CharStyle191"/>
          <w:sz w:val="32"/>
          <w:szCs w:val="32"/>
          <w:position w:val="-5"/>
        </w:rPr>
        <w:t>O</w:t>
      </w:r>
    </w:p>
    <w:p>
      <w:pPr>
        <w:pStyle w:val="Style18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Design City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40" w:right="0" w:firstLine="0"/>
      </w:pPr>
      <w:bookmarkStart w:id="41" w:name="bookmark41"/>
      <w:r>
        <w:rPr>
          <w:lang w:val="en-US" w:eastAsia="en-US" w:bidi="en-US"/>
          <w:w w:val="100"/>
          <w:spacing w:val="0"/>
          <w:color w:val="000000"/>
          <w:position w:val="0"/>
        </w:rPr>
        <w:t>‘Make your Own Market’</w:t>
      </w:r>
      <w:bookmarkEnd w:id="41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74" w:line="168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and with Jay Cousins and Chris Doering,</w:t>
        <w:br/>
        <w:t>with Galia Offri, Mushon Zer-Aviv as guests (p. 70)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340" w:right="0" w:firstLine="0"/>
      </w:pPr>
      <w:bookmarkStart w:id="42" w:name="bookmark42"/>
      <w:r>
        <w:rPr>
          <w:lang w:val="en-US" w:eastAsia="en-US" w:bidi="en-US"/>
          <w:w w:val="100"/>
          <w:spacing w:val="0"/>
          <w:color w:val="000000"/>
          <w:position w:val="0"/>
        </w:rPr>
        <w:t>Immediated Autodocumentary</w:t>
      </w:r>
      <w:bookmarkEnd w:id="42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30" w:line="100" w:lineRule="exact"/>
        <w:ind w:left="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Gabriel Shalom and Patrizia Kommerell (p. 68,130)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40" w:right="0" w:firstLine="0"/>
      </w:pPr>
      <w:bookmarkStart w:id="43" w:name="bookmark43"/>
      <w:r>
        <w:rPr>
          <w:lang w:val="en-US" w:eastAsia="en-US" w:bidi="en-US"/>
          <w:w w:val="100"/>
          <w:spacing w:val="0"/>
          <w:color w:val="000000"/>
          <w:position w:val="0"/>
        </w:rPr>
        <w:t>Open Web Award works</w:t>
      </w:r>
      <w:bookmarkEnd w:id="43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340" w:right="0" w:firstLine="0"/>
        <w:sectPr>
          <w:pgSz w:w="8416" w:h="12196"/>
          <w:pgMar w:top="918" w:left="769" w:right="966" w:bottom="918" w:header="0" w:footer="3" w:gutter="0"/>
          <w:rtlGutter w:val="0"/>
          <w:cols w:num="2" w:space="149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the nominated works of Evan Roth, Dmytri Kleiner</w:t>
        <w:br/>
        <w:t>and Adam Hyde (FLOSS Manuals), (p. 58)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0" w:right="1980" w:firstLine="0"/>
      </w:pPr>
      <w:r>
        <w:pict>
          <v:shape id="_x0000_s1201" type="#_x0000_t202" style="position:absolute;margin-left:-15.85pt;margin-top:-3.35pt;width:14.9pt;height:108.5pt;z-index:-125829333;mso-wrap-distance-left:5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 xml:space="preserve">LIUE </w:t>
                  </w: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: RESPOTISE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02" type="#_x0000_t202" style="position:absolute;margin-left:4.3pt;margin-top:44.7pt;width:109.7pt;height:7.9pt;z-index:-125829332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lang w:val="de-DE" w:eastAsia="de-DE" w:bidi="de-DE"/>
                      <w:b w:val="0"/>
                      <w:bCs w:val="0"/>
                    </w:rPr>
                    <w:t>DONJON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 xml:space="preserve"> 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by </w:t>
                  </w:r>
                  <w:r>
                    <w:rPr>
                      <w:rStyle w:val="CharStyle68"/>
                      <w:lang w:val="fr-FR" w:eastAsia="fr-FR" w:bidi="fr-FR"/>
                      <w:b w:val="0"/>
                      <w:bCs w:val="0"/>
                    </w:rPr>
                    <w:t xml:space="preserve">Cécile Babiole 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&amp; Vincent Goudard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03" type="#_x0000_t75" style="position:absolute;margin-left:5.pt;margin-top:-161.3pt;width:343.7pt;height:202.3pt;z-index:-125829331;mso-wrap-distance-left:5.pt;mso-wrap-distance-right:5.pt;mso-position-horizontal-relative:margin;mso-position-vertical-relative:margin">
            <v:imagedata r:id="rId119" r:href="rId120"/>
            <w10:wrap type="topAndBottom" anchorx="margin" anchory="margin"/>
          </v:shape>
        </w:pict>
      </w:r>
      <w:bookmarkStart w:id="44" w:name="bookmark44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transmediale.ll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Performances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LIUE:RESPOnSE</w:t>
      </w:r>
      <w:bookmarkEnd w:id="44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year's performance programme at transmediale, </w:t>
      </w:r>
      <w:r>
        <w:rPr>
          <w:rStyle w:val="CharStyle34"/>
        </w:rPr>
        <w:t>LIVE:RESPONSE,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hovers</w:t>
        <w:br/>
        <w:t>at the interfaces between the real world and the media sphere, between live</w:t>
        <w:t>-</w:t>
        <w:br/>
        <w:t>ness and reproduction, between virtual and physical. Over the course of the</w:t>
        <w:br/>
        <w:t xml:space="preserve">festival at three locations, in the Auditorium, on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Café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Stage and in the</w:t>
        <w:br/>
      </w:r>
      <w:r>
        <w:rPr>
          <w:rStyle w:val="CharStyle34"/>
        </w:rPr>
        <w:t>HacKaWay Zone,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hybrid manifestations of media will be switched on and their</w:t>
        <w:br/>
        <w:t>potential for experimental malleability will be tested. Herman Kolgen, Daito</w:t>
        <w:br/>
        <w:t>Manabe, Eboman and Ursula Endlicher demonstrate very different forms of</w:t>
        <w:br/>
        <w:t xml:space="preserve">body and media assemblages, whether literally or figuratively.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Cécile Babiole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&amp;</w:t>
        <w:br/>
        <w:t>Vincent Goudard, People Like Us and Fair Use respond to the ever accele</w:t>
        <w:t>-</w:t>
        <w:br/>
        <w:t>rating media/consumer culture and its ever-growing reservoir of permanently</w:t>
        <w:br/>
        <w:t>available and accessible media content. Ei Wada, Rosa Menkman and Tina</w:t>
        <w:br/>
        <w:t xml:space="preserve">Tonagel, Preslav Literary School and Eosin, Dorothy of the Day and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TOUR de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VINYL play with the diverse materiality of media and make it tangible as well</w:t>
        <w:br/>
        <w:t>as give new life to the archives of memory.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 close the festival evenings - or to set the mood for the club transmediale</w:t>
        <w:br/>
        <w:t>night programme - DJs splash electronic sounds through the halls of the Haus</w:t>
        <w:br/>
        <w:t>der Kulturen into the night.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86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Sandra Naumann, Programme Curator, Performance and Guest Curator CTM.11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25" w:lineRule="exact"/>
        <w:ind w:left="0" w:right="0" w:firstLine="0"/>
        <w:sectPr>
          <w:footerReference w:type="even" r:id="rId121"/>
          <w:footerReference w:type="default" r:id="rId122"/>
          <w:pgSz w:w="8416" w:h="12196"/>
          <w:pgMar w:top="4209" w:left="711" w:right="1902" w:bottom="1083" w:header="0" w:footer="3" w:gutter="0"/>
          <w:rtlGutter w:val="0"/>
          <w:cols w:space="720"/>
          <w:pgNumType w:start="3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year both transmediale and CTM explore the characteristics of live and real time media, thus creating numerous</w:t>
        <w:br/>
        <w:t>connections between the performance and discourse programmes of both festivals. Furthermore transmediale and CTM</w:t>
        <w:br/>
        <w:t>jointly present six A/V performances: two evenings at the auditorium of the HKW and two performances at Festsaal</w:t>
        <w:br/>
        <w:t>Kreuzberg.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422" w:lineRule="exact"/>
        <w:ind w:left="0" w:right="2180" w:firstLine="0"/>
      </w:pPr>
      <w:r>
        <w:pict>
          <v:shape id="_x0000_s1206" type="#_x0000_t202" style="position:absolute;margin-left:-0.25pt;margin-top:-160.8pt;width:343.45pt;height:201.35pt;z-index:-125829330;mso-wrap-distance-left:5.pt;mso-wrap-distance-right:5.pt;mso-position-horizontal-relative:margin;mso-position-vertical-relative:margin" wrapcoords="28 0 21600 0 21600 20342 4023 20827 4023 21600 0 21600 0 20827 28 20342 28 0" filled="f" stroked="f">
            <v:textbox style="mso-fit-shape-to-text:t" inset="0,0,0,0">
              <w:txbxContent>
                <w:p>
                  <w:pPr>
                    <w:framePr w:h="4027" w:wrap="notBeside" w:hAnchor="margin" w:x="-5" w:y="-321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07" type="#_x0000_t75" style="width:343pt;height:201pt;">
                        <v:imagedata r:id="rId123" r:href="rId124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lang w:val="de-DE" w:eastAsia="de-DE" w:bidi="de-DE"/>
                      <w:b w:val="0"/>
                      <w:bCs w:val="0"/>
                    </w:rPr>
                    <w:t>INJECT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 xml:space="preserve"> </w:t>
                  </w:r>
                  <w:r>
                    <w:rPr>
                      <w:rStyle w:val="CharStyle68"/>
                      <w:b w:val="0"/>
                      <w:bCs w:val="0"/>
                    </w:rPr>
                    <w:t>by Herman Kolgen</w:t>
                  </w:r>
                </w:p>
              </w:txbxContent>
            </v:textbox>
            <w10:wrap type="topAndBottom" anchorx="margin" anchory="margin"/>
          </v:shape>
        </w:pict>
      </w:r>
      <w:bookmarkStart w:id="45" w:name="bookmark45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transmediale.il </w:t>
      </w:r>
      <w:r>
        <w:rPr>
          <w:lang w:val="es-ES" w:eastAsia="es-ES" w:bidi="es-ES"/>
          <w:w w:val="100"/>
          <w:spacing w:val="0"/>
          <w:color w:val="000000"/>
          <w:position w:val="0"/>
        </w:rPr>
        <w:t>Performances</w:t>
        <w:br/>
      </w:r>
      <w:r>
        <w:rPr>
          <w:rStyle w:val="CharStyle195"/>
        </w:rPr>
        <w:t>LIUE:RESPOnSE</w:t>
      </w:r>
      <w:bookmarkEnd w:id="45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  <w:lang w:val="de-DE" w:eastAsia="de-DE" w:bidi="de-DE"/>
        </w:rPr>
        <w:t>LIVE:RESPONSE,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diesjährige Performanceprogramm der transmediale be</w:t>
        <w:t>-</w:t>
        <w:br/>
        <w:t>wegt sich an den Schnittstellen zwischen Realwelt und Mediensphäre, zwischen</w:t>
        <w:br/>
        <w:t>Liveness und Reproduktion, zwischen Virtuellem und Physischem. Auf insgesamt</w:t>
        <w:br/>
        <w:t xml:space="preserve">drei Bühnen, im Auditorium, auf der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Bühne und in der </w:t>
      </w:r>
      <w:r>
        <w:rPr>
          <w:rStyle w:val="CharStyle34"/>
          <w:lang w:val="de-DE" w:eastAsia="de-DE" w:bidi="de-DE"/>
        </w:rPr>
        <w:t>HacKaWay Zone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werden im Laufe des Festivals verschiedene Medienformationen angeschaltet und</w:t>
        <w:br/>
        <w:t>in experimentellen Versuchsanordnungen zu ihren jeweiligen Live-Potentialen</w:t>
        <w:br/>
        <w:t xml:space="preserve">befragt. So demonstrieren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Herman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Kolgen, Daito Manabe, Eboman und Ursula</w:t>
        <w:br/>
        <w:t>Endlicher ganz unterschiedliche Formen des Zusammenschlusses von Körpern und</w:t>
        <w:br/>
        <w:t xml:space="preserve">Medien, ob nun wortwörtlich oder in übertragenem Sinne.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Cécile Babiole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&amp; Vincent</w:t>
        <w:br/>
        <w:t xml:space="preserve">Goudard, People Like Us und Fair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Use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begegnen der sich immer weiter beschleuni</w:t>
        <w:t>-</w:t>
        <w:br/>
        <w:t>genden Medien-/Konsum-kultur und ihren beständig anwachsenden Reservoirs</w:t>
        <w:br/>
        <w:t>permanent verfügbarer audiovisueller Medieninhalte. Ei Wada, Rosa Menkman und</w:t>
        <w:br/>
        <w:t>Tina Tonagel, Preslav Literary School und Eosin, Dorothy of the Day und TOUR de</w:t>
        <w:br/>
        <w:t>VINYL machen die vielfältigen Spielarten der Interaktion mit der Materialität ver</w:t>
        <w:t>-</w:t>
        <w:br/>
        <w:t>schiedener Datenträger erfahrbar und erwecken dabei die Archive der Erinnerung</w:t>
        <w:br/>
        <w:t>zu neuem Leben.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Ausklang der Festivalabende im HKW - oder aber zur Einstimmung auf das</w:t>
        <w:br/>
        <w:t xml:space="preserve">Nachtprogramm des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club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 - schicken schließlich zu vorgerückter</w:t>
        <w:br/>
        <w:t>Stunde DJs elektronische Klänge durch die Hallen des Foyers.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68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Sandra Naumann, Programmkuratorin, Performance und Gastkuratorin CTM.11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pict>
          <v:shape id="_x0000_s1208" type="#_x0000_t202" style="position:absolute;margin-left:347.75pt;margin-top:-2.9pt;width:15.15pt;height:108.7pt;z-index:-125829329;mso-wrap-distance-left:59.3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LIUE : RESP0T1SE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In diesem Jahr widmen sich sowohl transmediale als auch CTM der Beschaffenheit von Live- und Echtzeitmedien, wodurch</w:t>
        <w:br/>
        <w:t>sich in Performance- und Diskursprogramm beider Festivals zahlreiche inhaltliche Anschlüsse ergeben. Außerdem gibt es</w:t>
        <w:br/>
        <w:t>sechs von transmediale und CTM gemeinsam präsentierte A/V-Performances.</w:t>
      </w:r>
      <w:r>
        <w:br w:type="page"/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0" w:right="2340" w:firstLine="0"/>
      </w:pPr>
      <w:r>
        <w:pict>
          <v:shape id="_x0000_s1209" type="#_x0000_t202" style="position:absolute;margin-left:-17.pt;margin-top:-3.6pt;width:14.1pt;height:106.8pt;z-index:-125829328;mso-wrap-distance-left:5.pt;mso-wrap-distance-right:5.3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SYnCEXISTETlCE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10" type="#_x0000_t202" style="position:absolute;margin-left:2.9pt;margin-top:-18.65pt;width:115.7pt;height:8.1pt;z-index:-12582932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The Bohemian Rhapsody Project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by Ho Tzu Nyen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11" type="#_x0000_t202" style="position:absolute;margin-left:179.1pt;margin-top:-18.4pt;width:55.7pt;height:8.15pt;z-index:-125829326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Vacuum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Adel Abidin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12" type="#_x0000_t75" style="position:absolute;margin-left:3.4pt;margin-top:-161.05pt;width:342.7pt;height:138.5pt;z-index:-125829325;mso-wrap-distance-left:5.pt;mso-wrap-distance-right:5.pt;mso-position-horizontal-relative:margin;mso-position-vertical-relative:margin">
            <v:imagedata r:id="rId125" r:href="rId126"/>
            <w10:wrap type="topAndBottom" anchorx="margin" anchory="margin"/>
          </v:shape>
        </w:pict>
      </w:r>
      <w:bookmarkStart w:id="46" w:name="bookmark46"/>
      <w:r>
        <w:rPr>
          <w:lang w:val="en-US" w:eastAsia="en-US" w:bidi="en-US"/>
          <w:w w:val="100"/>
          <w:spacing w:val="0"/>
          <w:color w:val="000000"/>
          <w:position w:val="0"/>
        </w:rPr>
        <w:t>transmediaie.il Fiim 6 Uideo Programme</w:t>
        <w:br/>
        <w:t>SyncExistence</w:t>
      </w:r>
      <w:bookmarkEnd w:id="46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Hardly any other media technique has deconstructed our idea of the unity of</w:t>
        <w:br/>
        <w:t>time and space more powerfully than that of film editing in cinema. It is this</w:t>
        <w:br/>
        <w:t>technique which made it possible to connect seemingly distant places while</w:t>
        <w:br/>
        <w:t>also extending, stretching or parallelising the course of things. Thinkers have</w:t>
        <w:br/>
        <w:t xml:space="preserve">therefore claimed that film editing not only created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“dynamisation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space”</w:t>
        <w:br/>
        <w:t xml:space="preserve">and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“spatialisation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time” (Erwin Panofsky, 1936) but moreover a completely</w:t>
        <w:br/>
        <w:t>new type of perception defined by “simultaneity” and “universalism” (Arnold</w:t>
        <w:br/>
        <w:t>Hauser, 1953), characteristics indeed constitutive of the contemporary con</w:t>
        <w:t>-</w:t>
        <w:br/>
        <w:t>ception of life. Television and the Internet ultimately made this already highly</w:t>
        <w:br/>
        <w:t>condensed information ubiquitous.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SyncExistence,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the film and video programme of transmediale.11, addresses</w:t>
        <w:br/>
        <w:t>the processual history around this universal outpouring of visual culture in an</w:t>
        <w:br/>
        <w:t>arc that extends from the Soviet Union in 1927 with the rapid-cut ‘appropriation</w:t>
        <w:br/>
        <w:t xml:space="preserve">comedy’ </w:t>
      </w:r>
      <w:r>
        <w:rPr>
          <w:rStyle w:val="CharStyle34"/>
        </w:rPr>
        <w:t>A Kiss From Mary Pickford,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through the early, slow television culture</w:t>
        <w:br/>
        <w:t>led by Nazi Germany and continuing into the intensive artistic debates of the</w:t>
        <w:br/>
        <w:t>1960s. Moreover, there will be screenings of contemporary works approaching</w:t>
        <w:br/>
        <w:t>the curatorial premise from different perspectives that have been selected from</w:t>
        <w:br/>
        <w:t>the submissions to the award competition. Specials on Lynn Hershman Leeson,</w:t>
        <w:br/>
        <w:t>one of the pioneers of interactive art, and Ho Tzu Nyen, Award Nominee from</w:t>
        <w:br/>
        <w:t xml:space="preserve">Singapore, plus the </w:t>
      </w:r>
      <w:r>
        <w:rPr>
          <w:rStyle w:val="CharStyle34"/>
        </w:rPr>
        <w:t>Arab Shorts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project round out the programme. As always,</w:t>
        <w:br/>
        <w:t>there will again be opportunities for Q &amp; As with directors and filmmakers</w:t>
        <w:br/>
        <w:t>attending transmediale.11.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footerReference w:type="even" r:id="rId127"/>
          <w:footerReference w:type="default" r:id="rId128"/>
          <w:pgSz w:w="8416" w:h="12196"/>
          <w:pgMar w:top="4209" w:left="711" w:right="1902" w:bottom="1083" w:header="0" w:footer="3" w:gutter="0"/>
          <w:rtlGutter w:val="0"/>
          <w:cols w:space="720"/>
          <w:pgNumType w:start="3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Marcel Schwierin, Programme Curator, Film &amp; Video</w:t>
      </w:r>
    </w:p>
    <w:p>
      <w:pPr>
        <w:widowControl w:val="0"/>
        <w:spacing w:line="360" w:lineRule="exact"/>
      </w:pPr>
      <w:r>
        <w:pict>
          <v:shape id="_x0000_s1215" type="#_x0000_t202" style="position:absolute;margin-left:5.e-002pt;margin-top:0;width:343.7pt;height:138.95pt;z-index:251657793;mso-wrap-distance-left:5.pt;mso-wrap-distance-right:5.pt;mso-position-horizontal-relative:margin" wrapcoords="0 0 21600 0 21600 19883 16638 20462 16638 21600 0 21600 0 0" filled="f" stroked="f">
            <v:textbox style="mso-fit-shape-to-text:t" inset="0,0,0,0">
              <w:txbxContent>
                <w:p>
                  <w:pPr>
                    <w:framePr w:h="2779" w:wrap="none" w:vAnchor="text" w:hAnchor="margin" w:x="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16" type="#_x0000_t75" style="width:344pt;height:139pt;">
                        <v:imagedata r:id="rId129" r:href="rId130"/>
                      </v:shape>
                    </w:pict>
                  </w:r>
                </w:p>
                <w:p>
                  <w:pPr>
                    <w:pStyle w:val="Style169"/>
                    <w:tabs>
                      <w:tab w:leader="none" w:pos="35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lang w:val="de-DE" w:eastAsia="de-DE" w:bidi="de-DE"/>
                      <w:b w:val="0"/>
                      <w:bCs w:val="0"/>
                      <w:i/>
                      <w:iCs/>
                    </w:rPr>
                    <w:t xml:space="preserve">Sun In </w:t>
                  </w: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Your Head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by Wolf Vostell</w:t>
                    <w:tab/>
                  </w: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Suspended Animation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by Billy Lumby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1" w:lineRule="exact"/>
      </w:pPr>
    </w:p>
    <w:p>
      <w:pPr>
        <w:widowControl w:val="0"/>
        <w:rPr>
          <w:sz w:val="2"/>
          <w:szCs w:val="2"/>
        </w:rPr>
        <w:sectPr>
          <w:pgSz w:w="8416" w:h="12196"/>
          <w:pgMar w:top="978" w:left="781" w:right="368" w:bottom="59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0" w:right="3420" w:firstLine="0"/>
      </w:pPr>
      <w:bookmarkStart w:id="47" w:name="bookmark47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tiansmediale.il Film 6 Uideo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Programm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SyncExistence</w:t>
      </w:r>
      <w:bookmarkEnd w:id="47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9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Kaum eine andere Medientechnik hat unsere Vorstellung der Einheit von Raum und</w:t>
        <w:br/>
        <w:t>Zelt so dekonstrulert wie die Filmmontage. Sie verbindet scheinbar entlegendste</w:t>
        <w:br/>
        <w:t>Räume und streckt, dehnt oder parallelisiert den Ablauf der Dinge. So schaffe sie</w:t>
        <w:br/>
        <w:t>nicht nur die „Dynamisierung des Raumes“ und „Verräumlichung von Zeit“ (Erwin</w:t>
        <w:br/>
        <w:t>Panofsky, 1936), sondern auch eine neue Wahrnehmung von „Gleich-zeitigkeit“</w:t>
        <w:br/>
        <w:t>und „Universalismus“, die das eigentliche Lebensgefühl des modernen Menschen</w:t>
        <w:br/>
        <w:t>ausmache (Arnold Hauser, 1953). Fernsehen und Internet haben die ohnehin schon</w:t>
        <w:br/>
        <w:t xml:space="preserve">hochgradig verdichtete Information allgegenwärtig gemacht. </w:t>
      </w:r>
      <w:r>
        <w:rPr>
          <w:rStyle w:val="CharStyle34"/>
          <w:lang w:val="de-DE" w:eastAsia="de-DE" w:bidi="de-DE"/>
        </w:rPr>
        <w:t>SyncExistence,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</w:t>
        <w:br/>
        <w:t xml:space="preserve">Film- und Videoprogramm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dertransmediale.11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reflektiert diesen Prozess um die</w:t>
        <w:br/>
        <w:t>universale Bilderstrommaschine in einem Bogen, der in der Sowjetunion von 1927</w:t>
        <w:br/>
        <w:t xml:space="preserve">mit der rasant geschnittenen „Appropriations“-Komödie </w:t>
      </w:r>
      <w:r>
        <w:rPr>
          <w:rStyle w:val="CharStyle34"/>
          <w:lang w:val="de-DE" w:eastAsia="de-DE" w:bidi="de-DE"/>
        </w:rPr>
        <w:t>Der Kuss der Mary</w:t>
        <w:br/>
        <w:t>Pickford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beginnt, über das erste, noch langsame Fernsehen des nationalsozialis</w:t>
        <w:t>-</w:t>
        <w:br/>
        <w:t>tischen Deutschlands führt, und sich in den intensiven künstlerischen Auseinander</w:t>
        <w:t>-</w:t>
        <w:br/>
        <w:t>setzungen der 1960er Jahre fortsetzt.Weiterhin wurden aus aktuellen Arbeiten</w:t>
        <w:br/>
        <w:t>Programme zusammengestellt, die sich dem Thema von verschiedenen, zeitgenös</w:t>
        <w:t>-</w:t>
        <w:br/>
        <w:t>sischen Problemstellungen nähern. Specials zu Lynn Hershman Leeson, einer der</w:t>
        <w:br/>
        <w:t>Pionierinnen der interaktiven Kunst und dem Award Nominee aus Singapur Ho</w:t>
        <w:br/>
        <w:t xml:space="preserve">Tzu Nyen und das Projekt </w:t>
      </w:r>
      <w:r>
        <w:rPr>
          <w:rStyle w:val="CharStyle34"/>
          <w:lang w:val="de-DE" w:eastAsia="de-DE" w:bidi="de-DE"/>
        </w:rPr>
        <w:t>Arab Shorts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beschließen das Programm. Auch dieses</w:t>
        <w:br/>
        <w:t>Jahr gibt es im Anschluss an die Screenings Gelegenheit, einer Reihe anwesender</w:t>
        <w:br/>
        <w:t>Regisseure und Filmemacher Fragen zu stellen.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4223" w:left="790" w:right="929" w:bottom="1238" w:header="0" w:footer="3" w:gutter="0"/>
          <w:rtlGutter w:val="0"/>
          <w:cols w:space="720"/>
          <w:noEndnote/>
          <w:docGrid w:linePitch="360"/>
        </w:sectPr>
      </w:pPr>
      <w:r>
        <w:pict>
          <v:shape id="_x0000_s1217" type="#_x0000_t202" style="position:absolute;margin-left:347.75pt;margin-top:-4.1pt;width:15.15pt;height:106.8pt;z-index:-125829324;mso-wrap-distance-left:14.65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>SYT1CEXISTET1CE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Marcel Schwierin, Programme Curator, Film &amp; Video</w:t>
      </w:r>
    </w:p>
    <w:p>
      <w:pPr>
        <w:widowControl w:val="0"/>
        <w:spacing w:line="90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223" w:left="0" w:right="0" w:bottom="12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Dial Goes Around,</w:t>
      </w:r>
      <w:r>
        <w:rPr>
          <w:rStyle w:val="CharStyle181"/>
          <w:i w:val="0"/>
          <w:iCs w:val="0"/>
        </w:rPr>
        <w:t xml:space="preserve"> p. 74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Desync Systems,</w:t>
      </w:r>
      <w:r>
        <w:rPr>
          <w:rStyle w:val="CharStyle181"/>
          <w:i w:val="0"/>
          <w:iCs w:val="0"/>
        </w:rPr>
        <w:t xml:space="preserve"> p. 79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Is A Good Day To Start A War,</w:t>
      </w:r>
      <w:r>
        <w:rPr>
          <w:rStyle w:val="CharStyle181"/>
          <w:i w:val="0"/>
          <w:iCs w:val="0"/>
        </w:rPr>
        <w:t xml:space="preserve"> p. 90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Arab Shorts,</w:t>
      </w:r>
      <w:r>
        <w:rPr>
          <w:rStyle w:val="CharStyle181"/>
          <w:i w:val="0"/>
          <w:iCs w:val="0"/>
        </w:rPr>
        <w:t xml:space="preserve"> p. 94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Imaginary Travels,</w:t>
      </w:r>
      <w:r>
        <w:rPr>
          <w:rStyle w:val="CharStyle181"/>
          <w:i w:val="0"/>
          <w:iCs w:val="0"/>
        </w:rPr>
        <w:t xml:space="preserve"> p. 103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 Tzu Nyen Special,</w:t>
      </w:r>
      <w:r>
        <w:rPr>
          <w:rStyle w:val="CharStyle181"/>
          <w:i w:val="0"/>
          <w:iCs w:val="0"/>
        </w:rPr>
        <w:t xml:space="preserve"> p. 107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Das erste Fernsehen,</w:t>
      </w:r>
      <w:r>
        <w:rPr>
          <w:rStyle w:val="CharStyle181"/>
          <w:lang w:val="de-DE" w:eastAsia="de-DE" w:bidi="de-DE"/>
          <w:i w:val="0"/>
          <w:iCs w:val="0"/>
        </w:rPr>
        <w:t xml:space="preserve"> </w:t>
      </w:r>
      <w:r>
        <w:rPr>
          <w:rStyle w:val="CharStyle181"/>
          <w:i w:val="0"/>
          <w:iCs w:val="0"/>
        </w:rPr>
        <w:t>p. 115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The Revolution Will Not Be Televised,</w:t>
      </w:r>
      <w:r>
        <w:rPr>
          <w:rStyle w:val="CharStyle181"/>
          <w:i w:val="0"/>
          <w:iCs w:val="0"/>
        </w:rPr>
        <w:t xml:space="preserve"> p. 120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 Kiss From Mary Pickford,</w:t>
      </w:r>
      <w:r>
        <w:rPr>
          <w:rStyle w:val="CharStyle181"/>
          <w:i w:val="0"/>
          <w:iCs w:val="0"/>
        </w:rPr>
        <w:t xml:space="preserve"> p. 126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Live On TV,</w:t>
      </w:r>
      <w:r>
        <w:rPr>
          <w:rStyle w:val="CharStyle181"/>
          <w:i w:val="0"/>
          <w:iCs w:val="0"/>
        </w:rPr>
        <w:t xml:space="preserve"> p. 129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8416" w:h="12196"/>
          <w:pgMar w:top="4223" w:left="795" w:right="930" w:bottom="1238" w:header="0" w:footer="3" w:gutter="0"/>
          <w:rtlGutter w:val="0"/>
          <w:cols w:num="2" w:space="35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Lynn Hershman Leeson Special,</w:t>
      </w:r>
      <w:r>
        <w:rPr>
          <w:rStyle w:val="CharStyle181"/>
          <w:i w:val="0"/>
          <w:iCs w:val="0"/>
        </w:rPr>
        <w:t xml:space="preserve"> p. 135</w:t>
      </w:r>
    </w:p>
    <w:p>
      <w:pPr>
        <w:widowControl w:val="0"/>
        <w:spacing w:line="360" w:lineRule="exact"/>
      </w:pPr>
      <w:r>
        <w:pict>
          <v:shape id="_x0000_s1218" type="#_x0000_t202" style="position:absolute;margin-left:5.e-002pt;margin-top:0.1pt;width:9.1pt;height:8.7pt;z-index:25165779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m</w:t>
                  </w:r>
                </w:p>
              </w:txbxContent>
            </v:textbox>
            <w10:wrap anchorx="margin"/>
          </v:shape>
        </w:pict>
      </w:r>
      <w:r>
        <w:pict>
          <v:shape id="_x0000_s1219" type="#_x0000_t75" style="position:absolute;margin-left:18.25pt;margin-top:14.65pt;width:517.2pt;height:344.15pt;z-index:-251658692;mso-wrap-distance-left:5.pt;mso-wrap-distance-right:5.pt;mso-position-horizontal-relative:margin" wrapcoords="0 0">
            <v:imagedata r:id="rId131" r:href="rId13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88" w:lineRule="exact"/>
      </w:pPr>
    </w:p>
    <w:p>
      <w:pPr>
        <w:widowControl w:val="0"/>
        <w:rPr>
          <w:sz w:val="2"/>
          <w:szCs w:val="2"/>
        </w:rPr>
        <w:sectPr>
          <w:footerReference w:type="even" r:id="rId133"/>
          <w:footerReference w:type="default" r:id="rId134"/>
          <w:titlePg/>
          <w:pgSz w:w="11900" w:h="8400" w:orient="landscape"/>
          <w:pgMar w:top="397" w:left="192" w:right="998" w:bottom="397" w:header="0" w:footer="3" w:gutter="0"/>
          <w:rtlGutter w:val="0"/>
          <w:cols w:space="720"/>
          <w:pgNumType w:start="38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22" type="#_x0000_t202" style="position:absolute;margin-left:136.55pt;margin-top:0;width:87.1pt;height:21.45pt;z-index:25165779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Grhnitt</w:t>
                  </w:r>
                </w:p>
              </w:txbxContent>
            </v:textbox>
            <w10:wrap anchorx="margin"/>
          </v:shape>
        </w:pict>
      </w:r>
      <w:r>
        <w:pict>
          <v:shape id="_x0000_s1223" type="#_x0000_t75" style="position:absolute;margin-left:5.e-002pt;margin-top:20.65pt;width:342.pt;height:208.55pt;z-index:-251658689;mso-wrap-distance-left:5.pt;mso-wrap-distance-right:5.pt;mso-position-horizontal-relative:margin" wrapcoords="0 0">
            <v:imagedata r:id="rId135" r:href="rId136"/>
            <w10:wrap anchorx="margin"/>
          </v:shape>
        </w:pict>
      </w:r>
      <w:r>
        <w:pict>
          <v:shape id="_x0000_s1224" type="#_x0000_t202" style="position:absolute;margin-left:327.3pt;margin-top:317.75pt;width:14.9pt;height:86.9pt;z-index:251657796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festspielhaus hellerau</w:t>
                  </w:r>
                </w:p>
              </w:txbxContent>
            </v:textbox>
            <w10:wrap anchorx="margin"/>
          </v:shape>
        </w:pict>
      </w:r>
      <w:r>
        <w:pict>
          <v:shape id="_x0000_s1225" type="#_x0000_t75" style="position:absolute;margin-left:5.5pt;margin-top:273.1pt;width:317.3pt;height:208.1pt;z-index:-251658688;mso-wrap-distance-left:5.pt;mso-wrap-distance-right:5.pt;mso-position-horizontal-relative:margin" wrapcoords="0 0">
            <v:imagedata r:id="rId137" r:href="rId13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16" w:lineRule="exact"/>
      </w:pPr>
    </w:p>
    <w:p>
      <w:pPr>
        <w:widowControl w:val="0"/>
        <w:rPr>
          <w:sz w:val="2"/>
          <w:szCs w:val="2"/>
        </w:rPr>
        <w:sectPr>
          <w:pgSz w:w="8416" w:h="12196"/>
          <w:pgMar w:top="1486" w:left="800" w:right="402" w:bottom="569" w:header="0" w:footer="3" w:gutter="0"/>
          <w:rtlGutter w:val="0"/>
          <w:cols w:space="720"/>
          <w:noEndnote/>
          <w:docGrid w:linePitch="360"/>
        </w:sectPr>
      </w:pPr>
    </w:p>
    <w:p>
      <w:pPr>
        <w:framePr w:w="4498" w:h="4042" w:hSpace="6006" w:wrap="notBeside" w:vAnchor="text" w:hAnchor="text" w:x="30" w:y="1"/>
        <w:widowControl w:val="0"/>
        <w:rPr>
          <w:sz w:val="2"/>
          <w:szCs w:val="2"/>
        </w:rPr>
      </w:pPr>
      <w:r>
        <w:pict>
          <v:shape id="_x0000_s1226" type="#_x0000_t75" style="width:225pt;height:202pt;">
            <v:imagedata r:id="rId139" r:href="rId140"/>
          </v:shape>
        </w:pict>
      </w:r>
    </w:p>
    <w:p>
      <w:pPr>
        <w:pStyle w:val="Style67"/>
        <w:framePr w:w="2174" w:h="153" w:wrap="notBeside" w:vAnchor="text" w:hAnchor="text" w:y="412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Reynold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Reynolds. Still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from </w:t>
      </w:r>
      <w:r>
        <w:rPr>
          <w:rStyle w:val="CharStyle175"/>
          <w:b w:val="0"/>
          <w:bCs w:val="0"/>
        </w:rPr>
        <w:t>Secret Life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(2008)</w:t>
      </w:r>
    </w:p>
    <w:p>
      <w:pPr>
        <w:widowControl w:val="0"/>
        <w:rPr>
          <w:sz w:val="2"/>
          <w:szCs w:val="2"/>
        </w:r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174" w:after="96" w:line="170" w:lineRule="exact"/>
        <w:ind w:left="0" w:right="0" w:firstLine="0"/>
      </w:pPr>
      <w:r>
        <w:pict>
          <v:shape id="_x0000_s1227" type="#_x0000_t202" style="position:absolute;margin-left:-10.8pt;margin-top:157.45pt;width:15.15pt;height:181.2pt;z-index:-125829323;mso-wrap-distance-left:5.pt;mso-wrap-distance-right:5.05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 xml:space="preserve">COLLABORATIOn </w:t>
                  </w:r>
                  <w:r>
                    <w:rPr>
                      <w:rStyle w:val="CharStyle11"/>
                      <w:b w:val="0"/>
                      <w:bCs w:val="0"/>
                    </w:rPr>
                    <w:t>PROJECTS</w:t>
                  </w:r>
                </w:p>
              </w:txbxContent>
            </v:textbox>
            <w10:wrap type="square" side="right" anchorx="margin" anchory="margin"/>
          </v:shape>
        </w:pict>
      </w:r>
      <w:bookmarkStart w:id="49" w:name="bookmark49"/>
      <w:r>
        <w:rPr>
          <w:lang w:val="en-US" w:eastAsia="en-US" w:bidi="en-US"/>
          <w:w w:val="100"/>
          <w:spacing w:val="0"/>
          <w:color w:val="000000"/>
          <w:position w:val="0"/>
        </w:rPr>
        <w:t>txansmediale.il Collaboration Projects</w:t>
      </w:r>
      <w:bookmarkEnd w:id="49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Special broader European projects that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initiated or is working</w:t>
        <w:br/>
        <w:t>in close collaboration with partner organisations and events are being high</w:t>
        <w:t>-</w:t>
        <w:br/>
        <w:t>lighted at the festival. Whether presenting new initiatives to support artis</w:t>
        <w:t>-</w:t>
        <w:br/>
        <w:t>tic and media theoretical production, such as the launching of the centennial</w:t>
        <w:br/>
      </w:r>
      <w:r>
        <w:rPr>
          <w:rStyle w:val="CharStyle34"/>
        </w:rPr>
        <w:t>McLuhan in Europe 2011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network, new possibilities for making radio </w:t>
      </w:r>
      <w:r>
        <w:rPr>
          <w:rStyle w:val="CharStyle34"/>
        </w:rPr>
        <w:t>(Test</w:t>
        <w:br/>
        <w:t>Signals)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or the new Rotterdam-based media arts ‘agencies’ (</w:t>
      </w:r>
      <w:r>
        <w:rPr>
          <w:rStyle w:val="CharStyle34"/>
        </w:rPr>
        <w:t>V2 Agency &amp; NIMK</w:t>
        <w:br/>
        <w:t>Distribution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>), transmediale's focus on collaboration aims to provide a spring</w:t>
        <w:t>-</w:t>
        <w:br/>
        <w:t>board for innovative independent production.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transmediale.11 </w:t>
      </w:r>
      <w:r>
        <w:rPr>
          <w:rStyle w:val="CharStyle34"/>
        </w:rPr>
        <w:t>Collaboration Projects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umfassen Projekte, Partnerorganisati</w:t>
        <w:t>-</w:t>
        <w:br/>
        <w:t>onen und Veranstaltungen aus dem europäischen Raum, an deren Initiierung die</w:t>
        <w:br/>
        <w:t>transmediale beteiligt ist, bzw. mit denen sie in besonders enger Zusammenarbeit</w:t>
        <w:br/>
        <w:t>steht und die nun auf dem Festival präsentiert werden. Im Einzelnen handelt es</w:t>
        <w:br/>
        <w:t>sich dabei um gerade gestartete Initiativen zur Unterstützung künstlerischer und</w:t>
        <w:br/>
        <w:t xml:space="preserve">medientheoretischer Produktionen, wie etwa das Netzwerk </w:t>
      </w:r>
      <w:r>
        <w:rPr>
          <w:rStyle w:val="CharStyle34"/>
          <w:lang w:val="de-DE" w:eastAsia="de-DE" w:bidi="de-DE"/>
        </w:rPr>
        <w:t xml:space="preserve">McLuhan in </w:t>
      </w:r>
      <w:r>
        <w:rPr>
          <w:rStyle w:val="CharStyle34"/>
        </w:rPr>
        <w:t>Europe</w:t>
        <w:br/>
      </w:r>
      <w:r>
        <w:rPr>
          <w:rStyle w:val="CharStyle34"/>
          <w:lang w:val="de-DE" w:eastAsia="de-DE" w:bidi="de-DE"/>
        </w:rPr>
        <w:t>2011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anlässlich McLuhans 100. Geburtstag, neue Möglichkeiten für Radiomacher</w:t>
        <w:br/>
      </w:r>
      <w:r>
        <w:rPr>
          <w:rStyle w:val="CharStyle34"/>
          <w:lang w:val="de-DE" w:eastAsia="de-DE" w:bidi="de-DE"/>
        </w:rPr>
        <w:t>(Test Signals)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oder die neuen „Agenturen“ für Medienkunst </w:t>
      </w:r>
      <w:r>
        <w:rPr>
          <w:rStyle w:val="CharStyle34"/>
          <w:lang w:val="de-DE" w:eastAsia="de-DE" w:bidi="de-DE"/>
        </w:rPr>
        <w:t>(V2_Agency &amp; NIMK</w:t>
        <w:br/>
        <w:t>Distribution)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 Rotterdam. Immer liegt der Fokus der transmediale auf der Zu</w:t>
        <w:t>-</w:t>
        <w:br/>
        <w:t>sammenarbeit als einem Sprungbrett für Innovatives und unabhängiges Schaffen.</w:t>
      </w:r>
      <w:r>
        <w:br w:type="page"/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88" w:line="170" w:lineRule="exact"/>
        <w:ind w:left="0" w:right="0" w:firstLine="0"/>
      </w:pPr>
      <w:bookmarkStart w:id="50" w:name="bookmark50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ITlcLuhan 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Europe 2011</w:t>
      </w:r>
      <w:bookmarkEnd w:id="50"/>
      <w:r>
        <w:rPr>
          <w:lang w:val="fr-FR" w:eastAsia="fr-FR" w:bidi="fr-FR"/>
          <w:w w:val="100"/>
          <w:spacing w:val="0"/>
          <w:color w:val="000000"/>
          <w:position w:val="0"/>
        </w:rPr>
        <w:br/>
      </w:r>
      <w:r>
        <w:rPr>
          <w:rStyle w:val="CharStyle17"/>
          <w:lang w:val="de-DE" w:eastAsia="de-DE" w:bidi="de-DE"/>
        </w:rPr>
        <w:t xml:space="preserve">transmediale </w:t>
      </w:r>
      <w:r>
        <w:rPr>
          <w:rStyle w:val="CharStyle17"/>
        </w:rPr>
        <w:t>in collaboration with the Marshall McLuhan Salon of the Embassy</w:t>
        <w:br/>
        <w:t xml:space="preserve">of Canada, Berlin, the </w:t>
      </w:r>
      <w:r>
        <w:rPr>
          <w:rStyle w:val="CharStyle17"/>
          <w:lang w:val="de-DE" w:eastAsia="de-DE" w:bidi="de-DE"/>
        </w:rPr>
        <w:t xml:space="preserve">Gingko </w:t>
      </w:r>
      <w:r>
        <w:rPr>
          <w:rStyle w:val="CharStyle17"/>
        </w:rPr>
        <w:t>Press and the McLuhan Program for Culture and</w:t>
        <w:br/>
        <w:t>Technology, University of Toronto have initiated a number of events across Eu</w:t>
        <w:t>-</w:t>
        <w:br/>
        <w:t>rope to celebrate the centennial of Herbert Marshall McLuhan’s birth in 2011.</w:t>
        <w:br/>
        <w:t xml:space="preserve">The cultural network project </w:t>
      </w:r>
      <w:r>
        <w:rPr>
          <w:rStyle w:val="CharStyle34"/>
        </w:rPr>
        <w:t>McLuhan in Europe 2011</w:t>
      </w:r>
      <w:r>
        <w:rPr>
          <w:rStyle w:val="CharStyle17"/>
        </w:rPr>
        <w:t xml:space="preserve"> will explore, critique and</w:t>
        <w:br/>
        <w:t>celebrate the impact of this Canadian media and telecommunications visionary</w:t>
        <w:br/>
        <w:t>on European art and culture through a series of manifestations to occur in</w:t>
        <w:br/>
        <w:t>various locations, contexts and timeframes throughout 2011. While exploring</w:t>
        <w:br/>
        <w:t>the as yet untold histories of McLuhan in Europe, the events will also look at</w:t>
        <w:br/>
        <w:t>the development of contemporary media, tactile and mobile cultures, the poli</w:t>
        <w:t>-</w:t>
        <w:br/>
        <w:t>tics of media culture in the context of the divided Europe and other themes that</w:t>
        <w:br/>
        <w:t>emerged out of McLuhan's primary period of intellectual production,</w:t>
        <w:br/>
      </w:r>
      <w:r>
        <w:rPr>
          <w:rStyle w:val="CharStyle17"/>
          <w:lang w:val="de-DE" w:eastAsia="de-DE" w:bidi="de-DE"/>
        </w:rPr>
        <w:t>transmediale.</w:t>
      </w:r>
      <w:r>
        <w:rPr>
          <w:rStyle w:val="CharStyle17"/>
        </w:rPr>
        <w:t>11 launches the European centennial with the publication of a</w:t>
        <w:br/>
        <w:t xml:space="preserve">unique limited edition of McLuhan’s </w:t>
      </w:r>
      <w:r>
        <w:rPr>
          <w:rStyle w:val="CharStyle34"/>
        </w:rPr>
        <w:t>COUNTERBLAST</w:t>
      </w:r>
      <w:r>
        <w:rPr>
          <w:rStyle w:val="CharStyle17"/>
        </w:rPr>
        <w:t xml:space="preserve"> manifesto from 1954, as</w:t>
        <w:br/>
        <w:t>well as number of special events during the festival and into 2011!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97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rStyle w:val="CharStyle208"/>
          <w:lang w:val="de-DE" w:eastAsia="de-DE" w:bidi="de-DE"/>
          <w:b w:val="0"/>
          <w:bCs w:val="0"/>
        </w:rPr>
        <w:t xml:space="preserve">transmediale </w:t>
      </w:r>
      <w:r>
        <w:rPr>
          <w:rStyle w:val="CharStyle208"/>
          <w:b w:val="0"/>
          <w:bCs w:val="0"/>
        </w:rPr>
        <w:t>Marshall McLuhan Lecture 2011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features Mark Surman, Executive Director,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Mozilla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Foundation, p. 78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73" w:line="100" w:lineRule="exact"/>
        <w:ind w:left="0" w:right="0" w:firstLine="0"/>
      </w:pPr>
      <w:r>
        <w:rPr>
          <w:rStyle w:val="CharStyle208"/>
          <w:b w:val="0"/>
          <w:bCs w:val="0"/>
        </w:rPr>
        <w:t>OPEN Signs,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 exhibition on art and open technologies curated by Heather Kelley at the Marshall McLuhan Salon, p. 158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13" w:line="130" w:lineRule="exact"/>
        <w:ind w:left="0" w:right="0" w:firstLine="0"/>
      </w:pPr>
      <w:r>
        <w:rPr>
          <w:rStyle w:val="CharStyle208"/>
          <w:b w:val="0"/>
          <w:bCs w:val="0"/>
        </w:rPr>
        <w:t>COUNTERBLAST: The Rogue McLuhan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conference event moderated by Michelle Kasprzak and featuring Elena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Lamberti,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Timothy Druckrey and Elaine Brodie p. 88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66" w:line="13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Coming up 27/28 May 2011: </w:t>
      </w:r>
      <w:r>
        <w:rPr>
          <w:rStyle w:val="CharStyle208"/>
          <w:b w:val="0"/>
          <w:bCs w:val="0"/>
        </w:rPr>
        <w:t>Re-Touching McLuhan Conference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curated by Dieter Daniels and Chris Salter at the Embassy</w:t>
        <w:br/>
        <w:t xml:space="preserve">of Canada, Berlin, </w:t>
      </w:r>
      <w:r>
        <w:rPr>
          <w:rStyle w:val="CharStyle208"/>
          <w:b w:val="0"/>
          <w:bCs w:val="0"/>
        </w:rPr>
        <w:t>mcluhan2011.eu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7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Im Jahr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wäre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Herbert Marshall McLuhan 100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Jahre alt geworden. Zu diesem</w:t>
        <w:br/>
        <w:t xml:space="preserve">Anlass hat die transmediale zusammen mit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Marshall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McLuhan Salon der Bot</w:t>
        <w:t>-</w:t>
        <w:br/>
        <w:t xml:space="preserve">schaft von Kanada sowie der Gingko Press und dem McLuhan McLuhan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Program</w:t>
        <w:br/>
        <w:t xml:space="preserve">for Culture and Technology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Universität von Toronto ein Spezialprogramm ins</w:t>
        <w:br/>
        <w:t>Leben gerufen. Mit einer Reihe von Veranstaltungen an unterschiedlichen Orten, in</w:t>
        <w:br/>
        <w:t>verschiedenen Kontexten und Zeiten, ehrt und untersucht das Kulturnetzwerkpro</w:t>
        <w:t>-</w:t>
        <w:br/>
        <w:t xml:space="preserve">jekt </w:t>
      </w:r>
      <w:r>
        <w:rPr>
          <w:rStyle w:val="CharStyle34"/>
          <w:lang w:val="de-DE" w:eastAsia="de-DE" w:bidi="de-DE"/>
        </w:rPr>
        <w:t xml:space="preserve">McLuhan in </w:t>
      </w:r>
      <w:r>
        <w:rPr>
          <w:rStyle w:val="CharStyle34"/>
        </w:rPr>
        <w:t xml:space="preserve">Europe </w:t>
      </w:r>
      <w:r>
        <w:rPr>
          <w:rStyle w:val="CharStyle34"/>
          <w:lang w:val="de-DE" w:eastAsia="de-DE" w:bidi="de-DE"/>
        </w:rPr>
        <w:t>2011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während des gesamten Jahres die Wirkung, dieses</w:t>
        <w:br/>
        <w:t>im Hinblick auf Medien- und Telekommunikation so weitsichtigen Kanadiers, auf</w:t>
        <w:br/>
        <w:t>die europäische Kunst und Kultur. Dabei geht es nicht etwa nur um die relativ we</w:t>
        <w:t>-</w:t>
        <w:br/>
        <w:t>nig aufgearbeitete Geschichte McLuhans in Europa, sondern vor allem um die</w:t>
        <w:br/>
        <w:t>Betrachtung zeitgenössischer Medien bzw. taktiler und mobiler Kulturen, sowie</w:t>
        <w:br/>
        <w:t>die Medienkulturpolitik im vormals geteilten Europa und andere für das intellektu</w:t>
        <w:t>-</w:t>
        <w:br/>
        <w:t>elle Werk McLuhans zentrale Themen. Die transmediale.11 eröffnet die europäi</w:t>
        <w:t>-</w:t>
        <w:br/>
        <w:t>sche Hundertjahrfeier mit der Veröffentlichung einer einmaligen, limitierten Edition</w:t>
        <w:br/>
        <w:t xml:space="preserve">von McLuhans Manifest </w:t>
      </w:r>
      <w:r>
        <w:rPr>
          <w:rStyle w:val="CharStyle34"/>
        </w:rPr>
        <w:t>COUNTERBLAST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 dem Jahr 1954, sowie mit einer</w:t>
        <w:br/>
        <w:t>Reihe von speziellen Veranstaltung während der transmediale.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20" w:line="13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</w:t>
      </w:r>
      <w:r>
        <w:rPr>
          <w:rStyle w:val="CharStyle208"/>
          <w:lang w:val="de-DE" w:eastAsia="de-DE" w:bidi="de-DE"/>
          <w:b w:val="0"/>
          <w:bCs w:val="0"/>
        </w:rPr>
        <w:t xml:space="preserve">transmediale </w:t>
      </w:r>
      <w:r>
        <w:rPr>
          <w:rStyle w:val="CharStyle208"/>
          <w:b w:val="0"/>
          <w:bCs w:val="0"/>
        </w:rPr>
        <w:t xml:space="preserve">Marshall </w:t>
      </w:r>
      <w:r>
        <w:rPr>
          <w:rStyle w:val="CharStyle208"/>
          <w:lang w:val="de-DE" w:eastAsia="de-DE" w:bidi="de-DE"/>
          <w:b w:val="0"/>
          <w:bCs w:val="0"/>
        </w:rPr>
        <w:t xml:space="preserve">McLuhan </w:t>
      </w:r>
      <w:r>
        <w:rPr>
          <w:rStyle w:val="CharStyle208"/>
          <w:b w:val="0"/>
          <w:bCs w:val="0"/>
        </w:rPr>
        <w:t xml:space="preserve">Lecture </w:t>
      </w:r>
      <w:r>
        <w:rPr>
          <w:rStyle w:val="CharStyle208"/>
          <w:lang w:val="de-DE" w:eastAsia="de-DE" w:bidi="de-DE"/>
          <w:b w:val="0"/>
          <w:bCs w:val="0"/>
        </w:rPr>
        <w:t>2011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wird von Mark Surman, dem Geschäftsführer der Mozilla Foundation</w:t>
        <w:br/>
        <w:t>gehalten, S. 78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16" w:line="13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 sehen 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Marshall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McLuhan Salon außerdem </w:t>
      </w:r>
      <w:r>
        <w:rPr>
          <w:rStyle w:val="CharStyle208"/>
          <w:b w:val="0"/>
          <w:bCs w:val="0"/>
        </w:rPr>
        <w:t>OPEN Signs,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Gruppenausstellung zu Open Art und Technologie,</w:t>
        <w:br/>
        <w:t xml:space="preserve">kuratiert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Heather Kelley,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S.158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24" w:line="144" w:lineRule="exact"/>
        <w:ind w:left="0" w:right="0" w:firstLine="0"/>
      </w:pPr>
      <w:r>
        <w:rPr>
          <w:rStyle w:val="CharStyle208"/>
          <w:b w:val="0"/>
          <w:bCs w:val="0"/>
        </w:rPr>
        <w:t>COUNTERBLAST: The Rogue McLuhan,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moderiert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Michelle Kasprzak,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Elena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Lamberti,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Timothy Druckrey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Elaine Brodie S. 88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1" w:line="13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Vorankündigung!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27./28. Mai 2011</w:t>
      </w:r>
      <w:r>
        <w:rPr>
          <w:rStyle w:val="CharStyle208"/>
          <w:b w:val="0"/>
          <w:bCs w:val="0"/>
        </w:rPr>
        <w:t>: Re-Touching McLuhan,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Konferenz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kuratiert von Dieter Daniels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 Salter 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</w:t>
        <w:br/>
        <w:t>Botschaft von Kanada, Berlin, mcluhan2011 .eu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pict>
          <v:shape id="_x0000_s1228" type="#_x0000_t202" style="position:absolute;margin-left:359.65pt;margin-top:156.pt;width:13.9pt;height:180.95pt;z-index:-125829322;mso-wrap-distance-left:63.6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COLLRBORATIOn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PROJECTS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&gt; McLuhan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Flusser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screening,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112</w:t>
      </w:r>
      <w:r>
        <w:br w:type="page"/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166" w:line="170" w:lineRule="exact"/>
        <w:ind w:left="0" w:right="0" w:firstLine="0"/>
      </w:pPr>
      <w:r>
        <w:pict>
          <v:shape id="_x0000_s1229" type="#_x0000_t202" style="position:absolute;margin-left:-9.25pt;margin-top:155.3pt;width:15.1pt;height:180.95pt;z-index:-125829321;mso-wrap-distance-left:5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>COLLRBORRTIOn PROJECTS</w:t>
                  </w:r>
                </w:p>
              </w:txbxContent>
            </v:textbox>
            <w10:wrap type="square" side="right" anchorx="margin" anchory="margin"/>
          </v:shape>
        </w:pict>
      </w:r>
      <w:bookmarkStart w:id="51" w:name="bookmark5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Signals</w:t>
      </w:r>
      <w:bookmarkEnd w:id="51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4"/>
          <w:lang w:val="de-DE" w:eastAsia="de-DE" w:bidi="de-DE"/>
        </w:rPr>
        <w:t>Test Signals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project that approaches the political, artistic and practical</w:t>
        <w:br/>
        <w:t>spectrum of radio, looking at its significance and potential in the digital age,</w:t>
        <w:br/>
        <w:t>whilst investigating new ways of hacking, augmenting and open-sourcing its</w:t>
        <w:br/>
        <w:t>technology.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arrival of the transistor radio in 1954 heralded what would become the</w:t>
        <w:br/>
        <w:t>most popular electronic communication device in history. Since that time,</w:t>
        <w:br/>
        <w:t>although radio technology has remained largely unchanged, its boundaries</w:t>
        <w:br/>
        <w:t>have shifted significantly. An open site for collaboration, quality content and</w:t>
        <w:br/>
        <w:t>experimentation - all hallmarks of the latest incarnation of the Web - radio's</w:t>
        <w:br/>
        <w:t>ubiquity, adaptability and low cost has seen it move into new platforms and</w:t>
        <w:br/>
        <w:t>territories. Often working alongside the Web as the preferred real-time global</w:t>
        <w:br/>
        <w:t>dissemination method of political groups, activists and artists, radio's open</w:t>
        <w:t>-</w:t>
        <w:br/>
        <w:t>ness is however continually threatened by governmental upgrade agendas,</w:t>
        <w:br/>
        <w:t>stricter regulatory bodies and industry's need for new consumables.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Projekt </w:t>
      </w:r>
      <w:r>
        <w:rPr>
          <w:rStyle w:val="CharStyle34"/>
        </w:rPr>
        <w:t>Test Signals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nähert sich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Radio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 politischen, künstlerischen</w:t>
        <w:br/>
        <w:t>und praktischen Ausgangspunkten, um dessen Bedeutung und Potential im</w:t>
        <w:br/>
        <w:t>digitalen Zeitalter herauszuarbeiten sowie nach neuen Wegen zu suchen, wie</w:t>
        <w:br/>
        <w:t>man es hacken und verbessern, bzw. mit Open Source-Technologien demokrati</w:t>
        <w:t>-</w:t>
        <w:br/>
        <w:t>sieren kann.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22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Jahr 1954 trat mit dem Transistorradio etwas auf den Plan, das schließlich</w:t>
        <w:br/>
        <w:t>zum meist verbreiteten und beliebtesten elektronischen Kommunikationsmittel</w:t>
        <w:br/>
        <w:t>der Welt avancieren sollte. Obwohl sich die Technologie des Radios kaum ver</w:t>
        <w:t>-</w:t>
        <w:br/>
        <w:t>ändert hat, haben sich dessen konzeptuelle Grenzen seitdem jedoch umso mehr</w:t>
        <w:br/>
        <w:t>verschoben. Dank seiner geringen Kostspieligkeit, guten Verbreitungs- und hohen</w:t>
        <w:br/>
        <w:t>Anpassungsfähigkeit, fand das Radio gerade auch in Zeiten der Digitalisierung</w:t>
        <w:br/>
        <w:t>als offener Ort für Kollaborationen, für qualitativ hochwertige Inhalte und ander</w:t>
        <w:t>-</w:t>
        <w:br/>
        <w:t>weitige Experimente zu neuen Höhen und Territorien. Neben dem Internet stellt</w:t>
        <w:br/>
        <w:t>das Radio aufgrund dieser Eigenschaften so auch heute noch das global meist</w:t>
        <w:br/>
        <w:t>genutzte Medium zur Verbreitung von Live-Inhalten dar und wird dennoch in</w:t>
        <w:br/>
        <w:t>dieser bemerkenswerten Offenheit ständig von staatlicher Seite durch Regulierun</w:t>
        <w:t>-</w:t>
        <w:br/>
        <w:t>gen und von industrieller Seite durch den Druck, neue Konsumgüter zu vertreiben,</w:t>
        <w:br/>
        <w:t>bedroht.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6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Test Signals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organised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Sourcefabric. No matter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what their resources or location, Sourcefabric works to provide media</w:t>
        <w:br/>
        <w:t>organisations with the open source software, tools and support to produce quality, independent journalism. Sourcefabric is</w:t>
        <w:br/>
        <w:t>a not-for-profit organisation based in Prague, Czech Republic, with branches in Berlin, Germany and Toronto, Canada.</w:t>
      </w:r>
    </w:p>
    <w:p>
      <w:pPr>
        <w:pStyle w:val="Style50"/>
        <w:numPr>
          <w:ilvl w:val="0"/>
          <w:numId w:val="1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Radio Magic, p. 73</w:t>
      </w:r>
    </w:p>
    <w:p>
      <w:pPr>
        <w:pStyle w:val="Style50"/>
        <w:numPr>
          <w:ilvl w:val="0"/>
          <w:numId w:val="1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Radio Tactics, p. 69</w:t>
      </w:r>
    </w:p>
    <w:p>
      <w:pPr>
        <w:pStyle w:val="Style50"/>
        <w:numPr>
          <w:ilvl w:val="0"/>
          <w:numId w:val="1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  <w:sectPr>
          <w:footerReference w:type="even" r:id="rId141"/>
          <w:footerReference w:type="default" r:id="rId142"/>
          <w:pgSz w:w="8416" w:h="12196"/>
          <w:pgMar w:top="986" w:left="816" w:right="1494" w:bottom="873" w:header="0" w:footer="3" w:gutter="0"/>
          <w:rtlGutter w:val="0"/>
          <w:cols w:space="720"/>
          <w:pgNumType w:start="3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Digital Radio, p. 85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147" w:line="170" w:lineRule="exact"/>
        <w:ind w:left="0" w:right="0" w:firstLine="0"/>
      </w:pPr>
      <w:bookmarkStart w:id="52" w:name="bookmark52"/>
      <w:r>
        <w:rPr>
          <w:lang w:val="en-US" w:eastAsia="en-US" w:bidi="en-US"/>
          <w:w w:val="100"/>
          <w:spacing w:val="0"/>
          <w:color w:val="000000"/>
          <w:position w:val="0"/>
        </w:rPr>
        <w:t>US_Rpency &amp; niFTIh Distribution</w:t>
      </w:r>
      <w:bookmarkEnd w:id="52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rStyle w:val="CharStyle34"/>
        </w:rPr>
        <w:t>Netherlands Media Art Institute (NIMk,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Amsterdam) and </w:t>
      </w:r>
      <w:r>
        <w:rPr>
          <w:rStyle w:val="CharStyle34"/>
        </w:rPr>
        <w:t>V2_lnstitute for the</w:t>
        <w:br/>
        <w:t>Unstable Media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(Rotterdam) join forces to introduce their dissemination and</w:t>
        <w:br/>
        <w:t>distribution services for media art. After nearly 30 years of active supporting</w:t>
        <w:br/>
        <w:t>the media artists both institutions are known for their long-term experience in</w:t>
        <w:br/>
        <w:t xml:space="preserve">presentation, research and development of media art. </w:t>
      </w:r>
      <w:r>
        <w:rPr>
          <w:rStyle w:val="CharStyle34"/>
        </w:rPr>
        <w:t>V2 Agency &amp; NIMk</w:t>
        <w:br/>
        <w:t>Distribution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(established in 2010) collaborated on the production of a shared</w:t>
        <w:br/>
        <w:t>catalogue of represented artworks comprising of the earliest media installation</w:t>
        <w:br/>
        <w:t>experiments to the latest in video and computer-based art. To celebrate the</w:t>
        <w:br/>
        <w:t>release of this catalogue, and to present both distribution initiatives to an inter</w:t>
        <w:t>-</w:t>
        <w:br/>
        <w:t xml:space="preserve">national audience, </w:t>
      </w:r>
      <w:r>
        <w:rPr>
          <w:rStyle w:val="CharStyle34"/>
        </w:rPr>
        <w:t>NIMk and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1</w:t>
      </w:r>
      <w:r>
        <w:rPr>
          <w:rStyle w:val="CharStyle34"/>
        </w:rPr>
        <w:t>!2_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are invited to transmediale.11 to curate a small</w:t>
        <w:br/>
        <w:t>showcase of artworks from their catalogue.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</w:t>
      </w:r>
      <w:r>
        <w:rPr>
          <w:rStyle w:val="CharStyle34"/>
        </w:rPr>
        <w:t>Netherlands Media Art Institute (NIMk,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Amsterdam)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rStyle w:val="CharStyle34"/>
        </w:rPr>
        <w:t>V2_lnstitute for</w:t>
        <w:br/>
        <w:t>Unstable Media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(Rotterdam)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sind nach beinahe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Jahren aktiver Unterstützungs</w:t>
        <w:t>-</w:t>
        <w:br/>
        <w:t>arbeit auf dem Gebiet der Medienkunst bekannt für ihre langjährige Erfahrung bei</w:t>
        <w:br/>
        <w:t>der Präsentation, Forschung und Entwicklung von Medienkunst. Gemeinsam stel</w:t>
        <w:t>-</w:t>
        <w:br/>
        <w:t>len nun beide Institutionen ihre Verbreitungs- und Vertriebsservices vor.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  <w:lang w:val="de-DE" w:eastAsia="de-DE" w:bidi="de-DE"/>
        </w:rPr>
        <w:t>V2_Agency &amp; NIMk Distribution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(gegründet 2010) geben zusammen einen neuen</w:t>
        <w:br/>
        <w:t>Katalog heraus, in dem alle von beiden Institutionen vertretenen Kunstwerke (von</w:t>
        <w:br/>
        <w:t>den frühesten Medienkunst-Experimenten zu jüngsten Produktionen in Video-</w:t>
        <w:br/>
        <w:t>und Computerkunst) verzeichnet sind. Zur Feier dieses Katalogs und um beide</w:t>
        <w:br/>
        <w:t xml:space="preserve">Vertriebsinitiativen einem internationalen Publikum vorzustellen, wurden </w:t>
      </w:r>
      <w:r>
        <w:rPr>
          <w:rStyle w:val="CharStyle34"/>
          <w:lang w:val="de-DE" w:eastAsia="de-DE" w:bidi="de-DE"/>
        </w:rPr>
        <w:t>NIMk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</w:t>
        <w:br/>
      </w:r>
      <w:r>
        <w:rPr>
          <w:rStyle w:val="CharStyle34"/>
          <w:lang w:val="de-DE" w:eastAsia="de-DE" w:bidi="de-DE"/>
        </w:rPr>
        <w:t>V2_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eingeladen, 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dertransmediale.11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kleine Ausstellung mit Werken aus</w:t>
        <w:br/>
        <w:t>diesem Katalog zu kuratieren.</w:t>
      </w:r>
    </w:p>
    <w:p>
      <w:pPr>
        <w:pStyle w:val="Style50"/>
        <w:numPr>
          <w:ilvl w:val="0"/>
          <w:numId w:val="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V2_Agency &amp; NIMk Distribution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Launch,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104</w:t>
      </w:r>
    </w:p>
    <w:p>
      <w:pPr>
        <w:pStyle w:val="Style50"/>
        <w:numPr>
          <w:ilvl w:val="0"/>
          <w:numId w:val="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Steve, p. 149</w:t>
      </w:r>
    </w:p>
    <w:p>
      <w:pPr>
        <w:pStyle w:val="Style50"/>
        <w:numPr>
          <w:ilvl w:val="0"/>
          <w:numId w:val="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Re:, p. 148</w:t>
      </w:r>
    </w:p>
    <w:p>
      <w:pPr>
        <w:pStyle w:val="Style50"/>
        <w:numPr>
          <w:ilvl w:val="0"/>
          <w:numId w:val="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Mirror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Piece, p. 148</w:t>
      </w:r>
    </w:p>
    <w:p>
      <w:pPr>
        <w:pStyle w:val="Style50"/>
        <w:numPr>
          <w:ilvl w:val="0"/>
          <w:numId w:val="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audioswapö, p. 149</w:t>
      </w:r>
    </w:p>
    <w:p>
      <w:pPr>
        <w:pStyle w:val="Style50"/>
        <w:numPr>
          <w:ilvl w:val="0"/>
          <w:numId w:val="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pict>
          <v:shape id="_x0000_s1232" type="#_x0000_t202" style="position:absolute;margin-left:356.8pt;margin-top:157.2pt;width:15.35pt;height:181.2pt;z-index:-125829320;mso-wrap-distance-left:62.4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 xml:space="preserve">COLLRBORRTIOn </w:t>
                  </w:r>
                  <w:r>
                    <w:rPr>
                      <w:rStyle w:val="CharStyle11"/>
                      <w:b w:val="0"/>
                      <w:bCs w:val="0"/>
                    </w:rPr>
                    <w:t>PROJECTS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33" type="#_x0000_t202" style="position:absolute;margin-left:9.pt;margin-top:142.65pt;width:134.4pt;height:7.65pt;z-index:-125829319;mso-wrap-distance-left:5.pt;mso-wrap-distance-right:61.4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Dear Steve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Herman Asselberghs, courtesy of the artist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34" type="#_x0000_t75" style="position:absolute;margin-left:9.25pt;margin-top:0;width:225.6pt;height:138.25pt;z-index:-125829318;mso-wrap-distance-left:5.pt;mso-wrap-distance-right:61.45pt;mso-position-horizontal-relative:margin;mso-position-vertical-relative:margin">
            <v:imagedata r:id="rId143" r:href="rId144"/>
            <w10:wrap type="topAndBottom" anchorx="margin" anchory="margin"/>
          </v:shape>
        </w:pict>
      </w:r>
      <w:r>
        <w:pict>
          <v:shape id="_x0000_s1235" type="#_x0000_t202" style="position:absolute;margin-left:360.6pt;margin-top:532.8pt;width:11.5pt;height:10.6pt;z-index:-12582931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48" w:name="bookmark48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Hl</w:t>
                  </w:r>
                  <w:bookmarkEnd w:id="48"/>
                </w:p>
              </w:txbxContent>
            </v:textbox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ppl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Iran, p. 149</w:t>
      </w:r>
      <w:r>
        <w:br w:type="page"/>
      </w:r>
    </w:p>
    <w:p>
      <w:pPr>
        <w:pStyle w:val="Style209"/>
        <w:tabs>
          <w:tab w:leader="dot" w:pos="1842" w:val="left"/>
        </w:tabs>
        <w:widowControl w:val="0"/>
        <w:keepNext w:val="0"/>
        <w:keepLines w:val="0"/>
        <w:shd w:val="clear" w:color="auto" w:fill="auto"/>
        <w:bidi w:val="0"/>
        <w:spacing w:before="0" w:after="0" w:line="80" w:lineRule="exact"/>
        <w:ind w:left="460" w:right="0" w:firstLine="0"/>
      </w:pPr>
      <w:r>
        <w:rPr>
          <w:rStyle w:val="CharStyle211"/>
        </w:rPr>
        <w:t xml:space="preserve">»freitag.de/hotUst </w:t>
      </w:r>
      <w:r>
        <w:rPr>
          <w:rStyle w:val="CharStyle211"/>
          <w:lang w:val="de-DE" w:eastAsia="de-DE" w:bidi="de-DE"/>
        </w:rPr>
        <w:t xml:space="preserve">20,o i, </w:t>
        <w:tab/>
      </w:r>
    </w:p>
    <w:p>
      <w:pPr>
        <w:pStyle w:val="Style16"/>
        <w:tabs>
          <w:tab w:leader="hyphen" w:pos="13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460" w:right="0" w:firstLine="0"/>
      </w:pPr>
      <w:r>
        <w:pict>
          <v:shape id="_x0000_s1236" type="#_x0000_t202" style="position:absolute;margin-left:278.2pt;margin-top:7.2pt;width:15.8pt;height:42.95pt;z-index:-125829316;mso-wrap-distance-left:109.7pt;mso-wrap-distance-top:8.05pt;mso-wrap-distance-right:5.pt;mso-wrap-distance-bottom:6.6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0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205"/>
                      <w:b w:val="0"/>
                      <w:bCs w:val="0"/>
                    </w:rPr>
                    <w:t>CO CD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:? </w:t>
        <w:tab/>
      </w:r>
    </w:p>
    <w:p>
      <w:pPr>
        <w:pStyle w:val="Style212"/>
        <w:widowControl w:val="0"/>
        <w:keepNext w:val="0"/>
        <w:keepLines w:val="0"/>
        <w:shd w:val="clear" w:color="auto" w:fill="auto"/>
        <w:bidi w:val="0"/>
        <w:spacing w:before="0" w:after="0" w:line="90" w:lineRule="exact"/>
        <w:ind w:left="460" w:right="0" w:firstLine="0"/>
      </w:pPr>
      <w:r>
        <w:rPr>
          <w:w w:val="100"/>
          <w:spacing w:val="0"/>
          <w:color w:val="000000"/>
          <w:position w:val="0"/>
        </w:rPr>
        <w:t>"ndttWgMch'wmS</w:t>
      </w:r>
      <w:r>
        <w:rPr>
          <w:rStyle w:val="CharStyle214"/>
        </w:rPr>
        <w:t>,"</w:t>
      </w:r>
      <w:r>
        <w:rPr>
          <w:rStyle w:val="CharStyle214"/>
          <w:vertAlign w:val="superscript"/>
        </w:rPr>
        <w:t>8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364" w:line="150" w:lineRule="exact"/>
        <w:ind w:left="4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¡ÄSEte. 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f</w:t>
      </w:r>
      <w:r>
        <w:rPr>
          <w:lang w:val="de-DE" w:eastAsia="de-DE" w:bidi="de-DE"/>
          <w:w w:val="100"/>
          <w:spacing w:val="0"/>
          <w:color w:val="000000"/>
          <w:position w:val="0"/>
        </w:rPr>
        <w:t>ÄÄ ^</w:t>
      </w:r>
    </w:p>
    <w:p>
      <w:pPr>
        <w:pStyle w:val="Style215"/>
        <w:widowControl w:val="0"/>
        <w:keepNext w:val="0"/>
        <w:keepLines w:val="0"/>
        <w:shd w:val="clear" w:color="auto" w:fill="auto"/>
        <w:bidi w:val="0"/>
        <w:jc w:val="left"/>
        <w:spacing w:before="0" w:after="1821" w:line="440" w:lineRule="exact"/>
        <w:ind w:left="0" w:right="0" w:firstLine="0"/>
      </w:pPr>
      <w:r>
        <w:pict>
          <v:shape id="_x0000_s1237" type="#_x0000_t202" style="position:absolute;margin-left:24.7pt;margin-top:23.3pt;width:63.85pt;height:6.75pt;z-index:-125829315;mso-wrap-distance-left:5.pt;mso-wrap-distance-top:11.4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Das Meinungsmedium</w:t>
                  </w:r>
                </w:p>
              </w:txbxContent>
            </v:textbox>
            <w10:wrap type="square" anchorx="margin"/>
          </v:shape>
        </w:pict>
      </w:r>
      <w:bookmarkStart w:id="53" w:name="bookmark53"/>
      <w:r>
        <w:rPr>
          <w:w w:val="100"/>
          <w:color w:val="000000"/>
          <w:position w:val="0"/>
        </w:rPr>
        <w:t>der f reita</w:t>
      </w:r>
      <w:bookmarkEnd w:id="53"/>
    </w:p>
    <w:p>
      <w:pPr>
        <w:pStyle w:val="Style217"/>
        <w:widowControl w:val="0"/>
        <w:keepNext w:val="0"/>
        <w:keepLines w:val="0"/>
        <w:shd w:val="clear" w:color="auto" w:fill="auto"/>
        <w:bidi w:val="0"/>
        <w:spacing w:before="0" w:after="520" w:line="320" w:lineRule="exact"/>
        <w:ind w:left="0" w:right="0" w:firstLine="0"/>
      </w:pPr>
      <w:r>
        <w:rPr>
          <w:w w:val="100"/>
          <w:color w:val="000000"/>
          <w:position w:val="0"/>
        </w:rPr>
        <w:t>Lieferung endet automatisch</w:t>
      </w:r>
    </w:p>
    <w:p>
      <w:pPr>
        <w:pStyle w:val="Style219"/>
        <w:widowControl w:val="0"/>
        <w:keepNext/>
        <w:keepLines/>
        <w:shd w:val="clear" w:color="auto" w:fill="000000"/>
        <w:bidi w:val="0"/>
        <w:jc w:val="left"/>
        <w:spacing w:before="0" w:after="0" w:line="440" w:lineRule="exact"/>
        <w:ind w:left="0" w:right="0" w:firstLine="0"/>
        <w:sectPr>
          <w:footerReference w:type="even" r:id="rId145"/>
          <w:footerReference w:type="default" r:id="rId146"/>
          <w:pgSz w:w="8416" w:h="12196"/>
          <w:pgMar w:top="986" w:left="816" w:right="1494" w:bottom="873" w:header="0" w:footer="3" w:gutter="0"/>
          <w:rtlGutter w:val="0"/>
          <w:cols w:space="720"/>
          <w:pgNumType w:start="43"/>
          <w:noEndnote/>
          <w:docGrid w:linePitch="360"/>
        </w:sectPr>
      </w:pPr>
      <w:r>
        <w:fldChar w:fldCharType="begin"/>
      </w:r>
      <w:r>
        <w:rPr>
          <w:rStyle w:val="CharStyle221"/>
        </w:rPr>
        <w:instrText> HYPERLINK "http://www.freitag.de/gratis" </w:instrText>
      </w:r>
      <w:r>
        <w:fldChar w:fldCharType="separate"/>
      </w:r>
      <w:bookmarkStart w:id="54" w:name="bookmark54"/>
      <w:r>
        <w:rPr>
          <w:rStyle w:val="Hyperlink"/>
          <w:b/>
          <w:bCs/>
        </w:rPr>
        <w:t>www.freitag.de/gratis</w:t>
      </w:r>
      <w:bookmarkEnd w:id="54"/>
      <w:r>
        <w:fldChar w:fldCharType="end"/>
      </w:r>
    </w:p>
    <w:p>
      <w:pPr>
        <w:widowControl w:val="0"/>
        <w:rPr>
          <w:sz w:val="2"/>
          <w:szCs w:val="2"/>
        </w:rPr>
      </w:pPr>
      <w:r>
        <w:pict>
          <v:shape id="_x0000_s1238" type="#_x0000_t202" style="position:static;width:420.8pt;height:25.9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58" w:left="0" w:right="0" w:bottom="34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39" type="#_x0000_t202" style="position:absolute;margin-left:-14.3pt;margin-top:62.65pt;width:11.5pt;height:12.1pt;z-index:25165779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HB</w:t>
                  </w:r>
                </w:p>
              </w:txbxContent>
            </v:textbox>
            <w10:wrap anchorx="margin"/>
          </v:shape>
        </w:pict>
      </w:r>
      <w:r>
        <w:pict>
          <v:shape id="_x0000_s1240" type="#_x0000_t202" style="position:absolute;margin-left:50.75pt;margin-top:11.55pt;width:57.85pt;height:8.7pt;z-index:25165779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226"/>
                    </w:rPr>
                    <w:t xml:space="preserve">LE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ADAWARDS 2010</w:t>
                  </w:r>
                </w:p>
              </w:txbxContent>
            </v:textbox>
            <w10:wrap anchorx="margin"/>
          </v:shape>
        </w:pict>
      </w:r>
      <w:r>
        <w:pict>
          <v:shape id="_x0000_s1241" type="#_x0000_t75" style="position:absolute;margin-left:24.35pt;margin-top:1.45pt;width:22.3pt;height:22.3pt;z-index:-251658685;mso-wrap-distance-left:5.pt;mso-wrap-distance-right:5.pt;mso-position-horizontal-relative:margin" wrapcoords="0 0">
            <v:imagedata r:id="rId147" r:href="rId148"/>
            <w10:wrap anchorx="margin"/>
          </v:shape>
        </w:pict>
      </w:r>
      <w:r>
        <w:pict>
          <v:shape id="_x0000_s1242" type="#_x0000_t202" style="position:absolute;margin-left:112.9pt;margin-top:0;width:49.45pt;height:20.45pt;z-index:25165779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180" w:right="0" w:firstLine="0"/>
                  </w:pPr>
                  <w:r>
                    <w:rPr>
                      <w:rStyle w:val="CharStyle227"/>
                    </w:rPr>
                    <w:t>European</w:t>
                  </w:r>
                </w:p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28"/>
                    </w:rPr>
                    <w:t>aiciDsiJnucr</w:t>
                  </w:r>
                </w:p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50" w:lineRule="exact"/>
                    <w:ind w:left="0" w:right="180" w:firstLine="0"/>
                  </w:pPr>
                  <w:r>
                    <w:rPr>
                      <w:rStyle w:val="CharStyle229"/>
                    </w:rPr>
                    <w:t>AWAJffl</w:t>
                  </w:r>
                </w:p>
              </w:txbxContent>
            </v:textbox>
            <w10:wrap anchorx="margin"/>
          </v:shape>
        </w:pict>
      </w:r>
      <w:r>
        <w:pict>
          <v:shape id="_x0000_s1243" type="#_x0000_t75" style="position:absolute;margin-left:171.pt;margin-top:0;width:22.1pt;height:22.3pt;z-index:-251658684;mso-wrap-distance-left:5.pt;mso-wrap-distance-right:5.pt;mso-position-horizontal-relative:margin" wrapcoords="0 0">
            <v:imagedata r:id="rId149" r:href="rId150"/>
            <w10:wrap anchorx="margin"/>
          </v:shape>
        </w:pict>
      </w:r>
      <w:r>
        <w:pict>
          <v:shape id="_x0000_s1244" type="#_x0000_t75" style="position:absolute;margin-left:225.45pt;margin-top:1.45pt;width:102.95pt;height:27.6pt;z-index:-251658683;mso-wrap-distance-left:5.pt;mso-wrap-distance-right:5.pt;mso-position-horizontal-relative:margin" wrapcoords="0 0">
            <v:imagedata r:id="rId151" r:href="rId152"/>
            <w10:wrap anchorx="margin"/>
          </v:shape>
        </w:pict>
      </w:r>
      <w:r>
        <w:pict>
          <v:shape id="_x0000_s1245" type="#_x0000_t75" style="position:absolute;margin-left:4.9pt;margin-top:0;width:343.7pt;height:408.pt;z-index:-251658682;mso-wrap-distance-left:5.pt;mso-wrap-distance-right:5.pt;mso-position-horizontal-relative:margin;mso-position-vertical-relative:margin" wrapcoords="0 0">
            <v:imagedata r:id="rId153" r:href="rId154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7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58" w:left="320" w:right="839" w:bottom="34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footerReference w:type="even" r:id="rId155"/>
          <w:footerReference w:type="default" r:id="rId156"/>
          <w:pgSz w:w="8416" w:h="12196"/>
          <w:pgMar w:top="1062" w:left="790" w:right="733" w:bottom="1753" w:header="0" w:footer="3" w:gutter="0"/>
          <w:rtlGutter w:val="0"/>
          <w:cols w:space="720"/>
          <w:pgNumType w:start="43"/>
          <w:noEndnote/>
          <w:docGrid w:linePitch="360"/>
        </w:sectPr>
      </w:pPr>
      <w:bookmarkStart w:id="55" w:name="bookmark55"/>
      <w:r>
        <w:rPr>
          <w:lang w:val="en-US" w:eastAsia="en-US" w:bidi="en-US"/>
          <w:w w:val="100"/>
          <w:spacing w:val="0"/>
          <w:color w:val="000000"/>
          <w:position w:val="0"/>
        </w:rPr>
        <w:t>Reynold Reynolds: The Secrets Trilogy, Labor Berlin #4</w:t>
      </w:r>
      <w:bookmarkEnd w:id="55"/>
    </w:p>
    <w:p>
      <w:pPr>
        <w:widowControl w:val="0"/>
        <w:spacing w:line="153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47" w:left="0" w:right="0" w:bottom="104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48" type="#_x0000_t202" style="position:absolute;margin-left:350.65pt;margin-top:131.75pt;width:13.7pt;height:181.45pt;z-index:-125829314;mso-wrap-distance-left:6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COLLABORRTIOn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PROJECTS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Reynold Reynolds’ </w:t>
      </w:r>
      <w:r>
        <w:rPr>
          <w:rStyle w:val="CharStyle34"/>
        </w:rPr>
        <w:t>The Secrets Trilogy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ex</w:t>
        <w:t>-</w:t>
        <w:br/>
        <w:t>plores the imperceptible conditions that</w:t>
        <w:br/>
        <w:t>frame life, specifically time and space. For</w:t>
        <w:br/>
      </w:r>
      <w:r>
        <w:rPr>
          <w:rStyle w:val="CharStyle34"/>
        </w:rPr>
        <w:t>Secrets Trilogy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Reynolds has moved his</w:t>
        <w:br/>
        <w:t>entire studio into the art space, producing</w:t>
        <w:br/>
        <w:t>the filmic work live to an audience. This live</w:t>
        <w:br/>
        <w:t>construction of the image destroys the illusion</w:t>
        <w:br/>
        <w:t>of film, revealing the studio process as art.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22"/>
        <w:ind w:left="0" w:right="0" w:firstLine="0"/>
      </w:pPr>
      <w:r>
        <w:rPr>
          <w:rStyle w:val="CharStyle34"/>
        </w:rPr>
        <w:t>The Secrets Trilogy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part of the ongoing</w:t>
        <w:br/>
      </w:r>
      <w:r>
        <w:rPr>
          <w:rStyle w:val="CharStyle34"/>
        </w:rPr>
        <w:t>Labor Berlin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series at the Haus der Kulturen</w:t>
        <w:br/>
        <w:t>der Welt, a project dedicated to the creativity</w:t>
        <w:br/>
        <w:t>and potential of international artists with the</w:t>
        <w:br/>
        <w:t>city as their new home and focuses on Berlin</w:t>
        <w:br/>
        <w:t>and its production conditions for artistic</w:t>
        <w:br/>
        <w:t>creation.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84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 February - 3 April 2011, Wed - Mon 11:00 -19:00, Labor Berlin Project</w:t>
        <w:br/>
        <w:t>Room, Haus der Kulturen der Welt</w:t>
      </w:r>
    </w:p>
    <w:p>
      <w:pPr>
        <w:pStyle w:val="Style50"/>
        <w:numPr>
          <w:ilvl w:val="0"/>
          <w:numId w:val="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4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Imaginary Travels, p. 103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both"/>
        <w:spacing w:before="0" w:after="151" w:line="170" w:lineRule="exact"/>
        <w:ind w:left="0" w:right="0" w:firstLine="0"/>
      </w:pPr>
      <w:bookmarkStart w:id="56" w:name="bookmark56"/>
      <w:r>
        <w:rPr>
          <w:lang w:val="en-US" w:eastAsia="en-US" w:bidi="en-US"/>
          <w:w w:val="100"/>
          <w:spacing w:val="0"/>
          <w:color w:val="000000"/>
          <w:position w:val="0"/>
        </w:rPr>
        <w:t>Ludic Interfaces: Design of media Enulrc</w:t>
      </w:r>
      <w:bookmarkEnd w:id="56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From 2012 the joint MA programme </w:t>
      </w:r>
      <w:r>
        <w:rPr>
          <w:rStyle w:val="CharStyle34"/>
        </w:rPr>
        <w:t>Ludic</w:t>
        <w:br/>
        <w:t>Interfaces,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offered by the Universities of</w:t>
        <w:br/>
        <w:t>Salford, Linz, Valencia and Potsdam, will be</w:t>
        <w:br/>
        <w:t>dedicated to the analysis and development</w:t>
        <w:br/>
        <w:t>of game-like interfaces. The methodologies</w:t>
        <w:br/>
        <w:t>mobilised by this new interdisciplinary</w:t>
        <w:br/>
        <w:t>course include ludology, media theory, cul</w:t>
        <w:t>-</w:t>
        <w:br/>
        <w:t>tural studies, aesthetic practices, HCIUE</w:t>
        <w:br/>
        <w:t>(human computer interfaces and usability</w:t>
        <w:br/>
        <w:t>engineering), and collaborative creation pro</w:t>
        <w:t>-</w:t>
        <w:br/>
        <w:t>cesses.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2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transmediale, along with CODED CULTURES</w:t>
        <w:br/>
        <w:t>and A MAZE, a partner of this MA pro</w:t>
        <w:t>-</w:t>
        <w:br/>
        <w:t xml:space="preserve">gramme, has Invited </w:t>
      </w:r>
      <w:r>
        <w:rPr>
          <w:rStyle w:val="CharStyle34"/>
        </w:rPr>
        <w:t>Ludic Interfaces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to</w:t>
        <w:br/>
        <w:t xml:space="preserve">transmediale.11 to organise the </w:t>
      </w:r>
      <w:r>
        <w:rPr>
          <w:rStyle w:val="CharStyle34"/>
        </w:rPr>
        <w:t>Ludic Salon: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panel guests and audience discuss the</w:t>
        <w:br/>
        <w:t>possibilities of ludology for contemporary</w:t>
        <w:br/>
        <w:t>media art in a playful and interactive setting.</w:t>
      </w:r>
    </w:p>
    <w:p>
      <w:pPr>
        <w:pStyle w:val="Style50"/>
        <w:numPr>
          <w:ilvl w:val="0"/>
          <w:numId w:val="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Ludic Salon, p. 125</w:t>
      </w:r>
    </w:p>
    <w:p>
      <w:pPr>
        <w:pStyle w:val="Style50"/>
        <w:numPr>
          <w:ilvl w:val="0"/>
          <w:numId w:val="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Controlled Invasion, p. 98</w:t>
      </w:r>
    </w:p>
    <w:p>
      <w:pPr>
        <w:pStyle w:val="Style50"/>
        <w:numPr>
          <w:ilvl w:val="0"/>
          <w:numId w:val="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AMAZE., p. 164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Mit dem Fokus auf Raum und Zeit erforscht</w:t>
        <w:br/>
        <w:t xml:space="preserve">Reynold Reynolds </w:t>
      </w:r>
      <w:r>
        <w:rPr>
          <w:rStyle w:val="CharStyle34"/>
          <w:lang w:val="de-DE" w:eastAsia="de-DE" w:bidi="de-DE"/>
        </w:rPr>
        <w:t>The Secrets Trilogy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kaum</w:t>
        <w:br/>
        <w:t>wahrzunehmende Rahmenbedingungen des</w:t>
        <w:br/>
        <w:t>Lebens. Für das Projekt hat Reynolds sein</w:t>
        <w:br/>
        <w:t>Studio in den Kunstraum versetzt und zerstört</w:t>
        <w:br/>
        <w:t>so einerseits die Illusion des Films, enthüllt</w:t>
        <w:br/>
        <w:t>andererseits den Studioprozess selbst als</w:t>
        <w:br/>
        <w:t>Kunst.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809"/>
        <w:ind w:left="0" w:right="0" w:firstLine="0"/>
      </w:pPr>
      <w:r>
        <w:rPr>
          <w:rStyle w:val="CharStyle34"/>
          <w:lang w:val="de-DE" w:eastAsia="de-DE" w:bidi="de-DE"/>
        </w:rPr>
        <w:t>The Secrets Trilogy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Teil der laufenden</w:t>
        <w:br/>
      </w:r>
      <w:r>
        <w:rPr>
          <w:rStyle w:val="CharStyle34"/>
          <w:lang w:val="de-DE" w:eastAsia="de-DE" w:bidi="de-DE"/>
        </w:rPr>
        <w:t>Labor Berlin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Reihe im Haus der Kulturen der</w:t>
        <w:br/>
        <w:t>Welt. Das Projekt widmet sich der Kreativität</w:t>
        <w:br/>
        <w:t>und dem Potential Internationaler Künstler</w:t>
        <w:br/>
        <w:t>und konzentriert sich auf die Stadt Berlin und</w:t>
        <w:br/>
        <w:t>deren Produktionsbedingungen für künstleri</w:t>
        <w:t>-</w:t>
        <w:br/>
        <w:t>sches Schaffen.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151" w:line="170" w:lineRule="exact"/>
        <w:ind w:left="0" w:right="0" w:firstLine="0"/>
      </w:pPr>
      <w:bookmarkStart w:id="57" w:name="bookmark57"/>
      <w:r>
        <w:rPr>
          <w:lang w:val="de-DE" w:eastAsia="de-DE" w:bidi="de-DE"/>
          <w:w w:val="100"/>
          <w:spacing w:val="0"/>
          <w:color w:val="000000"/>
          <w:position w:val="0"/>
        </w:rPr>
        <w:t>nents foi the Homo Ludens</w:t>
      </w:r>
      <w:bookmarkEnd w:id="57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Ab 2012 widmet sich </w:t>
      </w:r>
      <w:r>
        <w:rPr>
          <w:rStyle w:val="CharStyle34"/>
          <w:lang w:val="de-DE" w:eastAsia="de-DE" w:bidi="de-DE"/>
        </w:rPr>
        <w:t>Ludic Interfaces,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 neu</w:t>
        <w:t>-</w:t>
        <w:br/>
        <w:t>er Joint-Masterstudiengang der Universitäten</w:t>
        <w:br/>
        <w:t>Salford, Linz, Valencia und Potsdam, der Ana</w:t>
        <w:t>-</w:t>
        <w:br/>
        <w:t>lyse und Entwicklung spielerischer Schnitt</w:t>
        <w:t>-</w:t>
        <w:br/>
        <w:t>stellen. Die Methodik dieses neuen interdiszi</w:t>
        <w:t>-</w:t>
        <w:br/>
        <w:t>plinären Kurses umfasst Ludologie, Medien</w:t>
        <w:t>-</w:t>
        <w:br/>
        <w:t>theorie, Kulturwissenschaft, ästhetische Praxis,</w:t>
        <w:br/>
        <w:t>HCIUE (human Computer interfaces and usa-</w:t>
        <w:br/>
        <w:t>bility englneering) und kollaborative Kreations</w:t>
        <w:t>-</w:t>
        <w:br/>
        <w:t>prozesse.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47" w:left="790" w:right="733" w:bottom="1047" w:header="0" w:footer="3" w:gutter="0"/>
          <w:rtlGutter w:val="0"/>
          <w:cols w:num="2" w:space="16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 transmediale ist mit CODED CULTURES</w:t>
        <w:br/>
        <w:t>und A MAZE. Partner dieses Kurses und hat</w:t>
        <w:br/>
      </w:r>
      <w:r>
        <w:rPr>
          <w:rStyle w:val="CharStyle34"/>
          <w:lang w:val="de-DE" w:eastAsia="de-DE" w:bidi="de-DE"/>
        </w:rPr>
        <w:t>Ludic Interfaces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eingeladen, auf dem Festival</w:t>
        <w:br/>
        <w:t xml:space="preserve">den </w:t>
      </w:r>
      <w:r>
        <w:rPr>
          <w:rStyle w:val="CharStyle34"/>
          <w:lang w:val="de-DE" w:eastAsia="de-DE" w:bidi="de-DE"/>
        </w:rPr>
        <w:t>Ludic Salon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zu veranstalten: Gesprächs</w:t>
        <w:t>-</w:t>
        <w:br/>
        <w:t>gäste und Publikum diskutieren in verspielt</w:t>
        <w:t>-</w:t>
        <w:br/>
        <w:t>interaktiver Atmosphäre die Möglichkeiten der</w:t>
        <w:br/>
        <w:t>Ludologie für die zeitgenössische Medienkunst.</w:t>
      </w:r>
    </w:p>
    <w:p>
      <w:pPr>
        <w:framePr w:h="1181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49" type="#_x0000_t75" style="width:383pt;height:591pt;">
            <v:imagedata r:id="rId157" r:href="rId158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framePr w:h="1180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50" type="#_x0000_t75" style="width:384pt;height:590pt;">
            <v:imagedata r:id="rId159" r:href="rId16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erReference w:type="even" r:id="rId161"/>
          <w:footerReference w:type="default" r:id="rId162"/>
          <w:pgSz w:w="8416" w:h="12196"/>
          <w:pgMar w:top="155" w:left="312" w:right="435" w:bottom="148" w:header="0" w:footer="3" w:gutter="0"/>
          <w:rtlGutter w:val="0"/>
          <w:cols w:space="720"/>
          <w:pgNumType w:start="46"/>
          <w:noEndnote/>
          <w:docGrid w:linePitch="360"/>
        </w:sectPr>
      </w:pP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156" w:line="170" w:lineRule="exact"/>
        <w:ind w:left="620" w:right="0" w:firstLine="0"/>
      </w:pPr>
      <w:bookmarkStart w:id="58" w:name="bookmark58"/>
      <w:r>
        <w:rPr>
          <w:lang w:val="en-US" w:eastAsia="en-US" w:bidi="en-US"/>
          <w:w w:val="100"/>
          <w:spacing w:val="0"/>
          <w:color w:val="000000"/>
          <w:position w:val="0"/>
        </w:rPr>
        <w:t>tiansmediale.il Awards</w:t>
      </w:r>
      <w:bookmarkEnd w:id="58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620" w:right="13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the first time ever, in 2011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will present three kinds of awards:</w:t>
        <w:br/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 for outstanding works of art, the Vilem Flusser Theory</w:t>
        <w:br/>
        <w:t>Award (VFTA) for innovative theoretical and research projects and the newly</w:t>
        <w:br/>
        <w:t>established Open Web Award for web-based projects that radically support and</w:t>
        <w:br/>
        <w:t xml:space="preserve">develop the Open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Web.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CTM congratulate all the nominees,</w:t>
        <w:br/>
        <w:t>and wish them best of luck for the Awards Ceremony 5 February 2011 when the</w:t>
        <w:br/>
        <w:t xml:space="preserve">winner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 2011 will be announced at the HKW!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9"/>
        <w:ind w:left="620" w:right="1340" w:firstLine="0"/>
      </w:pPr>
      <w:r>
        <w:pict>
          <v:shape id="_x0000_s1251" type="#_x0000_t202" style="position:absolute;margin-left:5.1pt;margin-top:46.1pt;width:19.15pt;height:153.1pt;z-index:-125829313;mso-wrap-distance-left:5.pt;mso-wrap-distance-top:128.5pt;mso-wrap-distance-right:6.7pt;mso-wrap-distance-bottom:170.6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Fonts w:ascii="Courier New" w:eastAsia="Courier New" w:hAnsi="Courier New" w:cs="Courier New"/>
                      <w:w w:val="100"/>
                      <w:color w:val="000000"/>
                      <w:position w:val="0"/>
                    </w:rPr>
                    <w:t xml:space="preserve">TRflnSTTlEDIflLE </w:t>
                  </w:r>
                  <w:r>
                    <w:rPr>
                      <w:rStyle w:val="CharStyle232"/>
                      <w:b w:val="0"/>
                      <w:bCs w:val="0"/>
                    </w:rPr>
                    <w:t>RUJfiRD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Zum ersten Mal überhaupt vergibt die transmediale im Jahr 2011 drei unteschied-</w:t>
        <w:br/>
        <w:t xml:space="preserve">liche Preise: den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herausragende Kunstwerke, den Vilem</w:t>
        <w:br/>
        <w:t xml:space="preserve">Flusser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Theory Award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(VFTA) für innovative theoretische Arbeiten sowie den neu</w:t>
        <w:br/>
        <w:t xml:space="preserve">ins Leben gerufenen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Open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netzbasierte Projekte, die sich auf radi</w:t>
        <w:t>-</w:t>
        <w:br/>
        <w:t>kale Weise für Offenheit und Zusammenarbeit im Netz einsetzen. transmediale</w:t>
        <w:br/>
        <w:t xml:space="preserve">und CTM gratulieren allen Nominierten und wünschen viel Glück bei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Awards</w:t>
        <w:br/>
        <w:t xml:space="preserve">Ceremony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am 5. Februar 2011, wenn im HKW die Preisträger bekannt gegeben</w:t>
        <w:br/>
        <w:t>werden!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156" w:line="170" w:lineRule="exact"/>
        <w:ind w:left="620" w:right="0" w:firstLine="0"/>
      </w:pPr>
      <w:bookmarkStart w:id="59" w:name="bookmark59"/>
      <w:r>
        <w:rPr>
          <w:lang w:val="de-DE" w:eastAsia="de-DE" w:bidi="de-DE"/>
          <w:w w:val="100"/>
          <w:spacing w:val="0"/>
          <w:color w:val="000000"/>
          <w:position w:val="0"/>
        </w:rPr>
        <w:t>bransmediale Au/aid</w:t>
      </w:r>
      <w:bookmarkEnd w:id="59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620" w:right="13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jury for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2011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comprising of Matteo Pasquinelli,</w:t>
        <w:br/>
        <w:t xml:space="preserve">Marisa Olson, Brandon LaBelle, Defne Ayas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Miez Flor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have nominated se</w:t>
        <w:t>-</w:t>
        <w:br/>
        <w:t>ven outstanding art works from among an impressive pool of over 1000 entries</w:t>
        <w:br/>
        <w:t>submitted from around the world, covering a broad range of digital and media</w:t>
        <w:br/>
        <w:t>arts practice. The jury selections reflect visionary and innovative expression,</w:t>
        <w:br/>
        <w:t>originality in practice and leading contributions to the discourses that address</w:t>
        <w:br/>
        <w:t>technological, societal and global digital cultures. The nominated works cover</w:t>
        <w:br/>
        <w:t>new online, performative, time-based, interactive and collaborative digital</w:t>
        <w:br/>
        <w:t>works reflecting upon the complex and current themes defining today’s artistic</w:t>
        <w:br/>
        <w:t>and cultural landscapes.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25"/>
        <w:ind w:left="620" w:right="13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 mehr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1000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Einreichungen haben Matteo Pasquinelli, Marisa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Olson, Brandon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LaBelle, Defne Ayas and Miez Flor als die internationale Jury des transmediale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2011 in einer mehrtägigen Sitzung die herausragendsten Arbeiten nominiert.</w:t>
        <w:br/>
        <w:t>Sieben Einreichungen überzeugten die Jury in ihrer Suche nach innovativen,</w:t>
        <w:br/>
        <w:t>originellen und visionären Arbeiten und Projekten, welche die technologisch ge</w:t>
        <w:t>-</w:t>
        <w:br/>
        <w:t>prägte Gesellschaft thematisieren, hinterfragen und auf besondere Weise küns</w:t>
        <w:t>-</w:t>
        <w:br/>
        <w:t>tlerisch bereichern. Sie reflektieren das zeitgenössische Verhältnis und Verständnis</w:t>
        <w:br/>
        <w:t>von Menschen, Medien und Technologien in einer dynamischen, komplexen und</w:t>
        <w:br/>
        <w:t>medialen Umgebung, in der kollaborative Praxis zunehmend zu einem zentralen</w:t>
        <w:br/>
        <w:t>Modell wird.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20" w:line="125" w:lineRule="exact"/>
        <w:ind w:left="620" w:right="13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 nominated works are exhibited at the HKW for transmediale.11 and accompanied by presentations or workshops</w:t>
        <w:br/>
        <w:t>given by the artists.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25" w:lineRule="exact"/>
        <w:ind w:left="620" w:right="1340" w:firstLine="0"/>
        <w:sectPr>
          <w:footerReference w:type="even" r:id="rId163"/>
          <w:footerReference w:type="default" r:id="rId164"/>
          <w:pgSz w:w="8416" w:h="12196"/>
          <w:pgMar w:top="1057" w:left="159" w:right="586" w:bottom="1057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nominierten Arbeiten sind auf der transmediale.11 ausgestellt und werden zudem von Präsentationen oder Workshops</w:t>
        <w:br/>
        <w:t>mit den Künstlern begleitet.</w:t>
      </w:r>
    </w:p>
    <w:p>
      <w:pPr>
        <w:widowControl w:val="0"/>
        <w:spacing w:line="360" w:lineRule="exact"/>
      </w:pPr>
      <w:r>
        <w:pict>
          <v:shape id="_x0000_s1254" type="#_x0000_t202" style="position:absolute;margin-left:5.e-002pt;margin-top:0;width:225.6pt;height:138.25pt;z-index:251657800;mso-wrap-distance-left:5.pt;mso-wrap-distance-right:5.pt;mso-position-horizontal-relative:margin" wrapcoords="43 0 21600 0 21600 19841 12613 20502 12613 21600 0 21600 0 20502 43 19841 43 0" filled="f" stroked="f">
            <v:textbox style="mso-fit-shape-to-text:t" inset="0,0,0,0">
              <w:txbxContent>
                <w:p>
                  <w:pPr>
                    <w:framePr w:h="2765" w:wrap="none" w:vAnchor="text" w:hAnchor="margin" w:x="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55" type="#_x0000_t75" style="width:226pt;height:138pt;">
                        <v:imagedata r:id="rId165" r:href="rId166"/>
                      </v:shape>
                    </w:pict>
                  </w:r>
                </w:p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lang w:val="de-DE" w:eastAsia="de-DE" w:bidi="de-DE"/>
                      <w:b w:val="0"/>
                      <w:bCs w:val="0"/>
                      <w:i/>
                      <w:iCs/>
                    </w:rPr>
                    <w:t xml:space="preserve">Intelligent </w:t>
                  </w: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 xml:space="preserve">Bacteria </w:t>
                  </w:r>
                  <w:r>
                    <w:rPr>
                      <w:rStyle w:val="CharStyle170"/>
                      <w:lang w:val="de-DE" w:eastAsia="de-DE" w:bidi="de-DE"/>
                      <w:b w:val="0"/>
                      <w:bCs w:val="0"/>
                      <w:i/>
                      <w:iCs/>
                    </w:rPr>
                    <w:t>- Saccaromyces cerevisiae</w:t>
                  </w:r>
                  <w:r>
                    <w:rPr>
                      <w:rStyle w:val="CharStyle171"/>
                      <w:lang w:val="de-DE" w:eastAsia="de-DE" w:bidi="de-DE"/>
                      <w:b w:val="0"/>
                      <w:bCs w:val="0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by </w:t>
                  </w:r>
                  <w:r>
                    <w:rPr>
                      <w:rStyle w:val="CharStyle171"/>
                      <w:lang w:val="de-DE" w:eastAsia="de-DE" w:bidi="de-DE"/>
                      <w:b w:val="0"/>
                      <w:bCs w:val="0"/>
                      <w:i w:val="0"/>
                      <w:iCs w:val="0"/>
                    </w:rPr>
                    <w:t>HONF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2" w:lineRule="exact"/>
      </w:pPr>
    </w:p>
    <w:p>
      <w:pPr>
        <w:widowControl w:val="0"/>
        <w:rPr>
          <w:sz w:val="2"/>
          <w:szCs w:val="2"/>
        </w:rPr>
        <w:sectPr>
          <w:footerReference w:type="even" r:id="rId167"/>
          <w:footerReference w:type="default" r:id="rId168"/>
          <w:pgSz w:w="8416" w:h="12196"/>
          <w:pgMar w:top="982" w:left="824" w:right="330" w:bottom="32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30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3841" w:left="0" w:right="0" w:bottom="147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5" w:line="150" w:lineRule="exact"/>
        <w:ind w:left="0" w:right="0" w:firstLine="0"/>
      </w:pPr>
      <w:r>
        <w:rPr>
          <w:rStyle w:val="CharStyle54"/>
        </w:rPr>
        <w:t xml:space="preserve">Intelligent Bacteria </w:t>
      </w:r>
      <w:r>
        <w:rPr>
          <w:rStyle w:val="CharStyle54"/>
          <w:lang w:val="de-DE" w:eastAsia="de-DE" w:bidi="de-DE"/>
        </w:rPr>
        <w:t>- Saccharomyces cerevisiae (2010)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5" w:line="150" w:lineRule="exact"/>
        <w:ind w:left="0" w:right="0" w:firstLine="0"/>
      </w:pPr>
      <w:r>
        <w:rPr>
          <w:rStyle w:val="CharStyle54"/>
          <w:lang w:val="de-DE" w:eastAsia="de-DE" w:bidi="de-DE"/>
        </w:rPr>
        <w:t xml:space="preserve">HONF </w:t>
      </w:r>
      <w:r>
        <w:rPr>
          <w:rStyle w:val="CharStyle54"/>
        </w:rPr>
        <w:t xml:space="preserve">(House of </w:t>
      </w:r>
      <w:r>
        <w:rPr>
          <w:rStyle w:val="CharStyle54"/>
          <w:lang w:val="de-DE" w:eastAsia="de-DE" w:bidi="de-DE"/>
        </w:rPr>
        <w:t xml:space="preserve">Natural </w:t>
      </w:r>
      <w:r>
        <w:rPr>
          <w:rStyle w:val="CharStyle54"/>
        </w:rPr>
        <w:t>Fibre) (id)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4"/>
        </w:rPr>
        <w:t>Intelligent Bacteria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</w:t>
      </w:r>
      <w:r>
        <w:rPr>
          <w:rStyle w:val="CharStyle34"/>
          <w:lang w:val="de-DE" w:eastAsia="de-DE" w:bidi="de-DE"/>
        </w:rPr>
        <w:t>Saccharomyces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cerevisiae is an artistic research project,</w:t>
        <w:br/>
        <w:t>manifested in the form of an acoustic and performative installation that re</w:t>
        <w:t>-</w:t>
        <w:br/>
        <w:t>sponds to the high number of poisonings and deaths of alcohol consumers in</w:t>
        <w:br/>
        <w:t>Indonesia. The unsterilised processing of alcohol, conducted by large sectors</w:t>
        <w:br/>
        <w:t>of the society, yields methanol that is unsafe to consume. Traditional and</w:t>
        <w:br/>
        <w:t>modern technology of fermentation needs an appropriate method to produce</w:t>
        <w:br/>
        <w:t>a safely consumable alcohol. The project is a collaborative art and biotechno</w:t>
        <w:t>-</w:t>
        <w:br/>
        <w:t>logy work, using DIY and open source technologies intended to turn public</w:t>
        <w:br/>
        <w:t>awareness to the local traditional culture of alcohol, and to creatively spread</w:t>
        <w:br/>
        <w:t>knowledge about a safe alcohol fermentation process in order to produce</w:t>
        <w:br/>
        <w:t>alcoholic drinks from Indonesian tropical fruits in an affordable and safe way.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Intelligent Bacteria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</w:t>
      </w:r>
      <w:r>
        <w:rPr>
          <w:rStyle w:val="CharStyle34"/>
          <w:lang w:val="de-DE" w:eastAsia="de-DE" w:bidi="de-DE"/>
        </w:rPr>
        <w:t>Saccharomyces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cerevisiae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ein künstlerisches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Foschungs-</w:t>
        <w:br/>
        <w:t xml:space="preserve">projekt in Form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akustisch-performativen Installation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eine Reaktion auf</w:t>
        <w:br/>
        <w:t>die hohe Zahl von Vergiftungen und Todesopfern, die die nicht sterile Herstellung</w:t>
        <w:br/>
        <w:t>von Alkohol in Indonesien zu verantworten hat. Aufgrund des gesetzlichen Ver</w:t>
        <w:t>-</w:t>
        <w:br/>
        <w:t>bots von Alkohol produzieren große Teile der Bevölkerung unwissentlich giftiges,</w:t>
        <w:br/>
        <w:t>ungenießbares Methanol. Traditionelle und moderne Fermentationsprozesse müs</w:t>
        <w:t>-</w:t>
        <w:br/>
        <w:t>sen korrekt durchgeführt werden, damit der Alkohol genießbar wird. Das Projekt</w:t>
        <w:br/>
        <w:t>vereint Kunst und Biotechnologie sowie DIY und Open Source-Technologien.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Ziele des Projekts sind, der Öffentlichkeit den traditionell-lokalen Umgang mit</w:t>
        <w:br/>
        <w:t>Alkohol wieder näher zu bringen, indem es u.a. zeigt, wie man auf sichere und</w:t>
        <w:br/>
        <w:t>kostengünstige Weise vom Reichtum tropischer Früchte profitiert, wenn man sie</w:t>
        <w:br/>
        <w:t>zu alkoholischen Getränken fermentiert.</w:t>
      </w:r>
    </w:p>
    <w:p>
      <w:pPr>
        <w:pStyle w:val="Style50"/>
        <w:numPr>
          <w:ilvl w:val="0"/>
          <w:numId w:val="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bacteria orchestra,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135</w:t>
      </w:r>
    </w:p>
    <w:p>
      <w:pPr>
        <w:pStyle w:val="Style50"/>
        <w:numPr>
          <w:ilvl w:val="0"/>
          <w:numId w:val="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pict>
          <v:shape id="_x0000_s1256" type="#_x0000_t202" style="position:absolute;margin-left:352.9pt;margin-top:15.5pt;width:13.2pt;height:153.1pt;z-index:-125829312;mso-wrap-distance-left:65.5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TRflTlSTTlEDIRLE RUJfiRD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57" type="#_x0000_t202" style="position:absolute;margin-left:354.1pt;margin-top:390.4pt;width:11.75pt;height:10.85pt;z-index:-125829311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60" w:name="bookmark60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*n</w:t>
                  </w:r>
                  <w:bookmarkEnd w:id="60"/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Intelligtent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Bacteria workshop,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68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pict>
          <v:shape id="_x0000_s1258" type="#_x0000_t202" style="position:absolute;margin-left:-18.05pt;margin-top:14.4pt;width:13.5pt;height:153.35pt;z-index:-125829310;mso-wrap-distance-left:5.pt;mso-wrap-distance-right:5.3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TRRT</w:t>
                  </w:r>
                  <w:r>
                    <w:rPr>
                      <w:rStyle w:val="CharStyle64"/>
                      <w:b w:val="0"/>
                      <w:bCs w:val="0"/>
                    </w:rPr>
                    <w:t>1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STT</w:t>
                  </w:r>
                  <w:r>
                    <w:rPr>
                      <w:rStyle w:val="CharStyle64"/>
                      <w:b w:val="0"/>
                      <w:bCs w:val="0"/>
                    </w:rPr>
                    <w:t>1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EDIALE RUJfiRD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59" type="#_x0000_t202" style="position:absolute;margin-left:0.7pt;margin-top:-0.15pt;width:125.5pt;height:7.9pt;z-index:-125829309;mso-wrap-distance-left:5.pt;mso-wrap-distance-right:57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lang w:val="de-DE" w:eastAsia="de-DE" w:bidi="de-DE"/>
                      <w:b w:val="0"/>
                      <w:bCs w:val="0"/>
                      <w:i/>
                      <w:iCs/>
                    </w:rPr>
                    <w:t>MACHT GESCHENKE: DAS KAPITAL</w:t>
                  </w:r>
                  <w:r>
                    <w:rPr>
                      <w:rStyle w:val="CharStyle171"/>
                      <w:lang w:val="de-DE" w:eastAsia="de-DE" w:bidi="de-DE"/>
                      <w:b w:val="0"/>
                      <w:bCs w:val="0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by </w:t>
                  </w:r>
                  <w:r>
                    <w:rPr>
                      <w:rStyle w:val="CharStyle171"/>
                      <w:lang w:val="de-DE" w:eastAsia="de-DE" w:bidi="de-DE"/>
                      <w:b w:val="0"/>
                      <w:bCs w:val="0"/>
                      <w:i w:val="0"/>
                      <w:iCs w:val="0"/>
                    </w:rPr>
                    <w:t>Christin Lahr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60" type="#_x0000_t75" style="position:absolute;margin-left:2.15pt;margin-top:-142.8pt;width:224.9pt;height:138.5pt;z-index:-125829308;mso-wrap-distance-left:5.pt;mso-wrap-distance-right:57.1pt;mso-position-horizontal-relative:margin;mso-position-vertical-relative:margin">
            <v:imagedata r:id="rId169" r:href="rId170"/>
            <w10:wrap type="topAndBottom" anchorx="margin" anchory="margin"/>
          </v:shape>
        </w:pict>
      </w:r>
      <w:r>
        <w:pict>
          <v:shape id="_x0000_s1261" type="#_x0000_t202" style="position:absolute;margin-left:-17.75pt;margin-top:388.95pt;width:12.pt;height:11.35pt;z-index:-12582930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bookmarkStart w:id="61" w:name="bookmark61"/>
                  <w:r>
                    <w:rPr>
                      <w:rStyle w:val="CharStyle237"/>
                    </w:rPr>
                    <w:t>tB</w:t>
                  </w:r>
                  <w:bookmarkEnd w:id="61"/>
                </w:p>
              </w:txbxContent>
            </v:textbox>
            <w10:wrap type="topAndBottom" anchorx="margin" anchory="margin"/>
          </v:shape>
        </w:pict>
      </w:r>
      <w:r>
        <w:rPr>
          <w:rStyle w:val="CharStyle54"/>
          <w:lang w:val="de-DE" w:eastAsia="de-DE" w:bidi="de-DE"/>
        </w:rPr>
        <w:t>MACHT GESCHENKE: DAS KAPITAL - Kritik der politischen Ökonomie</w:t>
        <w:br/>
        <w:t>Schenkung, Überweisung von Kapital an das Bundesministerium der Finanzen,</w:t>
        <w:br/>
        <w:t>2009 - ca. 2052, Christin Lahr 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31 May 2009,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every day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Lahr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transferred one cent to the German</w:t>
        <w:br/>
        <w:t>Federal Ministry of Finance, thus helping to counter the growing mountain of</w:t>
        <w:br/>
        <w:t>debt. In the ‘reason for payment’ field she always writes 108 characters from</w:t>
        <w:br/>
      </w:r>
      <w:r>
        <w:rPr>
          <w:rStyle w:val="CharStyle34"/>
        </w:rPr>
        <w:t>Capital: A Critique of Political Economy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by Karl Marx. In this way the entire</w:t>
        <w:br/>
        <w:t>book will be transferred into the state’s central account via online banking in</w:t>
        <w:br/>
        <w:t>the next 43 years. The value increase of the capital investment is not included,</w:t>
        <w:br/>
        <w:t>and nor are the required labour and time or the added value through cultural</w:t>
        <w:br/>
        <w:t>and symbolic capital included in the calculation. The German title of Lahr’s</w:t>
        <w:br/>
        <w:t xml:space="preserve">work, which has been nominated for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 2011, translates</w:t>
        <w:br/>
        <w:t>as “CAPITAL PRESENTS: CAPITAL - A Critique of Political Economy Donation,</w:t>
        <w:br/>
        <w:t>Transfers of Capital to the Federal Ministry of Finance, 2009 - ca. 2052”, em</w:t>
        <w:t>-</w:t>
        <w:br/>
        <w:t>ploying wordplay which could also mean ‘create gifts’, ‘gifts of power’ as well</w:t>
        <w:br/>
        <w:t>as ‘powerful gifts’. During transmediale.11, the artist will install her workstation</w:t>
        <w:br/>
        <w:t xml:space="preserve">temporarily in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Haus der Kulturen,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exposing bureaucratic structures and de</w:t>
        <w:t>-</w:t>
        <w:br/>
        <w:t>livering an illustrative insight into the ‘cultivation’ of capital.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Seit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31.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2009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überweist Lahr täglich 1 Cent an das Bundesfinanzminis</w:t>
        <w:t>-</w:t>
        <w:br/>
        <w:t>terium und wirkt damit dem wachsenden Schuldenberg entgegen. In den „Ver</w:t>
        <w:t>-</w:t>
        <w:br/>
        <w:t xml:space="preserve">wendungszweck“ schreibt sie jeweils 108 Zeichen aus Marx, Das </w:t>
      </w:r>
      <w:r>
        <w:rPr>
          <w:rStyle w:val="CharStyle34"/>
          <w:lang w:val="de-DE" w:eastAsia="de-DE" w:bidi="de-DE"/>
        </w:rPr>
        <w:t>Kapital.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So wird</w:t>
        <w:br/>
        <w:t xml:space="preserve">innerhalb der nächsten 43 Jahre das gesamte Buch per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Online-Banking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das</w:t>
        <w:br/>
        <w:t>zentrale Konto des Staates übertragen. Die Wertsteigerung der Kapitalanlage Ist</w:t>
        <w:br/>
        <w:t>hierbei noch ebenso wenig berücksichtigt wie die eingesetzte Arbeitskraft, Le</w:t>
        <w:t>-</w:t>
        <w:br/>
        <w:t>benszeit oder Wertschöpfung durch kulturelles und symbolisches Kapital.</w:t>
        <w:br/>
        <w:t>Während der transmediale.11 verlegt Christin Lahr, die mit dieser Arbeit für den</w:t>
        <w:br/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2011 nominiert ist, ihren Arbeitsplatz in das HKW, offenbart</w:t>
        <w:br/>
        <w:t>bürokratische Strukturen und gewährt bildhafte Einblicke in die Bildung von</w:t>
        <w:br/>
        <w:t>Kapital.</w:t>
      </w:r>
      <w:r>
        <w:br w:type="page"/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210" w:line="100" w:lineRule="exact"/>
        <w:ind w:left="0" w:right="0" w:firstLine="0"/>
      </w:pPr>
      <w:r>
        <w:rPr>
          <w:rStyle w:val="CharStyle208"/>
          <w:lang w:val="de-DE" w:eastAsia="de-DE" w:bidi="de-DE"/>
          <w:b w:val="0"/>
          <w:bCs w:val="0"/>
        </w:rPr>
        <w:t>Newton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by Ho Tzu Nyen, courtesy of Osage Gallery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0" w:line="150" w:lineRule="exact"/>
        <w:ind w:left="0" w:right="0" w:firstLine="0"/>
      </w:pPr>
      <w:r>
        <w:rPr>
          <w:rStyle w:val="CharStyle54"/>
        </w:rPr>
        <w:t>Newton (2009)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5" w:line="150" w:lineRule="exact"/>
        <w:ind w:left="0" w:right="0" w:firstLine="0"/>
      </w:pPr>
      <w:r>
        <w:rPr>
          <w:rStyle w:val="CharStyle54"/>
        </w:rPr>
        <w:t>Ho Tzu Nyen (sg)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 Tzu Nyen’s </w:t>
      </w:r>
      <w:r>
        <w:rPr>
          <w:rStyle w:val="CharStyle34"/>
        </w:rPr>
        <w:t>Newton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loop of a simple chain reaction. A white book falls</w:t>
        <w:br/>
        <w:t>on a young, white-haired man, he begins to browse the blank pages, types</w:t>
        <w:br/>
        <w:t>something into a blank computer screen, prints out blank pages and calls out</w:t>
        <w:br/>
        <w:t>“action” with a megaphone, whereupon a finger pushes a white book from a</w:t>
        <w:br/>
        <w:t>shelf. Through the title, narrative, stark visuals and meditative soundtrack,</w:t>
        <w:br/>
      </w:r>
      <w:r>
        <w:rPr>
          <w:rStyle w:val="CharStyle34"/>
        </w:rPr>
        <w:t>Newton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offers a laconic comment on the cognitive faculty of science and art.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11 </w:t>
      </w:r>
      <w:r>
        <w:rPr>
          <w:rStyle w:val="CharStyle34"/>
        </w:rPr>
        <w:t>Newton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permanentally projected in the corridor in front of</w:t>
        <w:br/>
        <w:t>the film theatre.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 Tzu Nyens </w:t>
      </w:r>
      <w:r>
        <w:rPr>
          <w:rStyle w:val="CharStyle34"/>
        </w:rPr>
        <w:t>Newton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einer einfachen Kettenreaktion. Ein weißes</w:t>
        <w:br/>
        <w:t>Buch fällt auf den Kopf eines weißhaarigen Mannes. Er blättert eine unbeschrie</w:t>
        <w:t>-</w:t>
        <w:br/>
        <w:t>bene Seite in diesem Buch um und tippt auf einer Tatstatur, ohne dass Worte auf</w:t>
        <w:br/>
        <w:t>dem weißen Computerbildschirm erscheinen. Er druckt weiße Seiten aus und</w:t>
        <w:br/>
        <w:t>erklärt den Neustart des Loops mit einem Megaphon und dem Aufruf „Action“,</w:t>
        <w:br/>
        <w:t>woraufhin ein Finger ein weißes Buch aus einem Regal schiebt. Sowohl durch den</w:t>
        <w:br/>
        <w:t>Titel als auch durch die meditativen Klänge des maschinellen Soundtracks wird</w:t>
        <w:br/>
      </w:r>
      <w:r>
        <w:rPr>
          <w:rStyle w:val="CharStyle34"/>
          <w:lang w:val="de-DE" w:eastAsia="de-DE" w:bidi="de-DE"/>
        </w:rPr>
        <w:t>Newton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zu einem lakonischen Kommentar der Erkenntnisfähigkeit von Wissen</w:t>
        <w:t>-</w:t>
        <w:br/>
        <w:t>schaft und Kunst.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9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der transmediale.11 wird </w:t>
      </w:r>
      <w:r>
        <w:rPr>
          <w:rStyle w:val="CharStyle34"/>
          <w:lang w:val="de-DE" w:eastAsia="de-DE" w:bidi="de-DE"/>
        </w:rPr>
        <w:t>Newton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im Gang vor dem Theatersaal als fortlaufen</w:t>
        <w:t>-</w:t>
        <w:br/>
        <w:t>der Loop gezeigt.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3841" w:left="765" w:right="1954" w:bottom="1476" w:header="0" w:footer="3" w:gutter="0"/>
          <w:rtlGutter w:val="0"/>
          <w:cols w:space="720"/>
          <w:noEndnote/>
          <w:docGrid w:linePitch="360"/>
        </w:sectPr>
      </w:pPr>
      <w:r>
        <w:pict>
          <v:shape id="_x0000_s1262" type="#_x0000_t202" style="position:absolute;margin-left:348.pt;margin-top:14.65pt;width:15.15pt;height:153.1pt;z-index:-125829306;mso-wrap-distance-left:64.8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TRflnsmEDIflLE RUJflRD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63" type="#_x0000_t75" style="position:absolute;margin-left:52.1pt;margin-top:-138.7pt;width:112.55pt;height:133.9pt;z-index:-125829305;mso-wrap-distance-left:52.1pt;mso-wrap-distance-right:120.25pt;mso-position-horizontal-relative:margin;mso-position-vertical-relative:margin" wrapcoords="0 0 21600 0 21600 21600 0 21600 0 0">
            <v:imagedata r:id="rId171" r:href="rId172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&gt; Ho Tzu Nyen Special, p. 107</w:t>
      </w:r>
    </w:p>
    <w:p>
      <w:pPr>
        <w:widowControl w:val="0"/>
        <w:rPr>
          <w:sz w:val="2"/>
          <w:szCs w:val="2"/>
        </w:rPr>
      </w:pPr>
      <w:r>
        <w:pict>
          <v:shape id="_x0000_s1264" type="#_x0000_t202" style="position:static;width:420.8pt;height:95.1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0" w:left="0" w:right="0" w:bottom="34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8" w:lineRule="exact"/>
      </w:pPr>
      <w:r>
        <w:pict>
          <v:shape id="_x0000_s1265" type="#_x0000_t202" style="position:absolute;margin-left:350.1pt;margin-top:0.1pt;width:12.pt;height:11.05pt;z-index:25165780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HS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0" w:left="781" w:right="373" w:bottom="34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0"/>
        <w:widowControl w:val="0"/>
        <w:keepNext w:val="0"/>
        <w:keepLines w:val="0"/>
        <w:shd w:val="clear" w:color="auto" w:fill="auto"/>
        <w:bidi w:val="0"/>
        <w:jc w:val="left"/>
        <w:spacing w:before="0" w:after="30" w:line="200" w:lineRule="exact"/>
        <w:ind w:left="480" w:right="0" w:firstLine="0"/>
      </w:pPr>
      <w:bookmarkStart w:id="62" w:name="bookmark62"/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Discover what's after your facebook life.</w:t>
      </w:r>
      <w:bookmarkEnd w:id="62"/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33" w:line="150" w:lineRule="exact"/>
        <w:ind w:left="4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 assist your virtual identity suicide.</w:t>
      </w:r>
    </w:p>
    <w:p>
      <w:pPr>
        <w:pStyle w:val="Style244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480" w:right="0" w:firstLine="0"/>
        <w:sectPr>
          <w:footerReference w:type="even" r:id="rId173"/>
          <w:footerReference w:type="default" r:id="rId174"/>
          <w:footerReference w:type="first" r:id="rId175"/>
          <w:titlePg/>
          <w:pgSz w:w="8416" w:h="12196"/>
          <w:pgMar w:top="978" w:left="754" w:right="831" w:bottom="1482" w:header="0" w:footer="3" w:gutter="0"/>
          <w:rtlGutter w:val="0"/>
          <w:cols w:space="720"/>
          <w:pgNumType w:start="50"/>
          <w:noEndnote/>
          <w:docGrid w:linePitch="360"/>
        </w:sectPr>
      </w:pPr>
      <w:r>
        <w:rPr>
          <w:rStyle w:val="CharStyle246"/>
        </w:rPr>
        <w:t>LEARN MORE &gt;*</w:t>
      </w:r>
    </w:p>
    <w:p>
      <w:pPr>
        <w:widowControl w:val="0"/>
        <w:spacing w:line="130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63" w:left="0" w:right="0" w:bottom="59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69" type="#_x0000_t202" style="position:absolute;margin-left:18.95pt;margin-top:0;width:194.15pt;height:100.3pt;z-index:251657802;mso-wrap-distance-left:5.pt;mso-wrap-distance-right:5.pt;mso-position-horizontal-relative:margin" wrapcoords="2393 0 21600 0 21600 19172 8970 20138 8970 21600 0 21600 0 20138 2393 19172 2393 0" filled="f" stroked="f">
            <v:textbox style="mso-fit-shape-to-text:t" inset="0,0,0,0">
              <w:txbxContent>
                <w:p>
                  <w:pPr>
                    <w:framePr w:h="2006" w:wrap="none" w:vAnchor="text" w:hAnchor="margin" w:x="38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70" type="#_x0000_t75" style="width:194pt;height:100pt;">
                        <v:imagedata r:id="rId176" r:href="rId177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Seppukoo.com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</w:t>
                  </w:r>
                  <w:r>
                    <w:rPr>
                      <w:rStyle w:val="CharStyle68"/>
                      <w:lang w:val="fr-FR" w:eastAsia="fr-FR" w:bidi="fr-FR"/>
                      <w:b w:val="0"/>
                      <w:bCs w:val="0"/>
                    </w:rPr>
                    <w:t xml:space="preserve">Les </w:t>
                  </w:r>
                  <w:r>
                    <w:rPr>
                      <w:rStyle w:val="CharStyle68"/>
                      <w:b w:val="0"/>
                      <w:bCs w:val="0"/>
                    </w:rPr>
                    <w:t>Liens Invisibles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5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63" w:left="380" w:right="831" w:bottom="59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30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63" w:left="0" w:right="0" w:bottom="146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71" type="#_x0000_t202" style="position:absolute;margin-left:-18.7pt;margin-top:0;width:13.45pt;height:153.35pt;z-index:-125829304;mso-wrap-distance-left:5.pt;mso-wrap-distance-right:5.3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TRflnSTTlEDIflLE RUiflRD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0" w:line="150" w:lineRule="exact"/>
        <w:ind w:left="0" w:right="0" w:firstLine="0"/>
      </w:pPr>
      <w:r>
        <w:rPr>
          <w:rStyle w:val="CharStyle54"/>
        </w:rPr>
        <w:t>Seppukoo.com (2009)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60" w:line="150" w:lineRule="exact"/>
        <w:ind w:left="0" w:right="0" w:firstLine="0"/>
      </w:pPr>
      <w:r>
        <w:rPr>
          <w:rStyle w:val="CharStyle54"/>
        </w:rPr>
        <w:t>Les Liens Invisibles (it)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Seppukoo.com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vir(tu)al suicide service</w:t>
        <w:br/>
        <w:t>for Facebook users. With distinctions between</w:t>
        <w:br/>
        <w:t>real and virtual becoming more and more</w:t>
        <w:br/>
        <w:t>confused our privacy, profiles, identities and</w:t>
        <w:br/>
        <w:t>relationships are exploited to be sold as pro</w:t>
        <w:t>-</w:t>
        <w:br/>
        <w:t>ducts. But rather than to fall into the hands of</w:t>
        <w:br/>
        <w:t>their enemies, ancient Japanese samurai pre</w:t>
        <w:t>-</w:t>
        <w:br/>
        <w:t>ferred to die with honour by plunging a sword</w:t>
        <w:br/>
        <w:t>into his own abdomen. As the Seppuku re</w:t>
        <w:t>-</w:t>
        <w:br/>
        <w:t>stores the samurai’s honour as a warrior,</w:t>
        <w:br/>
      </w:r>
      <w:r>
        <w:rPr>
          <w:rStyle w:val="CharStyle34"/>
        </w:rPr>
        <w:t>Seppukoo.com,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 an ironic, playful and</w:t>
        <w:br/>
        <w:t>surreal way, deals with the liberation of the</w:t>
        <w:br/>
        <w:t>digital body in order to help people discover</w:t>
        <w:br/>
        <w:t>what happens after virtual life and to redis</w:t>
        <w:t>-</w:t>
        <w:br/>
        <w:t>cover the importance of being someone,</w:t>
        <w:br/>
        <w:t>instead of pretending to be someone.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only relic of a project, which started as</w:t>
        <w:br/>
        <w:t>a memorial for profiles and eventually got</w:t>
        <w:br/>
        <w:t>banned, is a memorial of the project itself.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the duration of transmediale.11, Les Liens</w:t>
        <w:br/>
        <w:t>Invisible will screen, in the familiar style of film</w:t>
        <w:br/>
        <w:t>credits, the names of the about 20,000 users</w:t>
        <w:br/>
        <w:t xml:space="preserve">who committed suicide on </w:t>
      </w:r>
      <w:r>
        <w:rPr>
          <w:rStyle w:val="CharStyle34"/>
        </w:rPr>
        <w:t>Seppukoo.com.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34"/>
        </w:rPr>
        <w:t>Seppukoo.com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 viraler und virtueller</w:t>
        <w:br/>
        <w:t>Selbstmord-Service für Facebook-User. Mit</w:t>
        <w:br/>
        <w:t>immer undurchsichtigeren Grenzen zwischen</w:t>
        <w:br/>
        <w:t>dem Realen und dem Virtuellen werden unsere</w:t>
        <w:br/>
        <w:t>Privatsphäre, Profile, Identitäten und Beziehun</w:t>
        <w:t>-</w:t>
        <w:br/>
        <w:t>gen als lukrativen Produkte ausgebeutet. Der</w:t>
        <w:br/>
        <w:t>alte japanische Samurai aber, eher als sich</w:t>
        <w:br/>
        <w:t>Feindeshänden auszuliefern, starb ehrenhaft</w:t>
        <w:br/>
        <w:t>durch den Stoß mit dem Schwert in den eige</w:t>
        <w:t>-</w:t>
        <w:br/>
        <w:t>nen Bauch. Ähnlich wie das Seppuku die krie</w:t>
        <w:t>-</w:t>
        <w:br/>
        <w:t>gerische Ehre des Samurai bewahrte, steht</w:t>
        <w:br/>
        <w:t xml:space="preserve">auch bei </w:t>
      </w:r>
      <w:r>
        <w:rPr>
          <w:rStyle w:val="CharStyle34"/>
        </w:rPr>
        <w:t>Seppukoo.com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Befreiung des di</w:t>
        <w:t>-</w:t>
        <w:br/>
        <w:t>gitalen Körpers im Vordergrund. Auf ironische,</w:t>
        <w:br/>
        <w:t>spielerische und sureale Weise geht es hier da</w:t>
        <w:t>-</w:t>
        <w:br/>
        <w:t>rum, zu entdecken, was nach dem virtuellen</w:t>
        <w:br/>
        <w:t>Leben kommt, bzw. wieder zu entdecken, was</w:t>
        <w:br/>
        <w:t>es heißt, wirklich eine Person zu sein, anstatt</w:t>
        <w:br/>
        <w:t>so zu tun als ob.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Das, was von dem mittlerweile verbotenen</w:t>
        <w:br/>
        <w:t>Projekt einer Art Friedhof für Online-Proflle</w:t>
        <w:br/>
        <w:t>noch existiert, ist bereits selbst nurmehr eine</w:t>
        <w:br/>
        <w:t xml:space="preserve">Erinnerung: Für die Dauer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dertransmediale.11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werden Les Liens Invisibles die Namen der ca.</w:t>
      </w:r>
    </w:p>
    <w:p>
      <w:pPr>
        <w:pStyle w:val="Style16"/>
        <w:numPr>
          <w:ilvl w:val="0"/>
          <w:numId w:val="3"/>
        </w:numPr>
        <w:tabs>
          <w:tab w:leader="none" w:pos="5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963" w:left="754" w:right="831" w:bottom="1467" w:header="0" w:footer="3" w:gutter="0"/>
          <w:rtlGutter w:val="0"/>
          <w:cols w:num="2" w:space="17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User, die mittels </w:t>
      </w:r>
      <w:r>
        <w:rPr>
          <w:rStyle w:val="CharStyle34"/>
        </w:rPr>
        <w:t>Seppukoo.com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Selbst</w:t>
        <w:t>-</w:t>
        <w:br/>
        <w:t>mord begangen haben, als einen Filmabspann</w:t>
        <w:br/>
        <w:t>projizieren.</w:t>
      </w:r>
    </w:p>
    <w:p>
      <w:pPr>
        <w:widowControl w:val="0"/>
        <w:spacing w:line="86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39" w:left="0" w:right="0" w:bottom="1462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numPr>
          <w:ilvl w:val="0"/>
          <w:numId w:val="1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Repetitionr, p. 89</w:t>
      </w:r>
    </w:p>
    <w:p>
      <w:pPr>
        <w:pStyle w:val="Style50"/>
        <w:numPr>
          <w:ilvl w:val="0"/>
          <w:numId w:val="1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Right to Exit, p. 110</w:t>
      </w:r>
      <w:r>
        <w:br w:type="page"/>
      </w:r>
    </w:p>
    <w:p>
      <w:pPr>
        <w:pStyle w:val="Style247"/>
        <w:tabs>
          <w:tab w:leader="none" w:pos="1128" w:val="left"/>
        </w:tabs>
        <w:widowControl w:val="0"/>
        <w:keepNext/>
        <w:keepLines/>
        <w:shd w:val="clear" w:color="auto" w:fill="auto"/>
        <w:bidi w:val="0"/>
        <w:spacing w:before="0" w:after="296" w:line="620" w:lineRule="exact"/>
        <w:ind w:left="0" w:right="0" w:firstLine="0"/>
      </w:pPr>
      <w:r>
        <w:pict>
          <v:shape id="_x0000_s1272" type="#_x0000_t75" style="position:absolute;margin-left:179.5pt;margin-top:-3.35pt;width:46.55pt;height:95.75pt;z-index:-125829303;mso-wrap-distance-left:21.6pt;mso-wrap-distance-right:5.pt;mso-wrap-distance-bottom:3.35pt;mso-position-horizontal-relative:margin" wrapcoords="0 0 21600 0 21600 21600 0 21600 0 0">
            <v:imagedata r:id="rId178" r:href="rId179"/>
            <w10:wrap type="square" side="left" anchorx="margin"/>
          </v:shape>
        </w:pict>
      </w:r>
      <w:bookmarkStart w:id="63" w:name="bookmark63"/>
      <w:r>
        <w:rPr>
          <w:w w:val="100"/>
          <w:color w:val="000000"/>
          <w:position w:val="0"/>
        </w:rPr>
        <w:t>$</w:t>
        <w:tab/>
        <w:t>□ □ IJ</w:t>
      </w:r>
      <w:bookmarkEnd w:id="63"/>
    </w:p>
    <w:p>
      <w:pPr>
        <w:framePr w:h="1022" w:hSpace="1858" w:wrap="notBeside" w:vAnchor="text" w:hAnchor="text" w:x="1859" w:y="1"/>
        <w:widowControl w:val="0"/>
        <w:jc w:val="center"/>
        <w:rPr>
          <w:sz w:val="2"/>
          <w:szCs w:val="2"/>
        </w:rPr>
      </w:pPr>
      <w:r>
        <w:pict>
          <v:shape id="_x0000_s1273" type="#_x0000_t75" style="width:53pt;height:51pt;">
            <v:imagedata r:id="rId180" r:href="rId18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39" w:left="730" w:right="807" w:bottom="146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371" w:left="0" w:right="0" w:bottom="137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74" type="#_x0000_t202" style="position:absolute;margin-left:348.pt;margin-top:15.6pt;width:14.9pt;height:153.35pt;z-index:-125829302;mso-wrap-distance-left:5.7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249"/>
                      <w:lang w:val="de-DE" w:eastAsia="de-DE" w:bidi="de-DE"/>
                      <w:b w:val="0"/>
                      <w:bCs w:val="0"/>
                    </w:rPr>
                    <w:t xml:space="preserve">TRflnsmEDIflLE </w:t>
                  </w:r>
                  <w:r>
                    <w:rPr>
                      <w:rStyle w:val="CharStyle250"/>
                      <w:b w:val="0"/>
                      <w:bCs w:val="0"/>
                    </w:rPr>
                    <w:t>AWARD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210" w:line="100" w:lineRule="exact"/>
        <w:ind w:left="0" w:right="0" w:firstLine="0"/>
      </w:pPr>
      <w:r>
        <w:rPr>
          <w:rStyle w:val="CharStyle208"/>
          <w:b w:val="0"/>
          <w:bCs w:val="0"/>
        </w:rPr>
        <w:t>Spatial Sound Sculpture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by Christopher Warnow &amp; Daniel Franke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5" w:line="150" w:lineRule="exact"/>
        <w:ind w:left="0" w:right="0" w:firstLine="0"/>
      </w:pPr>
      <w:r>
        <w:rPr>
          <w:rStyle w:val="CharStyle54"/>
        </w:rPr>
        <w:t>Spatial Sound Sculpture (2009)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5" w:line="150" w:lineRule="exact"/>
        <w:ind w:left="0" w:right="0" w:firstLine="0"/>
      </w:pPr>
      <w:r>
        <w:rPr>
          <w:rStyle w:val="CharStyle54"/>
        </w:rPr>
        <w:t>Christopher Warnow (de), Daniel Franke 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Inspired by VR-sculptures, technically and</w:t>
        <w:br/>
        <w:t>conceptually transcending the helmet-like</w:t>
        <w:br/>
        <w:t>‘90ies data-glasses’, Warnow and Franke’s</w:t>
        <w:br/>
      </w:r>
      <w:r>
        <w:rPr>
          <w:rStyle w:val="CharStyle34"/>
        </w:rPr>
        <w:t>Spatial Sound Sculpture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reorganises the</w:t>
        <w:br/>
        <w:t>relationship between the viewer and the</w:t>
        <w:br/>
        <w:t>viewed. A portable screen is used to visualise</w:t>
        <w:br/>
        <w:t xml:space="preserve">the </w:t>
      </w:r>
      <w:r>
        <w:rPr>
          <w:rStyle w:val="CharStyle34"/>
        </w:rPr>
        <w:t>Spatial Sound Sculpture,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combined with a</w:t>
        <w:br/>
        <w:t>composition by Rutger Zuydervelt. A camera</w:t>
        <w:br/>
        <w:t>attached to the screen collects information</w:t>
        <w:br/>
        <w:t>of the space while the screen becomes a</w:t>
        <w:br/>
        <w:t>transmitter superimposing a digital layer -</w:t>
        <w:br/>
        <w:t>the sculpture - onto the space surrounding</w:t>
        <w:br/>
        <w:t xml:space="preserve">the viewer. The process of </w:t>
      </w:r>
      <w:r>
        <w:rPr>
          <w:rStyle w:val="CharStyle34"/>
        </w:rPr>
        <w:t>Spatial Sound</w:t>
        <w:br/>
        <w:t>Sculpture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allows the viewer to abandon the</w:t>
        <w:br/>
        <w:t>passive position of the merely on-looking</w:t>
        <w:br/>
        <w:t>consumer; they are enabled to visually and</w:t>
        <w:br/>
        <w:t>acoustically intervene with the sculpture,</w:t>
        <w:br/>
        <w:t>which is hence individually linked to each</w:t>
        <w:br/>
        <w:t>observer.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transmediale.11 the </w:t>
      </w:r>
      <w:r>
        <w:rPr>
          <w:rStyle w:val="CharStyle34"/>
        </w:rPr>
        <w:t>Spatial Sound</w:t>
        <w:br/>
        <w:t>Sculpture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installed in the Archive Room of</w:t>
        <w:br/>
        <w:t>the HKW.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&gt; Spatial Sound Sculpture presentations, p. 75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Daniel Franke und Christopher Warnow reorga</w:t>
        <w:t>-</w:t>
        <w:br/>
        <w:t xml:space="preserve">nisieren mit der </w:t>
      </w:r>
      <w:r>
        <w:rPr>
          <w:rStyle w:val="CharStyle34"/>
          <w:lang w:val="de-DE" w:eastAsia="de-DE" w:bidi="de-DE"/>
        </w:rPr>
        <w:t>Spatial Sound Sculpture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</w:t>
        <w:br/>
        <w:t>Beziehung zwischen Beobachter und Objekt.</w:t>
        <w:br/>
        <w:t>Die interaktive Arbeit hebt die Nähe zu virtueller</w:t>
        <w:br/>
        <w:t>Realität perspektivisch, konzeptionell und in</w:t>
        <w:br/>
        <w:t>der technischen Ausgestaltung auf eine neue</w:t>
        <w:br/>
        <w:t xml:space="preserve">Ebene. Die </w:t>
      </w:r>
      <w:r>
        <w:rPr>
          <w:rStyle w:val="CharStyle34"/>
          <w:lang w:val="de-DE" w:eastAsia="de-DE" w:bidi="de-DE"/>
        </w:rPr>
        <w:t>Spatial Sound Sculpture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wird mittels</w:t>
        <w:br/>
        <w:t>eines tragbaren Bildschirms visualisiert und</w:t>
        <w:br/>
        <w:t>interpretiert eine Komposition von Rutger</w:t>
        <w:br/>
        <w:t>Zuydervelt. Eine Kamera sammelt Informatio</w:t>
        <w:t>-</w:t>
        <w:br/>
        <w:t>nen vom umliegenden Raum, während der</w:t>
        <w:br/>
        <w:t>Bildschirm als Transmitter fungiert: Er legt die</w:t>
        <w:br/>
        <w:t xml:space="preserve">digitale Ebene der </w:t>
      </w:r>
      <w:r>
        <w:rPr>
          <w:rStyle w:val="CharStyle34"/>
          <w:lang w:val="de-DE" w:eastAsia="de-DE" w:bidi="de-DE"/>
        </w:rPr>
        <w:t>Spatial Sound Sculpture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über den realen Raum. Der Betrachter verlässt</w:t>
        <w:br/>
        <w:t>die traditionell passive Rolle des Beobachters</w:t>
        <w:br/>
        <w:t>und interagiert nun mit der Skulptur auf visuelle</w:t>
        <w:br/>
        <w:t>und auditive Weise.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371" w:left="730" w:right="807" w:bottom="1371" w:header="0" w:footer="3" w:gutter="0"/>
          <w:rtlGutter w:val="0"/>
          <w:cols w:num="2" w:space="16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der transmediale.11 ist die </w:t>
      </w:r>
      <w:r>
        <w:rPr>
          <w:rStyle w:val="CharStyle34"/>
          <w:lang w:val="de-DE" w:eastAsia="de-DE" w:bidi="de-DE"/>
        </w:rPr>
        <w:t>Spatial Sound</w:t>
        <w:br/>
        <w:t>Sculpture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im Archivraum des HKW ausgestellt.</w:t>
      </w:r>
    </w:p>
    <w:p>
      <w:pPr>
        <w:widowControl w:val="0"/>
        <w:spacing w:line="360" w:lineRule="exact"/>
      </w:pPr>
      <w:r>
        <w:pict>
          <v:shape id="_x0000_s1275" type="#_x0000_t202" style="position:absolute;margin-left:216.7pt;margin-top:1.45pt;width:83.75pt;height:8.4pt;z-index:25165780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253"/>
                    </w:rPr>
                    <w:t>tm Serendipitor h*«i</w:t>
                  </w:r>
                </w:p>
              </w:txbxContent>
            </v:textbox>
            <w10:wrap anchorx="margin"/>
          </v:shape>
        </w:pict>
      </w:r>
      <w:r>
        <w:pict>
          <v:shape id="_x0000_s1276" type="#_x0000_t202" style="position:absolute;margin-left:214.05pt;margin-top:12.45pt;width:85.7pt;height:26.4pt;z-index:25165780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6"/>
                    </w:rPr>
                    <w:t>Head northwest on Eendrachtsstraat</w:t>
                    <w:br/>
                    <w:t>toward V/estblaak arid neaa «ward</w:t>
                    <w:br/>
                    <w:t>We river If Were is no river nearby, make</w:t>
                    <w:br/>
                    <w:t>one.</w:t>
                  </w:r>
                </w:p>
              </w:txbxContent>
            </v:textbox>
            <w10:wrap anchorx="margin"/>
          </v:shape>
        </w:pict>
      </w:r>
      <w:r>
        <w:pict>
          <v:shape id="_x0000_s1277" type="#_x0000_t202" style="position:absolute;margin-left:18.7pt;margin-top:135.2pt;width:71.75pt;height:6.7pt;z-index:25165780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Serendipitor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Mark Shepard</w:t>
                  </w:r>
                </w:p>
              </w:txbxContent>
            </v:textbox>
            <w10:wrap anchorx="margin"/>
          </v:shape>
        </w:pict>
      </w:r>
      <w:r>
        <w:pict>
          <v:shape id="_x0000_s1278" type="#_x0000_t75" style="position:absolute;margin-left:19.65pt;margin-top:0;width:283.9pt;height:130.1pt;z-index:-251658674;mso-wrap-distance-left:5.pt;mso-wrap-distance-right:5.pt;mso-position-horizontal-relative:margin" wrapcoords="0 0">
            <v:imagedata r:id="rId182" r:href="rId18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69" w:lineRule="exact"/>
      </w:pPr>
    </w:p>
    <w:p>
      <w:pPr>
        <w:widowControl w:val="0"/>
        <w:rPr>
          <w:sz w:val="2"/>
          <w:szCs w:val="2"/>
        </w:rPr>
        <w:sectPr>
          <w:footerReference w:type="even" r:id="rId184"/>
          <w:footerReference w:type="default" r:id="rId185"/>
          <w:footerReference w:type="first" r:id="rId186"/>
          <w:pgSz w:w="8416" w:h="12196"/>
          <w:pgMar w:top="1174" w:left="426" w:right="1919" w:bottom="301" w:header="0" w:footer="3" w:gutter="0"/>
          <w:rtlGutter w:val="0"/>
          <w:cols w:space="720"/>
          <w:pgNumType w:start="54"/>
          <w:noEndnote/>
          <w:docGrid w:linePitch="360"/>
        </w:sectPr>
      </w:pPr>
    </w:p>
    <w:p>
      <w:pPr>
        <w:widowControl w:val="0"/>
        <w:spacing w:line="121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252" w:left="0" w:right="0" w:bottom="74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0" w:line="150" w:lineRule="exact"/>
        <w:ind w:left="0" w:right="0" w:firstLine="0"/>
      </w:pPr>
      <w:r>
        <w:pict>
          <v:shape id="_x0000_s1279" type="#_x0000_t202" style="position:absolute;margin-left:-16.55pt;margin-top:-4.3pt;width:13.2pt;height:153.6pt;z-index:-125829301;mso-wrap-distance-left:5.pt;mso-wrap-distance-right:5.5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TRRTlSTTlEDIfiLE RUJRRD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80" type="#_x0000_t202" style="position:absolute;margin-left:-15.85pt;margin-top:371.3pt;width:12.pt;height:10.6pt;z-index:-12582930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ss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rStyle w:val="CharStyle54"/>
        </w:rPr>
        <w:t>Serendipitor (2010)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1" w:line="150" w:lineRule="exact"/>
        <w:ind w:left="0" w:right="0" w:firstLine="0"/>
      </w:pPr>
      <w:r>
        <w:rPr>
          <w:rStyle w:val="CharStyle54"/>
        </w:rPr>
        <w:t>Mark Shepard (us)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the near-future, finding our way from point A to point B will not be the</w:t>
        <w:br/>
        <w:t>problem. Maintaining consciousness of what happens along the way might</w:t>
        <w:br/>
        <w:t xml:space="preserve">be more difficult. </w:t>
      </w:r>
      <w:r>
        <w:rPr>
          <w:rStyle w:val="CharStyle34"/>
        </w:rPr>
        <w:t>Serendipitor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an alternative navigation app for the iPhone</w:t>
        <w:br/>
        <w:t>that helps you find something by looking for something else. Combining</w:t>
        <w:br/>
        <w:t>computer generated walking directions with instructions for movement and</w:t>
        <w:br/>
        <w:t xml:space="preserve">action inspired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Fluxus,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Vito Acconci and Yoko Ono (among others), the app</w:t>
        <w:br/>
        <w:t>attempts to produce minor detours and small slippages within an otherwise</w:t>
        <w:br/>
        <w:t>optimal and efficient route through the city.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11, visitors will be able to try out the app, download it to their</w:t>
        <w:br/>
        <w:t>iPhone, and participate in a series of serendipitous city walks organised during</w:t>
        <w:br/>
        <w:t>the festival.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4"/>
        </w:rPr>
        <w:t>Serendipitor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part of the </w:t>
      </w:r>
      <w:r>
        <w:rPr>
          <w:rStyle w:val="CharStyle34"/>
        </w:rPr>
        <w:t>Sentient City Survival Kit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</w:t>
      </w:r>
      <w:r>
        <w:rPr>
          <w:rStyle w:val="CharStyle34"/>
        </w:rPr>
        <w:t>a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collection of artifacts</w:t>
        <w:br/>
        <w:t>for survival in the near-future sentient city that critically explore the evolving</w:t>
        <w:br/>
        <w:t>relation between ubiquitous computing, architecture and urban space.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Schon bald wird es überhaupt kein Problem mehr darstellen, von A nach B zu</w:t>
        <w:br/>
        <w:t>kommen. Dabei mitzukriegen, was auf diesem Weg so passiert, wird viel schwie</w:t>
        <w:t>-</w:t>
        <w:br/>
        <w:t xml:space="preserve">riger sein. </w:t>
      </w:r>
      <w:r>
        <w:rPr>
          <w:rStyle w:val="CharStyle34"/>
          <w:lang w:val="de-DE" w:eastAsia="de-DE" w:bidi="de-DE"/>
        </w:rPr>
        <w:t>Serendipitor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eine alternative Navigations-App für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IPhone,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</w:t>
        <w:br/>
        <w:t>der man Dinge finden kann, während man eigentlich etwas Anderes sucht: Die</w:t>
        <w:br/>
        <w:t>App fügt kleinere Umwege und Verzögerungen in eine ansonsten optimierte und</w:t>
        <w:br/>
        <w:t>effiziente Route ein. Dazu werden Computer-generierte Richtungsangaben für</w:t>
        <w:br/>
        <w:t>Fußgänger mit Bewegungs- oder Handlungsvorschlägen im Stil von Fluxus, Vito</w:t>
        <w:br/>
        <w:t>Acconci oder Yoko Ono u.a. kombiniert.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Besucher der transmediale.11 können die App testen, sie auf ihr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iPhone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herunter</w:t>
        <w:t>-</w:t>
        <w:br/>
        <w:t>laden sowie an einigen mit glücklichen Zufällen gespickten Stadtspaziergängen</w:t>
        <w:br/>
        <w:t>teilnehmen.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5"/>
        <w:ind w:left="0" w:right="0" w:firstLine="0"/>
      </w:pPr>
      <w:r>
        <w:rPr>
          <w:rStyle w:val="CharStyle34"/>
          <w:lang w:val="de-DE" w:eastAsia="de-DE" w:bidi="de-DE"/>
        </w:rPr>
        <w:t>Serendipitor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gehört zum </w:t>
      </w:r>
      <w:r>
        <w:rPr>
          <w:rStyle w:val="CharStyle34"/>
        </w:rPr>
        <w:t xml:space="preserve">Sentient </w:t>
      </w:r>
      <w:r>
        <w:rPr>
          <w:rStyle w:val="CharStyle34"/>
          <w:lang w:val="de-DE" w:eastAsia="de-DE" w:bidi="de-DE"/>
        </w:rPr>
        <w:t xml:space="preserve">City </w:t>
      </w:r>
      <w:r>
        <w:rPr>
          <w:rStyle w:val="CharStyle34"/>
        </w:rPr>
        <w:t xml:space="preserve">Survival </w:t>
      </w:r>
      <w:r>
        <w:rPr>
          <w:rStyle w:val="CharStyle34"/>
          <w:lang w:val="de-DE" w:eastAsia="de-DE" w:bidi="de-DE"/>
        </w:rPr>
        <w:t>Kit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- einer Reihe von Kunstge</w:t>
        <w:t>-</w:t>
        <w:br/>
        <w:t>genständen zum Überleben in der fühlenden' Stadt der nahen Zukunft, die sich</w:t>
        <w:br/>
        <w:t>kritisch mit der wichtiger werdenden Beziehung zwischen allgegenwärtiger Da</w:t>
        <w:t>-</w:t>
        <w:br/>
        <w:t>tenverarbeitung, Architektur und urbanem Raum befassen.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4252" w:left="757" w:right="1938" w:bottom="74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&gt; Serendipitor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artist walks and workshop, p. 92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5" w:line="150" w:lineRule="exact"/>
        <w:ind w:left="0" w:right="0" w:firstLine="0"/>
      </w:pPr>
      <w:r>
        <w:rPr>
          <w:rStyle w:val="CharStyle54"/>
        </w:rPr>
        <w:t>Wikipedia Art (2009)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5" w:line="150" w:lineRule="exact"/>
        <w:ind w:left="0" w:right="0" w:firstLine="0"/>
      </w:pPr>
      <w:r>
        <w:rPr>
          <w:rStyle w:val="CharStyle54"/>
        </w:rPr>
        <w:t>Scott Kildall (us), Nathaniel Stern (us)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Since February 2009 Scott Kildall and Nathaniel Stern have been pointing out</w:t>
        <w:br/>
        <w:t>Wikipedia’s strict standardisation and publication processes through their</w:t>
        <w:br/>
        <w:t xml:space="preserve">performative web project </w:t>
      </w:r>
      <w:r>
        <w:rPr>
          <w:rStyle w:val="CharStyle34"/>
        </w:rPr>
        <w:t>Wikipedia Art.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Although their intervention on</w:t>
        <w:br/>
        <w:t>wikipedia.org was shut down after only 15 hours the project sparked a lively</w:t>
        <w:br/>
        <w:t>debate around issues such as bias, consensus over credentials, reliability,</w:t>
        <w:br/>
        <w:t>accuracy, vandalism etc.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Mid-November 2010, Kildall and Stern proposed that the CRUMB mailing list</w:t>
        <w:br/>
        <w:t xml:space="preserve">collaboratively address the question of how </w:t>
      </w:r>
      <w:r>
        <w:rPr>
          <w:rStyle w:val="CharStyle34"/>
        </w:rPr>
        <w:t>Wikipedia Art,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 piece which</w:t>
        <w:br/>
        <w:t>manifested itself in the form of web-based dialogues and debates, could be</w:t>
        <w:br/>
        <w:t>exhibited at transmediale.11. The collective decision was to invite visitors to</w:t>
        <w:br/>
        <w:t>follow up on the documented conversations around the deletion debate as well</w:t>
        <w:br/>
        <w:t xml:space="preserve">as see a paper print-out of the original </w:t>
      </w:r>
      <w:r>
        <w:rPr>
          <w:rStyle w:val="CharStyle34"/>
        </w:rPr>
        <w:t>Wikipedia Art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page via an installation on</w:t>
        <w:br/>
        <w:t>two video screens and an additional print-out.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Seit Februar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2009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Scott Kildall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Nathaniel Stern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ihrem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performati-</w:t>
        <w:br/>
        <w:t xml:space="preserve">ven Webprojekt </w:t>
      </w:r>
      <w:r>
        <w:rPr>
          <w:rStyle w:val="CharStyle34"/>
        </w:rPr>
        <w:t>Wikipedia Art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strengen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Standardisierungs-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Publikati</w:t>
        <w:t>-</w:t>
        <w:br/>
        <w:t xml:space="preserve">onspolitiken bei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Wikipedia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aufmerksam. Ihre Intervention 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wikipedia.org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wurde</w:t>
        <w:br/>
        <w:t>zwar nur 15 Stunden geduldet, die Diskussion über die angestoßenen Fragen zu</w:t>
        <w:br/>
        <w:t>Themen wie Voreingenommenheit, dem Streben nach Konsens statt nach Zuver</w:t>
        <w:t>-</w:t>
        <w:br/>
        <w:t>lässigkeit und Richtigkeit sowie dem Vorwurf des Vandalismus ist jedoch seither</w:t>
        <w:br/>
        <w:t>voll entfacht. Mitte November wurde auf Initiative von Kildall und Stern in der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CRUMB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Mailingliste diskutiert, wie das Projekt, welches selbst durch Dialoge und</w:t>
        <w:br/>
        <w:t xml:space="preserve">Diskussionen im Web entstanden und gewachsen ist, bei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dertransmediale.11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prä</w:t>
        <w:t>-</w:t>
        <w:br/>
        <w:t>sentiert werden soll. Gemeinsam wurde entschieden, den Besuchern durch zwei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Video-Screens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sowie einem Ausdruck in Papierform Einblick in die Löschungs-</w:t>
        <w:br/>
        <w:t>Debatte zu geben.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footerReference w:type="even" r:id="rId187"/>
          <w:footerReference w:type="default" r:id="rId188"/>
          <w:pgSz w:w="8416" w:h="12196"/>
          <w:pgMar w:top="4252" w:left="757" w:right="1938" w:bottom="743" w:header="0" w:footer="3" w:gutter="0"/>
          <w:rtlGutter w:val="0"/>
          <w:cols w:space="720"/>
          <w:pgNumType w:start="53"/>
          <w:noEndnote/>
          <w:docGrid w:linePitch="360"/>
        </w:sectPr>
      </w:pPr>
      <w:r>
        <w:pict>
          <v:shape id="_x0000_s1283" type="#_x0000_t202" style="position:absolute;margin-left:347.75pt;margin-top:-5.05pt;width:15.4pt;height:153.35pt;z-index:-125829299;mso-wrap-distance-left:63.35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TRflnSTTIEDIRLE fiUJRRD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84" type="#_x0000_t75" style="position:absolute;margin-left:0.5pt;margin-top:-161.75pt;width:166.1pt;height:149.05pt;z-index:-125829298;mso-wrap-distance-left:5.pt;mso-wrap-distance-right:119.5pt;mso-position-horizontal-relative:margin;mso-position-vertical-relative:margin" wrapcoords="0 0 21600 0 21600 21600 0 21600 0 0">
            <v:imagedata r:id="rId189" r:href="rId190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&gt; The Right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Exit,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110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footerReference w:type="even" r:id="rId191"/>
          <w:footerReference w:type="default" r:id="rId192"/>
          <w:pgSz w:w="8416" w:h="12196"/>
          <w:pgMar w:top="1048" w:left="774" w:right="688" w:bottom="357" w:header="0" w:footer="3" w:gutter="0"/>
          <w:rtlGutter w:val="0"/>
          <w:cols w:space="720"/>
          <w:pgNumType w:start="56"/>
          <w:noEndnote/>
          <w:docGrid w:linePitch="360"/>
        </w:sectPr>
      </w:pPr>
      <w:bookmarkStart w:id="64" w:name="bookmark64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Uilém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Flusser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Theory Award</w:t>
      </w:r>
      <w:bookmarkEnd w:id="64"/>
    </w:p>
    <w:p>
      <w:pPr>
        <w:widowControl w:val="0"/>
        <w:spacing w:line="167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33" w:left="0" w:right="0" w:bottom="75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85" type="#_x0000_t202" style="position:absolute;margin-left:-19.95pt;margin-top:132.pt;width:15.15pt;height:218.4pt;z-index:-125829297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 xml:space="preserve">UILETT1 FLUSSER </w:t>
                  </w:r>
                  <w:r>
                    <w:rPr>
                      <w:rStyle w:val="CharStyle11"/>
                      <w:b w:val="0"/>
                      <w:bCs w:val="0"/>
                    </w:rPr>
                    <w:t xml:space="preserve">THEORY </w:t>
                  </w: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RUJRRD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86" type="#_x0000_t202" style="position:absolute;margin-left:0.5pt;margin-top:194.25pt;width:319.2pt;height:14.6pt;z-index:-125829296;mso-wrap-distance-left:5.pt;mso-wrap-distance-right:28.1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 xml:space="preserve">All </w:t>
                  </w:r>
                  <w:r>
                    <w:rPr>
                      <w:rStyle w:val="CharStyle72"/>
                      <w:b w:val="0"/>
                      <w:bCs w:val="0"/>
                    </w:rPr>
                    <w:t>of the four nominees introduce their work through presentations, workshops and installations.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 xml:space="preserve">Alle vier Nominierten werden ihre Werke im Rahmen von Präsentationen, Workshops und Installationen auf der </w:t>
                  </w:r>
                  <w:r>
                    <w:rPr>
                      <w:rStyle w:val="CharStyle72"/>
                      <w:b w:val="0"/>
                      <w:bCs w:val="0"/>
                    </w:rPr>
                    <w:t xml:space="preserve">transmediale.11 </w:t>
                  </w: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>vorstellen.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85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The Vilém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Flusser Theory Award was initiated</w:t>
        <w:br/>
        <w:t xml:space="preserve">in 2008 as a collaboration with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_Vilém_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Flusser_Archiv of the University of Arts, Berlin</w:t>
        <w:br/>
        <w:t>(UdK) and promotes innovative media theory</w:t>
        <w:br/>
        <w:t>and practice-oriented research exploring</w:t>
        <w:br/>
        <w:t>current and pending positions in digital art,</w:t>
        <w:br/>
        <w:t>media culture and networked society. The</w:t>
        <w:br/>
        <w:t>call was open to publications, positions, and</w:t>
        <w:br/>
        <w:t>projects from a broad range of theoretical,</w:t>
        <w:br/>
        <w:t>artistic, critical or design-based research that</w:t>
        <w:br/>
        <w:t>seeks to establish and define new forms of</w:t>
        <w:br/>
        <w:t>exchange, vocabularies and cultural dialogue.</w:t>
        <w:br/>
        <w:t xml:space="preserve">This year’s jury members were Marcel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René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Marburger, Nils Roller, Alexander Galloway</w:t>
        <w:br/>
        <w:t>and Carolyn Guertin. They nominated four</w:t>
        <w:br/>
        <w:t>projects and the winner will be announced at</w:t>
        <w:br/>
        <w:t>the transmediale Award Ceremony on 5</w:t>
        <w:br/>
        <w:t>February 2011.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6" w:line="150" w:lineRule="exact"/>
        <w:ind w:left="0" w:right="0" w:firstLine="0"/>
      </w:pPr>
      <w:r>
        <w:rPr>
          <w:rStyle w:val="CharStyle54"/>
        </w:rPr>
        <w:t>Social Tesseracting_: Parts 1 -3 (2009)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1" w:line="150" w:lineRule="exact"/>
        <w:ind w:left="0" w:right="0" w:firstLine="0"/>
      </w:pPr>
      <w:r>
        <w:rPr>
          <w:rStyle w:val="CharStyle54"/>
        </w:rPr>
        <w:t>Mez Breeze (au)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81"/>
          <w:i w:val="0"/>
          <w:iCs w:val="0"/>
        </w:rPr>
        <w:t xml:space="preserve">With the project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Social Tesseractingj Parts</w:t>
      </w:r>
    </w:p>
    <w:p>
      <w:pPr>
        <w:pStyle w:val="Style16"/>
        <w:numPr>
          <w:ilvl w:val="0"/>
          <w:numId w:val="5"/>
        </w:numPr>
        <w:tabs>
          <w:tab w:leader="none" w:pos="27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45"/>
        <w:ind w:left="0" w:right="0" w:firstLine="0"/>
      </w:pPr>
      <w:r>
        <w:rPr>
          <w:rStyle w:val="CharStyle34"/>
        </w:rPr>
        <w:t>3,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the Australian theorist and futurist Mez</w:t>
        <w:br/>
        <w:t>Breeze examines how processes of</w:t>
        <w:br/>
        <w:t>knowledge production and entertainment</w:t>
        <w:br/>
        <w:t>models change under the influence of</w:t>
        <w:br/>
        <w:t>synthetic/networked stimuli. The work</w:t>
        <w:br/>
        <w:t xml:space="preserve">belongs to the </w:t>
      </w:r>
      <w:r>
        <w:rPr>
          <w:rStyle w:val="CharStyle34"/>
        </w:rPr>
        <w:t>_Augmentology 1[L]0[L]1_</w:t>
        <w:br/>
        <w:t>project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which addresses how information is</w:t>
        <w:br/>
        <w:t>constructed in synthetic environments. Each</w:t>
        <w:br/>
      </w:r>
      <w:r>
        <w:rPr>
          <w:rStyle w:val="CharStyle34"/>
        </w:rPr>
        <w:t>Social Tesseracting_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entry adheres to the</w:t>
        <w:br/>
        <w:t>overarching project aim whereby content is:</w:t>
        <w:br/>
        <w:t>“...constructed to reflect how participants</w:t>
        <w:br/>
        <w:t>absorb information within attention</w:t>
        <w:br/>
        <w:t>economies and synthetic environments.”</w:t>
        <w:br/>
      </w:r>
      <w:r>
        <w:rPr>
          <w:rStyle w:val="CharStyle34"/>
        </w:rPr>
        <w:t>Social Tesseracting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three part series of</w:t>
        <w:br/>
        <w:t>link-rich blog entries that functionally</w:t>
        <w:br/>
        <w:t>describe how synthetics - people who explore</w:t>
        <w:br/>
        <w:t>within and create augmented/cross-reality</w:t>
        <w:br/>
        <w:t>platforms - operate in emergent social areas.</w:t>
        <w:br/>
        <w:t>These entries expand upon earlier concepts</w:t>
        <w:br/>
        <w:t>regarding networked encounters as</w:t>
        <w:br/>
        <w:t xml:space="preserve">explored in </w:t>
      </w:r>
      <w:r>
        <w:rPr>
          <w:rStyle w:val="CharStyle34"/>
        </w:rPr>
        <w:t>_Augmentotogy 1[L]0[L]1_.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_Social Tesseracting_: Parts 1 - 3 is installed at the Upper Foyer of HKW.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84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Vilém Flusser Theory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Award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(VFTA)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wird seit</w:t>
        <w:br/>
        <w:t xml:space="preserve">2008 gemeinsam mit dem </w:t>
      </w:r>
      <w:r>
        <w:rPr>
          <w:lang w:val="fr-FR" w:eastAsia="fr-FR" w:bidi="fr-FR"/>
          <w:w w:val="100"/>
          <w:spacing w:val="0"/>
          <w:color w:val="000000"/>
          <w:position w:val="0"/>
        </w:rPr>
        <w:t>_Vilém_Flusser_Archiv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der Universität der Künste in Berlin (UdK) ver</w:t>
        <w:t>-</w:t>
        <w:br/>
        <w:t>geben und fördert innovative medientheoreti</w:t>
        <w:t>-</w:t>
        <w:br/>
        <w:t>sche und praxisbasierte Forschungsprojekte, die</w:t>
        <w:br/>
        <w:t>aktuelle Positionen digitaler Kunst und Kultur</w:t>
        <w:br/>
        <w:t>vorstellen. Gesucht werden Projekte, Positionen</w:t>
        <w:br/>
        <w:t>und Texte die jenseits festgefügter Methoden</w:t>
        <w:br/>
        <w:t>einen transdisziplinären Kontext zwischen</w:t>
        <w:br/>
        <w:t>kunstbasierter Forschung und medientheoreti</w:t>
        <w:t>-</w:t>
        <w:br/>
        <w:t>schem Diskurs schaffen. Dieses Jahr wurden</w:t>
        <w:br/>
        <w:t>vier Projekte von den Jurymitgliedern Marcel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René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Marburger, Nils Roller, Alexander Galloway</w:t>
        <w:br/>
        <w:t>und Carolyn Guertin für die Auszeichnung nomi</w:t>
        <w:t>-</w:t>
        <w:br/>
        <w:t>niert. Der Gewinner am 5. Februar 2011 im Rah</w:t>
        <w:t>-</w:t>
        <w:br/>
        <w:t>men der transmediale Award Ceremony bekannt</w:t>
        <w:br/>
        <w:t>gegeben.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33" w:left="774" w:right="699" w:bottom="750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dem Projekt </w:t>
      </w:r>
      <w:r>
        <w:rPr>
          <w:rStyle w:val="CharStyle34"/>
          <w:lang w:val="de-DE" w:eastAsia="de-DE" w:bidi="de-DE"/>
        </w:rPr>
        <w:t>_Social Tesseractingj Parts</w:t>
        <w:br/>
        <w:t>1- 3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untersucht die australische Spieletheoreti</w:t>
        <w:t>-</w:t>
        <w:br/>
        <w:t>kerin Mez Breeze, wie sich Wissensbildungs</w:t>
        <w:t>-</w:t>
        <w:br/>
        <w:t>prozesse und Unterhaltunsmodelle unter der</w:t>
        <w:br/>
        <w:t>Einwirkung künstlicher/vernetzter Stimuli</w:t>
        <w:br/>
        <w:t xml:space="preserve">verändern. Die Arbeit ist Teil des </w:t>
      </w:r>
      <w:r>
        <w:rPr>
          <w:rStyle w:val="CharStyle34"/>
          <w:lang w:val="de-DE" w:eastAsia="de-DE" w:bidi="de-DE"/>
        </w:rPr>
        <w:t>Augmentology</w:t>
        <w:br/>
        <w:t>1[L]0[L]1 _project,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sich mit Informationsauf</w:t>
        <w:t>-</w:t>
        <w:br/>
        <w:t>nahme innerhalb künstlicher Umwelten befasst</w:t>
        <w:br/>
        <w:t>und seine Erkenntnisse per Verlinkungen</w:t>
        <w:br/>
        <w:t xml:space="preserve">zugänglich macht. Jeder </w:t>
      </w:r>
      <w:r>
        <w:rPr>
          <w:rStyle w:val="CharStyle34"/>
          <w:lang w:val="de-DE" w:eastAsia="de-DE" w:bidi="de-DE"/>
        </w:rPr>
        <w:t>_Social Tesseracting_-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Eintrag untersucht, „wie Teilnehmer innerhalb</w:t>
        <w:br/>
        <w:t>von Aufmerksamkeitsökonomien und künstli</w:t>
        <w:t>-</w:t>
        <w:br/>
        <w:t>chen Umwelten Informationen aufnehmen.“</w:t>
        <w:br/>
      </w:r>
      <w:r>
        <w:rPr>
          <w:rStyle w:val="CharStyle34"/>
          <w:lang w:val="de-DE" w:eastAsia="de-DE" w:bidi="de-DE"/>
        </w:rPr>
        <w:t>Social Tesseracting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besteht aus einer dreiteili</w:t>
        <w:t>-</w:t>
        <w:br/>
        <w:t>gen Reihe von Blogeinträgen, die u.a. unter</w:t>
        <w:br/>
        <w:t>Verwendung von Rich-Links beschreiben, wie</w:t>
        <w:br/>
        <w:t>„Synthetics“ - also Menschen, die an und mit</w:t>
        <w:br/>
        <w:t>Augmented/Cross-Reality Plattformen arbeiten</w:t>
        <w:br/>
        <w:t>- sich in neu entstehenden gesellschaftlichen</w:t>
        <w:br/>
        <w:t>Kontexten verhalten. Diese Einträge bauen auf</w:t>
        <w:br/>
      </w:r>
      <w:r>
        <w:rPr>
          <w:rStyle w:val="CharStyle34"/>
          <w:lang w:val="de-DE" w:eastAsia="de-DE" w:bidi="de-DE"/>
        </w:rPr>
        <w:t>_Augmentology 1[L]0[L]1_,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älteren Ideen zu</w:t>
        <w:br/>
        <w:t>Begegnungen im Netz, auf.</w:t>
      </w:r>
    </w:p>
    <w:p>
      <w:pPr>
        <w:widowControl w:val="0"/>
        <w:spacing w:line="222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33" w:left="0" w:right="0" w:bottom="34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4" w:lineRule="exact"/>
      </w:pPr>
      <w:r>
        <w:pict>
          <v:shape id="_x0000_s1287" type="#_x0000_t202" style="position:absolute;margin-left:0.25pt;margin-top:0;width:11.75pt;height:10.6pt;z-index:25165780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65" w:name="bookmark65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St</w:t>
                  </w:r>
                  <w:bookmarkEnd w:id="65"/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33" w:left="409" w:right="688" w:bottom="34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0" w:line="150" w:lineRule="exact"/>
        <w:ind w:left="0" w:right="0" w:firstLine="0"/>
      </w:pPr>
      <w:r>
        <w:rPr>
          <w:rStyle w:val="CharStyle54"/>
        </w:rPr>
        <w:t>GATHERINGS 1: EVENT, AGENCY, AND PROGRAM (2010)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5" w:line="150" w:lineRule="exact"/>
        <w:ind w:left="0" w:right="0" w:firstLine="0"/>
      </w:pPr>
      <w:r>
        <w:rPr>
          <w:rStyle w:val="CharStyle54"/>
        </w:rPr>
        <w:t>Jordan Crandall (us)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a modern, calculatlve world, the techniques of tracking are steadily In</w:t>
        <w:t>-</w:t>
        <w:br/>
        <w:t>creasing everywhere. Enhanced by algorithmic procedures and analytics, they</w:t>
        <w:br/>
        <w:t>have been incorporated into distributed network systems, augmented by new</w:t>
        <w:br/>
        <w:t>sensing and locationing technologies, and embedded into mobile devices,</w:t>
        <w:br/>
        <w:t>urban structures and environments. As the urban realm is understood through</w:t>
        <w:br/>
        <w:t>the spatialisation of algorithmic operations, with all phenomena converted,</w:t>
        <w:br/>
        <w:t>standardised, and rendered interoperable, it is endowed with cognitive and</w:t>
        <w:br/>
        <w:t>agential abilities. Now able to track, sense and respond to phenomena with a</w:t>
        <w:br/>
        <w:t>degree of autonomy, it complicates conventional ontological distinctions and</w:t>
        <w:br/>
        <w:t>political orientations. Crandall’s essay offers new formats of analysis for these</w:t>
        <w:br/>
        <w:t>tracking practices and the agential status of the hybrid urban entities that they</w:t>
        <w:br/>
        <w:t>register and engender. The key analytical tool and structuring principle intro</w:t>
        <w:t>-</w:t>
        <w:br/>
        <w:t>duced is that of “program” - a guiding principle of structural inclination,</w:t>
        <w:br/>
        <w:t>standardisation, and coupling that is rooted not simply in code but in practice.</w:t>
        <w:br/>
        <w:t>The political challenge is to grasp what it registers and demands. From this</w:t>
        <w:br/>
        <w:t>basis, a politics of “program” can be oriented around the constitution of the</w:t>
        <w:br/>
        <w:t>event.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einer modernen, berechnenden Welt sind Tracking-Verfahren an der Tagesord</w:t>
        <w:t>-</w:t>
        <w:br/>
        <w:t>nung. Durch algorithmische Prozesse und Analysen wurden sie - verbessert</w:t>
        <w:br/>
        <w:t>durch neue Sensor- und Ortungstechniken - als Bestandteile tragbarer Geräte,</w:t>
        <w:br/>
        <w:t>urbaner Strukturen und Umwelten zunehmend Teil dezentraler Netzwerke. In dem</w:t>
        <w:br/>
        <w:t xml:space="preserve">Maß wie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urbane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Raum sich heute durch die Verräumlichung algorithmischer</w:t>
        <w:br/>
        <w:t>Prozesse, in denen jegliche Phänomene umgewandelt, standardisiert und inter-</w:t>
        <w:br/>
        <w:t>funktionell angepasst werden können, ergibt, kommen ihm kognitive und hand</w:t>
        <w:t>-</w:t>
        <w:br/>
        <w:t>lungsorientierte Fähigkeiten zu: Der Stadtraum ist in der Lage, Phänomene unab</w:t>
        <w:t>-</w:t>
        <w:br/>
        <w:t>hängig zu tracken, zu verzeichnen, bzw. auf Phänomene zu reagieren. Die Art und</w:t>
        <w:br/>
        <w:t>Weise, wie das geschieht, verkompliziert bisherige ontologische Unterscheidun</w:t>
        <w:t>-</w:t>
        <w:br/>
        <w:t xml:space="preserve">gen und politische Ausrichtungen. Der Essay von Jordan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Crandall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bietet neue</w:t>
        <w:br/>
        <w:t>Analyseformen für diese Trackingmethoden und die beinahe handlungsfähige</w:t>
        <w:br/>
        <w:t>Gestalt der neuen, urbanen Hybride, die einerseits registriert, andererseits erzeugt</w:t>
        <w:br/>
        <w:t>werden. Als wichtigstes analytisches Werkzeug und Strukturprinzip fungiert der</w:t>
        <w:br/>
        <w:t>Begriff Programm - ein Leitprinzip für strukturelle Neigungen sowie zur Standardi</w:t>
        <w:t>-</w:t>
        <w:br/>
        <w:t>sierung und Paarung, das nicht einfach auf Code beruht, sondern auf der Praxis.</w:t>
        <w:br/>
        <w:t>Die politische Herausforderung besteht darin, zu erkennen, was „Programm“ auf</w:t>
        <w:t>-</w:t>
        <w:br/>
        <w:t>nimmt und fordert. Von dieser Ausgangsposition aus gilt es eine Politik des Pro</w:t>
        <w:t>-</w:t>
        <w:br/>
        <w:t>gramms ins Leben zu rufen, die sich in der Nähe des enstehenden Ereignisses</w:t>
        <w:br/>
        <w:t>befindet.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footerReference w:type="even" r:id="rId193"/>
          <w:footerReference w:type="default" r:id="rId194"/>
          <w:pgSz w:w="8416" w:h="12196"/>
          <w:pgMar w:top="1079" w:left="795" w:right="1914" w:bottom="1079" w:header="0" w:footer="3" w:gutter="0"/>
          <w:rtlGutter w:val="0"/>
          <w:cols w:space="720"/>
          <w:pgNumType w:start="55"/>
          <w:noEndnote/>
          <w:docGrid w:linePitch="360"/>
        </w:sectPr>
      </w:pPr>
      <w:r>
        <w:pict>
          <v:shape id="_x0000_s1290" type="#_x0000_t202" style="position:absolute;margin-left:348.25pt;margin-top:153.6pt;width:14.9pt;height:218.9pt;z-index:-125829295;mso-wrap-distance-left:64.3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 xml:space="preserve">UILETT1 FLUSSER </w:t>
                  </w:r>
                  <w:r>
                    <w:rPr>
                      <w:rStyle w:val="CharStyle11"/>
                      <w:b w:val="0"/>
                      <w:bCs w:val="0"/>
                    </w:rPr>
                    <w:t xml:space="preserve">THEORY </w:t>
                  </w: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RUJRRD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&gt;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GATHERINGS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1...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performative lecture,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97</w:t>
      </w:r>
    </w:p>
    <w:p>
      <w:pPr>
        <w:widowControl w:val="0"/>
        <w:rPr>
          <w:sz w:val="2"/>
          <w:szCs w:val="2"/>
        </w:rPr>
      </w:pPr>
      <w:r>
        <w:pict>
          <v:shape id="_x0000_s1291" type="#_x0000_t202" style="position:absolute;margin-left:-20.2pt;margin-top:157.2pt;width:15.15pt;height:218.65pt;z-index:-125829294;mso-wrap-distance-left:5.pt;mso-wrap-distance-right:5.0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 xml:space="preserve">UILETTl FLUSSER </w:t>
                  </w:r>
                  <w:r>
                    <w:rPr>
                      <w:rStyle w:val="CharStyle11"/>
                      <w:b w:val="0"/>
                      <w:bCs w:val="0"/>
                    </w:rPr>
                    <w:t xml:space="preserve">THEORY </w:t>
                  </w:r>
                  <w:r>
                    <w:rPr>
                      <w:rStyle w:val="CharStyle11"/>
                      <w:lang w:val="es-ES" w:eastAsia="es-ES" w:bidi="es-ES"/>
                      <w:b w:val="0"/>
                      <w:bCs w:val="0"/>
                    </w:rPr>
                    <w:t>RUJñRD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92" type="#_x0000_t202" style="position:absolute;margin-left:0.25pt;margin-top:204.35pt;width:190.3pt;height:15.6pt;z-index:-125829293;mso-wrap-distance-left:5.pt;mso-wrap-distance-right:122.15pt;mso-wrap-distance-bottom:25.45pt;mso-position-horizontal-relative:margin" filled="f" stroked="f">
            <v:textbox style="mso-fit-shape-to-text:t" inset="0,0,0,0">
              <w:txbxContent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 xml:space="preserve">Copper engravings of </w:t>
                  </w:r>
                  <w:r>
                    <w:rPr>
                      <w:rStyle w:val="CharStyle170"/>
                      <w:lang w:val="fr-FR" w:eastAsia="fr-FR" w:bidi="fr-FR"/>
                      <w:b w:val="0"/>
                      <w:bCs w:val="0"/>
                      <w:i/>
                      <w:iCs/>
                    </w:rPr>
                    <w:t xml:space="preserve">J. de Lévy: le </w:t>
                  </w: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 xml:space="preserve">Voyage </w:t>
                  </w:r>
                  <w:r>
                    <w:rPr>
                      <w:rStyle w:val="CharStyle170"/>
                      <w:lang w:val="fr-FR" w:eastAsia="fr-FR" w:bidi="fr-FR"/>
                      <w:b w:val="0"/>
                      <w:bCs w:val="0"/>
                      <w:i/>
                      <w:iCs/>
                    </w:rPr>
                    <w:t>au Brézil de Jean de Lévy 1556</w:t>
                  </w:r>
                  <w:r>
                    <w:rPr>
                      <w:rStyle w:val="CharStyle171"/>
                      <w:lang w:val="fr-FR" w:eastAsia="fr-FR" w:bidi="fr-FR"/>
                      <w:b w:val="0"/>
                      <w:bCs w:val="0"/>
                      <w:i w:val="0"/>
                      <w:iCs w:val="0"/>
                    </w:rPr>
                    <w:t xml:space="preserve"> - </w:t>
                  </w:r>
                  <w:r>
                    <w:rPr>
                      <w:rStyle w:val="CharStyle170"/>
                      <w:lang w:val="fr-FR" w:eastAsia="fr-FR" w:bidi="fr-FR"/>
                      <w:b w:val="0"/>
                      <w:bCs w:val="0"/>
                      <w:i/>
                      <w:iCs/>
                    </w:rPr>
                    <w:t>1558</w:t>
                    <w:br/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(Theodore </w:t>
                  </w:r>
                  <w:r>
                    <w:rPr>
                      <w:rStyle w:val="CharStyle171"/>
                      <w:lang w:val="fr-FR" w:eastAsia="fr-FR" w:bidi="fr-FR"/>
                      <w:b w:val="0"/>
                      <w:bCs w:val="0"/>
                      <w:i w:val="0"/>
                      <w:iCs w:val="0"/>
                    </w:rPr>
                    <w:t xml:space="preserve">de Bry, La Rochelle, 1578), 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courtesy Vanessa </w:t>
                  </w:r>
                  <w:r>
                    <w:rPr>
                      <w:rStyle w:val="CharStyle171"/>
                      <w:lang w:val="fr-FR" w:eastAsia="fr-FR" w:bidi="fr-FR"/>
                      <w:b w:val="0"/>
                      <w:bCs w:val="0"/>
                      <w:i w:val="0"/>
                      <w:iCs w:val="0"/>
                    </w:rPr>
                    <w:t>Ramos-Velasquez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93" type="#_x0000_t75" style="position:absolute;margin-left:1.2pt;margin-top:0;width:225.35pt;height:201.6pt;z-index:-125829292;mso-wrap-distance-left:5.pt;mso-wrap-distance-right:122.15pt;mso-wrap-distance-bottom:25.45pt;mso-position-horizontal-relative:margin">
            <v:imagedata r:id="rId195" r:href="rId196"/>
            <w10:wrap type="topAndBottom" anchorx="margin"/>
          </v:shape>
        </w:pict>
      </w:r>
      <w:r>
        <w:pict>
          <v:shape id="_x0000_s1294" type="#_x0000_t202" style="position:absolute;margin-left:0.25pt;margin-top:222.65pt;width:309.6pt;height:23.25pt;z-index:-125829291;mso-wrap-distance-left:5.pt;mso-wrap-distance-top:222.65pt;mso-wrap-distance-right:38.9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 xml:space="preserve">Digital Anthropophagy and the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Anthropophagie </w:t>
                  </w:r>
                  <w:r>
                    <w:rPr>
                      <w:rStyle w:val="CharStyle257"/>
                    </w:rPr>
                    <w:t>Re-Manifesto for the Digital Age (2010)</w:t>
                    <w:br/>
                    <w:t>Vanessa Ramos-Velasquez (br/us)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Vanessa Ramos-Velasquez has created a</w:t>
        <w:br/>
        <w:t>manifesto-poem with a new take on the</w:t>
        <w:br/>
        <w:t xml:space="preserve">original </w:t>
      </w:r>
      <w:r>
        <w:rPr>
          <w:rStyle w:val="CharStyle34"/>
        </w:rPr>
        <w:t xml:space="preserve">Manifesto </w:t>
      </w:r>
      <w:r>
        <w:rPr>
          <w:rStyle w:val="CharStyle34"/>
          <w:lang w:val="es-ES" w:eastAsia="es-ES" w:bidi="es-ES"/>
        </w:rPr>
        <w:t>Antropófago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written by</w:t>
        <w:br/>
        <w:t xml:space="preserve">the Brazilian modernist author Oswald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Andrade in 1928. His manifesto was an</w:t>
        <w:br/>
        <w:t>assertion of the unique Brazilian voice in the</w:t>
        <w:br/>
        <w:t xml:space="preserve">emerging modern time, away from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clichés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</w:t>
        <w:br/>
        <w:t>colonialism, while unapologetically meta</w:t>
        <w:t>-</w:t>
        <w:br/>
        <w:t>bolising outside references from the First</w:t>
        <w:br/>
        <w:t xml:space="preserve">World. Her </w:t>
      </w:r>
      <w:r>
        <w:rPr>
          <w:rStyle w:val="CharStyle34"/>
        </w:rPr>
        <w:t>Digital Anthropophagy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paper con</w:t>
        <w:t>-</w:t>
        <w:br/>
        <w:t xml:space="preserve">taining the </w:t>
      </w:r>
      <w:r>
        <w:rPr>
          <w:rStyle w:val="CharStyle34"/>
          <w:lang w:val="fr-FR" w:eastAsia="fr-FR" w:bidi="fr-FR"/>
        </w:rPr>
        <w:t xml:space="preserve">Anthropophagie </w:t>
      </w:r>
      <w:r>
        <w:rPr>
          <w:rStyle w:val="CharStyle34"/>
        </w:rPr>
        <w:t>Re-Manifesto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seeks to update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anthropophagie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practice</w:t>
        <w:br/>
        <w:t>of cultural cannibalism with regard to the</w:t>
        <w:br/>
        <w:t>digital age, where the virtual world is the new</w:t>
        <w:br/>
        <w:t>frontier, and everyone a possible coloniser.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Vanessa Ramos-Velasquez hat ein Gedicht-Mani</w:t>
        <w:t>-</w:t>
        <w:br/>
        <w:t>fest geschrieben, das sich - als Neuinterpretati</w:t>
        <w:t>-</w:t>
        <w:br/>
        <w:t xml:space="preserve">on - an das </w:t>
      </w:r>
      <w:r>
        <w:rPr>
          <w:rStyle w:val="CharStyle34"/>
          <w:lang w:val="es-ES" w:eastAsia="es-ES" w:bidi="es-ES"/>
        </w:rPr>
        <w:t>Manifestó Antropófago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ihres Lands</w:t>
        <w:t>-</w:t>
        <w:br/>
        <w:t>mannes Oswald de Andrade von 1928 anlehnt.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footerReference w:type="even" r:id="rId197"/>
          <w:footerReference w:type="default" r:id="rId198"/>
          <w:pgSz w:w="8416" w:h="12196"/>
          <w:pgMar w:top="997" w:left="738" w:right="735" w:bottom="2413" w:header="0" w:footer="3" w:gutter="0"/>
          <w:rtlGutter w:val="0"/>
          <w:cols w:num="2" w:space="102"/>
          <w:pgNumType w:start="5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 Andrades Manifest, behauptete sich die brasi</w:t>
        <w:t>-</w:t>
        <w:br/>
        <w:t>lianische Stimme in der aufkeimenden Moderne</w:t>
        <w:br/>
        <w:t>durch die offensive Einverleibung westlicher Re</w:t>
        <w:t>-</w:t>
        <w:br/>
        <w:t>ferenzen weitab von Kolonialismusklischees. In</w:t>
        <w:br/>
        <w:t xml:space="preserve">ihrem </w:t>
      </w:r>
      <w:r>
        <w:rPr>
          <w:rStyle w:val="CharStyle34"/>
          <w:lang w:val="de-DE" w:eastAsia="de-DE" w:bidi="de-DE"/>
        </w:rPr>
        <w:t>Digital Anthropophagy-Text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holt Ramos-</w:t>
        <w:br/>
        <w:t>Velasquez anthropophagische, ,kannibale‘ Kul</w:t>
        <w:t>-</w:t>
        <w:br/>
        <w:t>turpraktiken mit Blick auf das digitale Zeitalter in</w:t>
        <w:br/>
        <w:t>die Gegenwart herüber: In der heutigen Zeit stellt</w:t>
        <w:br/>
        <w:t>die virtuelle Welt das neue Grenzland dar. Jeder</w:t>
        <w:br/>
        <w:t>ist hier potentiell in der Lage, kolonisiert zu wer</w:t>
        <w:t>-</w:t>
        <w:br/>
        <w:t>den und zu kolonisieren.</w:t>
      </w:r>
    </w:p>
    <w:p>
      <w:pPr>
        <w:widowControl w:val="0"/>
        <w:spacing w:before="17" w:after="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4" w:left="0" w:right="0" w:bottom="993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&gt; Digital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Anthropophagy lecture,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74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2040" w:firstLine="0"/>
        <w:sectPr>
          <w:type w:val="continuous"/>
          <w:pgSz w:w="8416" w:h="12196"/>
          <w:pgMar w:top="1084" w:left="745" w:right="697" w:bottom="993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Zombie Media: Circuit Bending Media Archaeology into an Art (2010)</w:t>
        <w:br/>
        <w:t>Garnet Hertz (ca), Jussi Parrikka (fi)</w:t>
      </w:r>
    </w:p>
    <w:p>
      <w:pPr>
        <w:widowControl w:val="0"/>
        <w:spacing w:line="133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19" w:left="0" w:right="0" w:bottom="93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96" type="#_x0000_t202" style="position:absolute;margin-left:130.45pt;margin-top:287.45pt;width:83.75pt;height:74.15pt;z-index:-125829290;mso-wrap-distance-left:14.65pt;mso-wrap-distance-right:17.05pt;mso-position-horizontal-relative:margin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475" w:lineRule="exact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>add your</w:t>
                    <w:br/>
                    <w:t>content</w:t>
                    <w:br/>
                    <w:t>here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97" type="#_x0000_t202" style="position:absolute;margin-left:348.35pt;margin-top:121.45pt;width:15.6pt;height:218.65pt;z-index:-125829289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>UILETT1 FLUSSER THEORY flUJRRD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2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their essay </w:t>
      </w:r>
      <w:r>
        <w:rPr>
          <w:rStyle w:val="CharStyle34"/>
        </w:rPr>
        <w:t>Zombie Media,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Garnet Hertz</w:t>
        <w:br/>
        <w:t>and Jussi Parikka investigate the planned</w:t>
        <w:br/>
        <w:t>obsolescence, media culture and various</w:t>
        <w:br/>
        <w:t>temporalities of media objects. There is</w:t>
        <w:br/>
        <w:t>always a better camera, laptop, mobile phone</w:t>
        <w:br/>
        <w:t>on the horizon: new media always becomes</w:t>
        <w:br/>
        <w:t>old. Garnet Hertz and Jussi Parikka approach</w:t>
        <w:br/>
        <w:t>this phenomenon under the notion of media</w:t>
        <w:br/>
        <w:t>archaeology and aim to extend it into an art</w:t>
        <w:br/>
        <w:t>methodology. Hence, media archaeology</w:t>
        <w:br/>
        <w:t>becomes not only a method for excavation</w:t>
        <w:br/>
        <w:t>of the repressed, the forgotten, the past, but</w:t>
        <w:br/>
        <w:t>extends itself into an artistic method close to</w:t>
        <w:br/>
        <w:t>Do-It-Yourself (DIY) culture, circuit bending,</w:t>
        <w:br/>
        <w:t>hardware hacking and other exercises that</w:t>
        <w:br/>
        <w:t>are closely related to the political economy</w:t>
        <w:br/>
        <w:t>of information technology. Media embodies</w:t>
        <w:br/>
        <w:t>memory, but not only human memory.</w:t>
      </w:r>
    </w:p>
    <w:p>
      <w:pPr>
        <w:pStyle w:val="Style50"/>
        <w:numPr>
          <w:ilvl w:val="0"/>
          <w:numId w:val="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Zombie Media workshop and presentation, p. 98</w:t>
      </w:r>
    </w:p>
    <w:p>
      <w:pPr>
        <w:pStyle w:val="Style50"/>
        <w:numPr>
          <w:ilvl w:val="0"/>
          <w:numId w:val="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0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Democratic:Ability, p. 104</w:t>
      </w:r>
    </w:p>
    <w:p>
      <w:pPr>
        <w:framePr w:h="902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298" type="#_x0000_t75" style="width:114pt;height:45pt;">
            <v:imagedata r:id="rId199" r:href="rId20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759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ihrem Essay </w:t>
      </w:r>
      <w:r>
        <w:rPr>
          <w:rStyle w:val="CharStyle34"/>
          <w:lang w:val="de-DE" w:eastAsia="de-DE" w:bidi="de-DE"/>
        </w:rPr>
        <w:t>Zombie Media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untersuchen</w:t>
        <w:br/>
        <w:t>Gamet Hertz und Jussi Parikka die eingeplante</w:t>
        <w:br/>
        <w:t>Veralterung, Medienkultur und verschiedene</w:t>
        <w:br/>
        <w:t>Zeitlichkeiten von Mediengeräten. Neue Medien</w:t>
        <w:br/>
        <w:t>altern schneller denn je - es ist immer eine bes</w:t>
        <w:t>-</w:t>
        <w:br/>
        <w:t>sere Kamera, ein besserer Computer oder ein</w:t>
        <w:br/>
        <w:t>besseres Handy in Aussicht. Hertz und Parikka</w:t>
        <w:br/>
        <w:t>starten unter dem Oberbegriff Medienarchäolo</w:t>
        <w:t>-</w:t>
        <w:br/>
        <w:t>gie, den sie aber zu einer künstlerischen Metho</w:t>
        <w:t>-</w:t>
        <w:br/>
        <w:t>de ausweiten möchten. Medienarchäologie wird</w:t>
        <w:br/>
        <w:t>dadurch nicht nur zu einer Ausgrabungsmetho</w:t>
        <w:t>-</w:t>
        <w:br/>
        <w:t>de von Unterdrücktem, Vergessenem und Ver</w:t>
        <w:t>-</w:t>
        <w:br/>
        <w:t>gangenem, sondern erweitert sich zu einer</w:t>
        <w:br/>
        <w:t>künstlerischen Methode ähnlich wie Do-it-Your-</w:t>
        <w:br/>
        <w:t>self, Circuit Bending, Hardware Hacking und</w:t>
        <w:br/>
        <w:t>andere Praktiken, die in einem engem Bezug</w:t>
        <w:br/>
        <w:t>mit der politischen Ökonomie von Informations</w:t>
        <w:t>-</w:t>
        <w:br/>
        <w:t>technologien stehen. Medien ist ein Gedächtnis</w:t>
        <w:br/>
        <w:t>eingeschrieben, und zwar nicht nur das</w:t>
        <w:br/>
        <w:t>menschliche.</w:t>
      </w:r>
    </w:p>
    <w:p>
      <w:pPr>
        <w:framePr w:h="902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299" type="#_x0000_t75" style="width:114pt;height:45pt;">
            <v:imagedata r:id="rId201" r:href="rId20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19" w:left="788" w:right="721" w:bottom="938" w:header="0" w:footer="3" w:gutter="0"/>
          <w:rtlGutter w:val="0"/>
          <w:cols w:num="2" w:space="139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9" w:after="8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79" w:left="0" w:right="0" w:bottom="99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5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60" w:firstLine="0"/>
        <w:sectPr>
          <w:type w:val="continuous"/>
          <w:pgSz w:w="8416" w:h="12196"/>
          <w:pgMar w:top="1079" w:left="783" w:right="721" w:bottom="998" w:header="0" w:footer="3" w:gutter="0"/>
          <w:rtlGutter w:val="0"/>
          <w:cols w:space="720"/>
          <w:noEndnote/>
          <w:docGrid w:linePitch="360"/>
        </w:sectPr>
      </w:pPr>
      <w:r>
        <w:pict>
          <v:shape id="_x0000_s1300" type="#_x0000_t202" style="position:absolute;margin-left:42.1pt;margin-top:13.35pt;width:74.9pt;height:20.05pt;z-index:-125829288;mso-wrap-distance-left:5.pt;mso-wrap-distance-top:4.3pt;mso-wrap-distance-right:15.6pt;mso-position-horizontal-relative:margin" filled="f" stroked="f">
            <v:textbox style="mso-fit-shape-to-text:t" inset="0,0,0,0">
              <w:txbxContent>
                <w:p>
                  <w:pPr>
                    <w:pStyle w:val="Style1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28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SOURCEFABRIC</w: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0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68"/>
                    </w:rPr>
                    <w:instrText> HYPERLINK "http://www.sourcefabric.org"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b w:val="0"/>
                      <w:bCs w:val="0"/>
                    </w:rPr>
                    <w:t>www.sourcefabric.org</w:t>
                  </w:r>
                  <w:r>
                    <w:fldChar w:fldCharType="end"/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01" type="#_x0000_t75" style="position:absolute;margin-left:15.pt;margin-top:6.5pt;width:27.1pt;height:25.7pt;z-index:-125829287;mso-wrap-distance-left:5.pt;mso-wrap-distance-top:4.3pt;mso-wrap-distance-right:15.6pt;mso-position-horizontal-relative:margin">
            <v:imagedata r:id="rId203" r:href="rId204"/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Sourcefabric believes in quality, independent journalism. We</w:t>
        <w:br/>
        <w:t>provide media organisations with the open source software,</w:t>
        <w:br/>
        <w:t>tools and support to produce it, no matter what their</w:t>
        <w:br/>
        <w:t>resources or location.</w:t>
      </w:r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4" w:left="0" w:right="0" w:bottom="3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0" w:lineRule="exact"/>
      </w:pPr>
      <w:r>
        <w:pict>
          <v:shape id="_x0000_s1302" type="#_x0000_t202" style="position:absolute;margin-left:352.7pt;margin-top:0;width:12.pt;height:10.6pt;z-index:25165780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60"/>
                      <w:i/>
                      <w:iCs/>
                    </w:rPr>
                    <w:t>si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4" w:left="783" w:right="332" w:bottom="33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161" w:line="170" w:lineRule="exact"/>
        <w:ind w:left="0" w:right="0" w:firstLine="0"/>
      </w:pPr>
      <w:bookmarkStart w:id="66" w:name="bookmark66"/>
      <w:r>
        <w:rPr>
          <w:lang w:val="en-US" w:eastAsia="en-US" w:bidi="en-US"/>
          <w:w w:val="100"/>
          <w:spacing w:val="0"/>
          <w:color w:val="000000"/>
          <w:position w:val="0"/>
        </w:rPr>
        <w:t>□pen Uleb Award</w:t>
      </w:r>
      <w:bookmarkEnd w:id="66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the end of September 2010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 jury was joined by</w:t>
        <w:br/>
        <w:t>Henrik Moltke, Drumbeat’s European Projects Producer, to select the</w:t>
        <w:br/>
        <w:t>candidates for the first ever Open Web Award!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pict>
          <v:shape id="_x0000_s1303" type="#_x0000_t202" style="position:absolute;margin-left:4.2pt;margin-top:98.65pt;width:15.15pt;height:124.3pt;z-index:-125829286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>□PET! UJEB flUJRRD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From about 100 diverse entries from around the world the jury chose three</w:t>
        <w:br/>
        <w:t>works that met the Open Web Award requirements of critical and innovative</w:t>
        <w:br/>
        <w:t>new projects in the realm of artistic practice that use and promote open tech</w:t>
        <w:t>-</w:t>
        <w:br/>
        <w:t>nologies, incite collaborative methodologies and clearly demonstrate the</w:t>
        <w:br/>
        <w:t>unbound potential of the open web in ways that can spark new thinking and</w:t>
        <w:br/>
        <w:t>practice. The winner of the Open Web Award 2011, to be announced at trans-</w:t>
        <w:br/>
        <w:t xml:space="preserve">mediale.11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’s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 Ceremony on 5 February 2011. The nominated works are</w:t>
        <w:br/>
        <w:t>available on Drumbeat for a public vote that will determine the winner of this</w:t>
        <w:br/>
        <w:t>award. In order to leave your vote and comment on the project please register</w:t>
        <w:br/>
        <w:t xml:space="preserve">as a user on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Mozilla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Drumbeat Platform where the projects are being</w:t>
        <w:br/>
        <w:t>hosted. Doing this requires only a few simple steps and voting is open until</w:t>
        <w:br/>
        <w:t>4 February 2011.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11 the three Open Web Award nominees present their project</w:t>
        <w:br/>
        <w:t>with installations, workshops and/or presentations in the Open Web Award</w:t>
        <w:br/>
        <w:t xml:space="preserve">area of </w:t>
      </w:r>
      <w:r>
        <w:rPr>
          <w:rStyle w:val="CharStyle34"/>
        </w:rPr>
        <w:t>The Open Zone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 the Foyer of the HKW.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Ende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September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Henrik Moltke,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europäische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 Producer von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Mozilla/Drumbeat, zur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Award-Jury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hinzu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um gemeinsam die</w:t>
        <w:br/>
        <w:t xml:space="preserve">Kandidaten für die erste Ausgabe des neuen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Open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auszuwählen.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gut 100 sehr unterschiedlichen Einreichungen aus der ganzen Welt nomi</w:t>
        <w:t>-</w:t>
        <w:br/>
        <w:t>nierte die Jury schließlich drei Arbeiten: Kritische und neuartige künstlerische</w:t>
        <w:br/>
        <w:t>Innovationen, die auf offenen Technologien beruhen, kollaborative Ansätze</w:t>
        <w:br/>
        <w:t>verfolgen und das unbegrenzte Potential eines offenen Netzes nicht nur auf</w:t>
        <w:br/>
        <w:t>mitreißende Weise vorführen, sondern vor allem auch zu neuen Ideen und</w:t>
        <w:br/>
        <w:t>Herangehensweisen anregen. Bekannt gegeben wird der Gewinner des Open</w:t>
        <w:br/>
        <w:t xml:space="preserve">Web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2011 am 5. Februar 2011 während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Ceremony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trans-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mediale.11.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Neben einer Geldsumme von 5000,- Euro umfasst der Preis eine</w:t>
        <w:br/>
        <w:t>hervorgehobene Stellung als offiziell unterstütztes Projekt auf der Mozilla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Drumbeat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Plattform im Internet.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endgültige Gewinner der drei nominierten Arbeiten wird durch ein Public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Voting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ermittelt. Um sich bis 4. Februar 2011 an der Wahl zu beteiligen, bezie</w:t>
        <w:t>-</w:t>
        <w:br/>
        <w:t>hungsweise auch um ein Feedback zu den jeweiligen Arbeiten zu hinterlassen,</w:t>
        <w:br/>
        <w:t xml:space="preserve">ist es erforderlich auf der Mozilla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Drumbeat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Plattform zunächst in wenigen</w:t>
        <w:br/>
        <w:t>Schritten ein User-Profil zu erstellen.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der transmediale.11 präsentieren die drei Open Web Award-Nominierten</w:t>
        <w:br/>
        <w:t>ihre Projekte in Form von Installationen, Workshops und/oder Präsentationen</w:t>
        <w:br/>
        <w:t xml:space="preserve">in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Open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area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rStyle w:val="CharStyle34"/>
          <w:lang w:val="de-DE" w:eastAsia="de-DE" w:bidi="de-DE"/>
        </w:rPr>
        <w:t>Open Zone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im Foyer des HKW.</w:t>
      </w:r>
      <w:r>
        <w:br w:type="page"/>
      </w:r>
    </w:p>
    <w:p>
      <w:pPr>
        <w:framePr w:h="319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04" type="#_x0000_t75" style="width:285pt;height:160pt;">
            <v:imagedata r:id="rId205" r:href="rId206"/>
          </v:shape>
        </w:pict>
      </w:r>
    </w:p>
    <w:p>
      <w:pPr>
        <w:pStyle w:val="Style169"/>
        <w:framePr w:h="3192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Graffiti Analysis</w:t>
      </w:r>
      <w:r>
        <w:rPr>
          <w:rStyle w:val="CharStyle173"/>
          <w:lang w:val="de-DE" w:eastAsia="de-DE" w:bidi="de-DE"/>
          <w:b w:val="0"/>
          <w:bCs w:val="0"/>
          <w:i w:val="0"/>
          <w:iCs w:val="0"/>
        </w:rPr>
        <w:t xml:space="preserve">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Graffiti Markup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Language</w:t>
      </w:r>
      <w:r>
        <w:rPr>
          <w:rStyle w:val="CharStyle173"/>
          <w:b w:val="0"/>
          <w:bCs w:val="0"/>
          <w:i w:val="0"/>
          <w:iCs w:val="0"/>
        </w:rPr>
        <w:t xml:space="preserve"> by Evan </w:t>
      </w:r>
      <w:r>
        <w:rPr>
          <w:rStyle w:val="CharStyle173"/>
          <w:lang w:val="de-DE" w:eastAsia="de-DE" w:bidi="de-DE"/>
          <w:b w:val="0"/>
          <w:bCs w:val="0"/>
          <w:i w:val="0"/>
          <w:iCs w:val="0"/>
        </w:rPr>
        <w:t>Roth</w:t>
      </w:r>
    </w:p>
    <w:p>
      <w:pPr>
        <w:widowControl w:val="0"/>
        <w:rPr>
          <w:sz w:val="2"/>
          <w:szCs w:val="2"/>
        </w:r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175" w:after="20" w:line="150" w:lineRule="exact"/>
        <w:ind w:left="0" w:right="0" w:firstLine="0"/>
      </w:pPr>
      <w:r>
        <w:rPr>
          <w:rStyle w:val="CharStyle54"/>
          <w:lang w:val="de-DE" w:eastAsia="de-DE" w:bidi="de-DE"/>
        </w:rPr>
        <w:t xml:space="preserve">Graffiti Analysis / Graffiti Markup </w:t>
      </w:r>
      <w:r>
        <w:rPr>
          <w:rStyle w:val="CharStyle54"/>
        </w:rPr>
        <w:t xml:space="preserve">Language </w:t>
      </w:r>
      <w:r>
        <w:rPr>
          <w:rStyle w:val="CharStyle54"/>
          <w:lang w:val="de-DE" w:eastAsia="de-DE" w:bidi="de-DE"/>
        </w:rPr>
        <w:t>(GML) (2010)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95" w:line="150" w:lineRule="exact"/>
        <w:ind w:left="0" w:right="0" w:firstLine="0"/>
      </w:pPr>
      <w:r>
        <w:pict>
          <v:shape id="_x0000_s1305" type="#_x0000_t202" style="position:absolute;margin-left:369.85pt;margin-top:-38.4pt;width:15.15pt;height:124.3pt;z-index:-125829285;mso-wrap-distance-left:64.8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 xml:space="preserve">0PET1 UJEB </w:t>
                  </w:r>
                  <w:r>
                    <w:rPr>
                      <w:rStyle w:val="CharStyle11"/>
                      <w:b w:val="0"/>
                      <w:bCs w:val="0"/>
                    </w:rPr>
                    <w:t>AWARD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54"/>
          <w:lang w:val="de-DE" w:eastAsia="de-DE" w:bidi="de-DE"/>
        </w:rPr>
        <w:t>Evan Roth (us)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  <w:lang w:val="de-DE" w:eastAsia="de-DE" w:bidi="de-DE"/>
        </w:rPr>
        <w:t>The Graffiti Analysis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 studies and captures the motion of graffiti writers,</w:t>
        <w:br/>
        <w:t>using custom open source software. Visualisations of the gestures involved</w:t>
        <w:br/>
        <w:t xml:space="preserve">are recorded, analysed and archived using the </w:t>
      </w:r>
      <w:r>
        <w:rPr>
          <w:rStyle w:val="CharStyle34"/>
        </w:rPr>
        <w:t>Graffiti Markup Language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a</w:t>
        <w:br/>
        <w:t>universal, XML based, open file format.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Throughout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11 a three channel video installation will showcase</w:t>
        <w:br/>
        <w:t xml:space="preserve">this work. Raw footage of graffiti tags written and tracked with the </w:t>
      </w:r>
      <w:r>
        <w:rPr>
          <w:rStyle w:val="CharStyle34"/>
        </w:rPr>
        <w:t>Graffiti</w:t>
        <w:br/>
        <w:t>Analysis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software will be shown alongside visualisations from the motion</w:t>
        <w:br/>
        <w:t>cap-ture software and additional footage taken from cameras mounted on</w:t>
        <w:br/>
        <w:t>spray paint cans, a POV perspective that further highlights the gestural</w:t>
        <w:br/>
        <w:t>movement of a tag. Hacked writing devices such as markers and spray paint</w:t>
        <w:br/>
        <w:t>cans used for motion capture will also be on display at the festival while all</w:t>
        <w:br/>
        <w:t>related software, source code and .gml data are available online for free.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Graffiti Analysis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ein Bewegungsstudienprojekt über Graffiti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Writing,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auf</w:t>
        <w:br/>
        <w:t xml:space="preserve">einer eigens geschriebenen Open Source-Software fußt. Die </w:t>
      </w:r>
      <w:r>
        <w:rPr>
          <w:rStyle w:val="CharStyle34"/>
          <w:lang w:val="de-DE" w:eastAsia="de-DE" w:bidi="de-DE"/>
        </w:rPr>
        <w:t>Graffiti Markup</w:t>
        <w:br/>
      </w:r>
      <w:r>
        <w:rPr>
          <w:rStyle w:val="CharStyle34"/>
        </w:rPr>
        <w:t>Language,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universelles, XML-basiertes, offenes Dateiformat zeichnet Schreib</w:t>
        <w:t>-</w:t>
        <w:br/>
        <w:t>gesten auf und analysiert sowie archiviert diese.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footerReference w:type="even" r:id="rId207"/>
          <w:footerReference w:type="default" r:id="rId208"/>
          <w:footerReference w:type="first" r:id="rId209"/>
          <w:titlePg/>
          <w:pgSz w:w="8416" w:h="12196"/>
          <w:pgMar w:top="987" w:left="465" w:right="1389" w:bottom="1103" w:header="0" w:footer="3" w:gutter="0"/>
          <w:rtlGutter w:val="0"/>
          <w:cols w:space="720"/>
          <w:pgNumType w:start="5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Auf der transmediale.11 präsentiert eine 3-Kanal Videoinstallation die Arbeit.</w:t>
        <w:br/>
        <w:t xml:space="preserve">Neben einer Dokumentation über die Motion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Capture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Software wird z. B. auch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Footage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 auf Sprühdosen montierten Kameras gezeigt und Tagger-Bewe-</w:t>
        <w:br/>
        <w:t>gungen so in der Point-of-View Perspektive verdeutlicht. Außerdem werden für</w:t>
        <w:br/>
      </w:r>
      <w:r>
        <w:rPr>
          <w:rStyle w:val="CharStyle34"/>
          <w:lang w:val="de-DE" w:eastAsia="de-DE" w:bidi="de-DE"/>
        </w:rPr>
        <w:t>Graffiti Analysis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modifizierte Schreib-Tools wie Marker und Dosen ausgestellt.</w:t>
        <w:br/>
        <w:t>Software, Source Code und .gml Daten stehen online kostenlos zur Verfügung.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5" w:line="150" w:lineRule="exact"/>
        <w:ind w:left="0" w:right="0" w:firstLine="0"/>
      </w:pPr>
      <w:r>
        <w:rPr>
          <w:rStyle w:val="CharStyle54"/>
        </w:rPr>
        <w:t>Booki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65" w:line="150" w:lineRule="exact"/>
        <w:ind w:left="0" w:right="0" w:firstLine="0"/>
      </w:pPr>
      <w:r>
        <w:rPr>
          <w:rStyle w:val="CharStyle54"/>
        </w:rPr>
        <w:t>FLOSS MANUALS: Adam Hyde (nz), Douglas Bagnall (nz), Aleksandar Erkalovic (hr)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pict>
          <v:shape id="_x0000_s1309" type="#_x0000_t202" style="position:absolute;margin-left:-2.9pt;margin-top:119.75pt;width:13.45pt;height:124.3pt;z-index:-125829284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OPEn UJEB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AWARD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34"/>
        </w:rPr>
        <w:t>Booki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free service and social network for the creation of books: real paper</w:t>
        <w:br/>
        <w:t>books that look good and you can hold in your hand or e-pubs (electronic books),</w:t>
        <w:br/>
        <w:t xml:space="preserve">PDFs, .odt (Open Office / Open Document files), web pages and more. </w:t>
      </w:r>
      <w:r>
        <w:rPr>
          <w:rStyle w:val="CharStyle34"/>
        </w:rPr>
        <w:t>Booki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</w:t>
        <w:br/>
        <w:t>designed to help you produce books, either by yourself or with others. One way</w:t>
        <w:br/>
        <w:t xml:space="preserve">to develop content is through </w:t>
      </w:r>
      <w:r>
        <w:rPr>
          <w:rStyle w:val="CharStyle34"/>
        </w:rPr>
        <w:t>Book Sprints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intensive collaborative three to five</w:t>
        <w:br/>
        <w:t>days events where 5 to 10 people focus on writing a book, which can ultimately</w:t>
        <w:br/>
        <w:t>be uploaded to one's favourite Print on Demand service anywhere in the world.</w:t>
        <w:br/>
        <w:t>Whether you are collaborating, writing solo, rapidly developing books or taking</w:t>
        <w:br/>
        <w:t xml:space="preserve">your time, when you have worked with </w:t>
      </w:r>
      <w:r>
        <w:rPr>
          <w:rStyle w:val="CharStyle34"/>
        </w:rPr>
        <w:t>Booki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you will never think of publishing</w:t>
        <w:br/>
        <w:t xml:space="preserve">the same way again. </w:t>
      </w:r>
      <w:r>
        <w:rPr>
          <w:rStyle w:val="CharStyle34"/>
        </w:rPr>
        <w:t>Booki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developed by FLOSS Manuals and is Free Soft</w:t>
        <w:t>-</w:t>
        <w:br/>
        <w:t>ware licensed under the General Public Licence (GPL 2+). This means that it can</w:t>
        <w:br/>
        <w:t>be freely downloaded, re-used and customised.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transmediale.11 the </w:t>
      </w:r>
      <w:r>
        <w:rPr>
          <w:rStyle w:val="CharStyle34"/>
        </w:rPr>
        <w:t>Booki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installation can be visited in the form of the </w:t>
      </w:r>
      <w:r>
        <w:rPr>
          <w:rStyle w:val="CharStyle34"/>
        </w:rPr>
        <w:t>Booki</w:t>
        <w:br/>
        <w:t>Mobile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 the Open Zone, Open Web Award area.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  <w:lang w:val="de-DE" w:eastAsia="de-DE" w:bidi="de-DE"/>
        </w:rPr>
        <w:t>Booki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ein Soziales Netzwerk mit Fokus auf die kostenlose Herstellung von</w:t>
        <w:br/>
        <w:t>Büchern: Bücher, die man entweder als echte, auf Papier gedruckte, schöne</w:t>
        <w:br/>
        <w:t>Gegenstände in den Händen halten kann oder die als E-Publikation, PDFs, .odts,</w:t>
        <w:br/>
        <w:t xml:space="preserve">Webseiten oder in anderen Format kommen. </w:t>
      </w:r>
      <w:r>
        <w:rPr>
          <w:rStyle w:val="CharStyle34"/>
          <w:lang w:val="de-DE" w:eastAsia="de-DE" w:bidi="de-DE"/>
        </w:rPr>
        <w:t>Booki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liefert eine Infrastruktur zur</w:t>
        <w:br/>
        <w:t>Erstellung von Inhalten - allein oder in kollaborativen Kontexten. Eine Möglichkeit</w:t>
        <w:br/>
        <w:t xml:space="preserve">dazu liefern die </w:t>
      </w:r>
      <w:r>
        <w:rPr>
          <w:rStyle w:val="CharStyle34"/>
          <w:lang w:val="de-DE" w:eastAsia="de-DE" w:bidi="de-DE"/>
        </w:rPr>
        <w:t>Book Sprints: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intensive, kollektive Produktionsphasen von maximal</w:t>
        <w:br/>
        <w:t>fünf Tagen, in denen sich 5 bis 10 Personen darauf konzentrieren, im Schnellver</w:t>
        <w:t>-</w:t>
        <w:br/>
        <w:t>fahren ein Buch zu machen, das am Ende überall auf der Welt via Print on Demand</w:t>
        <w:br/>
        <w:t>ausgedruckt werden kann.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Wer einmal auf die eine oder andere Weise mit </w:t>
      </w:r>
      <w:r>
        <w:rPr>
          <w:rStyle w:val="CharStyle34"/>
          <w:lang w:val="de-DE" w:eastAsia="de-DE" w:bidi="de-DE"/>
        </w:rPr>
        <w:t>Booki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gearbeitet hat, bekommt</w:t>
        <w:br/>
        <w:t xml:space="preserve">einen gänzlich neuen Blick darauf, was es heißt verlegerisch tätig zu sein. </w:t>
      </w:r>
      <w:r>
        <w:rPr>
          <w:rStyle w:val="CharStyle34"/>
          <w:lang w:val="de-DE" w:eastAsia="de-DE" w:bidi="de-DE"/>
        </w:rPr>
        <w:t>Booki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wurde von FLOSS Manuals entwickelt und ist eine Free Software die unter dem</w:t>
        <w:br/>
        <w:t xml:space="preserve">General Public License (GPL 2+) lizenziert ist, was bedeutet, dass </w:t>
      </w:r>
      <w:r>
        <w:rPr>
          <w:rStyle w:val="CharStyle34"/>
          <w:lang w:val="de-DE" w:eastAsia="de-DE" w:bidi="de-DE"/>
        </w:rPr>
        <w:t>Booki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kostenlos</w:t>
        <w:br/>
        <w:t>heruntergeladen, weiterverwendet und angepasst werden kann.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der transmediale.11 kann man </w:t>
      </w:r>
      <w:r>
        <w:rPr>
          <w:rStyle w:val="CharStyle34"/>
          <w:lang w:val="de-DE" w:eastAsia="de-DE" w:bidi="de-DE"/>
        </w:rPr>
        <w:t>Booki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 der Open Zone besuchen. In der Open</w:t>
        <w:br/>
        <w:t xml:space="preserve">Web Award area steht die mobile Druckwerkstatt, das </w:t>
      </w:r>
      <w:r>
        <w:rPr>
          <w:rStyle w:val="CharStyle34"/>
          <w:lang w:val="de-DE" w:eastAsia="de-DE" w:bidi="de-DE"/>
        </w:rPr>
        <w:t>Booki-Mobil.</w:t>
      </w:r>
    </w:p>
    <w:p>
      <w:pPr>
        <w:pStyle w:val="Style50"/>
        <w:numPr>
          <w:ilvl w:val="0"/>
          <w:numId w:val="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Booki workshop &amp; Booki Mobile, p. 100</w:t>
      </w:r>
    </w:p>
    <w:p>
      <w:pPr>
        <w:pStyle w:val="Style50"/>
        <w:numPr>
          <w:ilvl w:val="0"/>
          <w:numId w:val="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  <w:sectPr>
          <w:footerReference w:type="even" r:id="rId210"/>
          <w:footerReference w:type="default" r:id="rId211"/>
          <w:footerReference w:type="first" r:id="rId212"/>
          <w:pgSz w:w="8416" w:h="12196"/>
          <w:pgMar w:top="987" w:left="465" w:right="1389" w:bottom="1103" w:header="0" w:footer="3" w:gutter="0"/>
          <w:rtlGutter w:val="0"/>
          <w:cols w:space="720"/>
          <w:pgNumType w:start="6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Book Sprint p. 161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5" w:line="150" w:lineRule="exact"/>
        <w:ind w:left="0" w:right="0" w:firstLine="0"/>
      </w:pPr>
      <w:r>
        <w:rPr>
          <w:rStyle w:val="CharStyle54"/>
          <w:lang w:val="de-DE" w:eastAsia="de-DE" w:bidi="de-DE"/>
        </w:rPr>
        <w:t>thimbl (2010)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60" w:line="150" w:lineRule="exact"/>
        <w:ind w:left="0" w:right="0" w:firstLine="0"/>
      </w:pPr>
      <w:r>
        <w:rPr>
          <w:rStyle w:val="CharStyle54"/>
          <w:lang w:val="de-DE" w:eastAsia="de-DE" w:bidi="de-DE"/>
        </w:rPr>
        <w:t>Dmytri Kleiner (ca/ru) / Telekommunisten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the surface, </w:t>
      </w:r>
      <w:r>
        <w:rPr>
          <w:rStyle w:val="CharStyle34"/>
          <w:lang w:val="de-DE" w:eastAsia="de-DE" w:bidi="de-DE"/>
        </w:rPr>
        <w:t>thimbl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appears to be yet another microblogging service similar</w:t>
        <w:br/>
        <w:t xml:space="preserve">to twitter or identi.ca. However, </w:t>
      </w:r>
      <w:r>
        <w:rPr>
          <w:rStyle w:val="CharStyle34"/>
        </w:rPr>
        <w:t>thimbl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specialised web-based client for a</w:t>
        <w:br/>
        <w:t>User Information protocol called Finger. The Finger Protocol was originally de</w:t>
        <w:t>-</w:t>
        <w:br/>
        <w:t>veloped in the 1970's, and as such is already supported by all existing server</w:t>
        <w:br/>
        <w:t xml:space="preserve">platforms. So whilst </w:t>
      </w:r>
      <w:r>
        <w:rPr>
          <w:rStyle w:val="CharStyle34"/>
        </w:rPr>
        <w:t>thimbl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offers no way to Sign Up vitually every server on</w:t>
        <w:br/>
        <w:t xml:space="preserve">the internet could provide </w:t>
      </w:r>
      <w:r>
        <w:rPr>
          <w:rStyle w:val="CharStyle34"/>
        </w:rPr>
        <w:t>thimbl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accounts simply by turning their Finger on.</w:t>
        <w:br/>
        <w:t>Lost in the hype of the Social Web is the fact that the Internet has always been</w:t>
        <w:br/>
        <w:t>about sharing: Usenet, Email and IRC have been enabling social connections,</w:t>
        <w:br/>
        <w:t>including citizen journalism, photo sharing, and other features of recent web-</w:t>
        <w:br/>
        <w:t xml:space="preserve">based systems, </w:t>
      </w:r>
      <w:r>
        <w:rPr>
          <w:rStyle w:val="CharStyle34"/>
        </w:rPr>
        <w:t>thimbl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demonstrates the potential for integrating classic inter</w:t>
        <w:t>-</w:t>
        <w:br/>
        <w:t>net technologies into the Open Web in no more than a few minutes.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den ersten Blick wirkt </w:t>
      </w:r>
      <w:r>
        <w:rPr>
          <w:rStyle w:val="CharStyle34"/>
        </w:rPr>
        <w:t>thimbl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wie ein weitere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Micro-Blogging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Service ähnlich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Twitter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oder identi.ca. In Wirklichkeit aber ist </w:t>
      </w:r>
      <w:r>
        <w:rPr>
          <w:rStyle w:val="CharStyle34"/>
          <w:lang w:val="de-DE" w:eastAsia="de-DE" w:bidi="de-DE"/>
        </w:rPr>
        <w:t>thimbl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 Web-basierte Client für</w:t>
        <w:br/>
        <w:t>das schon in den 1970er Jahren entwickelte Finger-Protokoll und bietet selbst</w:t>
        <w:br/>
        <w:t xml:space="preserve">erst einmal keine Einlog-Funktion. Nahezu jeder Internet-Server hat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Finger-</w:t>
        <w:br/>
        <w:t xml:space="preserve">Server-Software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jedoch automatisch verfügbar und könnte beliebig selbst </w:t>
      </w:r>
      <w:r>
        <w:rPr>
          <w:rStyle w:val="CharStyle34"/>
          <w:lang w:val="de-DE" w:eastAsia="de-DE" w:bidi="de-DE"/>
        </w:rPr>
        <w:t>thimbl-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Accounts anbieten.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Hype des „Social Web” ist die Tatsache, dass es im Internet immer schon im</w:t>
        <w:t>-</w:t>
        <w:br/>
        <w:t>mer ums Teilen ging, verloren gegangen: Usenet, Email und IRC haben soziale</w:t>
        <w:br/>
        <w:t>Verbindungen ermöglicht, darunter Bürgerjournalismus, Foto-Sharing und andere</w:t>
        <w:br/>
        <w:t xml:space="preserve">Angebote der neueren Web-basierten Systeme, </w:t>
      </w:r>
      <w:r>
        <w:rPr>
          <w:rStyle w:val="CharStyle34"/>
          <w:lang w:val="de-DE" w:eastAsia="de-DE" w:bidi="de-DE"/>
        </w:rPr>
        <w:t>thimbl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demonstriert das Potential</w:t>
        <w:br/>
        <w:t>innerhalb von Minuten, Technologien des klassischen Internets in das Open Web</w:t>
        <w:br/>
        <w:t>zu integrieren.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pict>
          <v:shape id="_x0000_s1312" type="#_x0000_t202" style="position:absolute;margin-left:370.3pt;margin-top:157.2pt;width:15.15pt;height:124.1pt;z-index:-125829283;mso-wrap-distance-left:65.75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260"/>
                      <w:b w:val="0"/>
                      <w:bCs w:val="0"/>
                    </w:rPr>
                    <w:t xml:space="preserve">OPEn </w:t>
                  </w: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UJEB RUJRRD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313" type="#_x0000_t202" style="position:absolute;margin-left:22.1pt;margin-top:0;width:225.85pt;height:138.7pt;z-index:-125829282;mso-wrap-distance-left:5.pt;mso-wrap-distance-right:58.1pt;mso-position-horizontal-relative:margin;mso-position-vertical-relative:margin" wrapcoords="0 0 21600 0 21600 19814 9595 20464 9595 21600 0 21600 0 0" filled="f" stroked="f">
            <v:textbox style="mso-fit-shape-to-text:t" inset="0,0,0,0">
              <w:txbxContent>
                <w:p>
                  <w:pPr>
                    <w:framePr w:h="2774" w:hSpace="1162" w:wrap="notBeside" w:hAnchor="margin" w:x="443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14" type="#_x0000_t75" style="width:226pt;height:139pt;">
                        <v:imagedata r:id="rId213" r:href="rId214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thimbl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Dmytri Kleiner, Telekommunisten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15" type="#_x0000_t202" style="position:absolute;margin-left:373.9pt;margin-top:531.85pt;width:12.25pt;height:11.85pt;z-index:-125829281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El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&gt; thimbl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workshop,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76</w:t>
      </w:r>
      <w:r>
        <w:br w:type="page"/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SHIFT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316" type="#_x0000_t202" style="position:absolute;margin-left:156.6pt;margin-top:4.3pt;width:22.55pt;height:19.3pt;z-index:-125829280;mso-wrap-distance-left:82.55pt;mso-wrap-distance-top:11.15pt;mso-wrap-distance-right:5.pt;mso-wrap-distance-bottom:44.5pt;mso-position-horizontal-relative:margin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261"/>
                      <w:b w:val="0"/>
                      <w:bCs w:val="0"/>
                    </w:rPr>
                    <w:t>Q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IS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760" w:firstLine="0"/>
      </w:pPr>
      <w:r>
        <w:rPr>
          <w:rStyle w:val="CharStyle278"/>
          <w:vertAlign w:val="superscript"/>
        </w:rPr>
        <w:t>AN</w:t>
      </w:r>
      <w:r>
        <w:rPr>
          <w:rStyle w:val="CharStyle278"/>
        </w:rPr>
        <w:t xml:space="preserve"> </w:t>
      </w:r>
      <w:r>
        <w:rPr>
          <w:rStyle w:val="CharStyle279"/>
        </w:rPr>
        <w:t>jm</w:t>
        <w:br/>
      </w:r>
      <w:r>
        <w:rPr>
          <w:rStyle w:val="CharStyle280"/>
        </w:rPr>
        <w:t>INTERNATIONAL</w:t>
        <w:br/>
        <w:t>FESTIVAL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FOR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80"/>
        </w:rPr>
        <w:t>ELECTRONIC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ARTS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81"/>
        </w:rPr>
        <w:t>THAT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317" type="#_x0000_t202" style="position:absolute;margin-left:46.7pt;margin-top:123.6pt;width:87.85pt;height:21.95pt;z-index:-125829279;mso-wrap-distance-left:5.pt;mso-wrap-distance-top:4.1pt;mso-wrap-distance-right:5.pt;mso-wrap-distance-bottom:9.6pt;mso-position-horizontal-relative:margin" filled="f" stroked="f">
            <v:textbox style="mso-fit-shape-to-text:t" inset="0,0,0,0">
              <w:txbxContent>
                <w:p>
                  <w:pPr>
                    <w:pStyle w:val="Style2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264"/>
                      <w:b w:val="0"/>
                      <w:bCs w:val="0"/>
                    </w:rPr>
                    <w:t>31SNn»</w:t>
                  </w:r>
                </w:p>
              </w:txbxContent>
            </v:textbox>
            <w10:wrap type="square" anchorx="margin"/>
          </v:shape>
        </w:pict>
      </w:r>
      <w:r>
        <w:pict>
          <v:shape id="_x0000_s1318" type="#_x0000_t75" style="position:absolute;margin-left:7.8pt;margin-top:4.1pt;width:326.4pt;height:314.4pt;z-index:-125829278;mso-wrap-distance-left:5.pt;mso-wrap-distance-top:4.1pt;mso-wrap-distance-right:5.pt;mso-wrap-distance-bottom:9.6pt;mso-position-horizontal-relative:margin">
            <v:imagedata r:id="rId215" r:href="rId216"/>
            <w10:wrap type="square" anchorx="margin"/>
          </v:shape>
        </w:pict>
      </w:r>
      <w:r>
        <w:rPr>
          <w:rStyle w:val="CharStyle280"/>
        </w:rPr>
        <w:t>INCLUDES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81"/>
        </w:rPr>
        <w:t>LIVE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80"/>
        </w:rPr>
        <w:t>CONCERTS,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80"/>
        </w:rPr>
        <w:t>EXHIBITIONS,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80"/>
        </w:rPr>
        <w:t>SCREENINGS,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80"/>
        </w:rPr>
        <w:t>LECTURES,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282"/>
        </w:rPr>
        <w:t>ARTISTS'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80"/>
        </w:rPr>
        <w:t>CONVERSATIONS,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80"/>
        </w:rPr>
        <w:t>STUDENTS’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80"/>
        </w:rPr>
        <w:t>PROJECTS.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282"/>
        </w:rPr>
        <w:t>WORKSHOPS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283"/>
        </w:rPr>
        <w:t xml:space="preserve">AND </w:t>
      </w:r>
      <w:r>
        <w:rPr>
          <w:rStyle w:val="CharStyle284"/>
        </w:rPr>
        <w:t>W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footerReference w:type="even" r:id="rId217"/>
          <w:footerReference w:type="default" r:id="rId218"/>
          <w:pgSz w:w="8416" w:h="12196"/>
          <w:pgMar w:top="987" w:left="465" w:right="1389" w:bottom="1103" w:header="0" w:footer="3" w:gutter="0"/>
          <w:rtlGutter w:val="0"/>
          <w:cols w:space="720"/>
          <w:noEndnote/>
          <w:docGrid w:linePitch="360"/>
        </w:sectPr>
      </w:pPr>
      <w:r>
        <w:pict>
          <v:shape id="_x0000_s1319" type="#_x0000_t202" style="position:absolute;margin-left:10.2pt;margin-top:231.6pt;width:37.9pt;height:44.35pt;z-index:-125829277;mso-wrap-distance-left:5.pt;mso-wrap-distance-right:24.5pt;mso-wrap-distance-bottom:19.1pt;mso-position-horizontal-relative:margin" filled="f" stroked="f">
            <v:textbox style="mso-fit-shape-to-text:t" inset="0,0,0,0">
              <w:txbxContent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6"/>
                    </w:rPr>
                    <w:t>SHIFT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6"/>
                    </w:rPr>
                    <w:t>IS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6"/>
                    </w:rPr>
                    <w:t>PART OF</w:t>
                    <w:br/>
                    <w:t>THE</w:t>
                    <w:br/>
                    <w:t>HOUSE</w:t>
                    <w:br/>
                    <w:t>OF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20" type="#_x0000_t202" style="position:absolute;margin-left:135.pt;margin-top:232.05pt;width:41.3pt;height:43.9pt;z-index:-1258292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7"/>
                    </w:rPr>
                    <w:t>[PLUG.IN],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7"/>
                    </w:rPr>
                    <w:t>SHIFT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7"/>
                    </w:rPr>
                    <w:t>FESTIVAL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7"/>
                    </w:rPr>
                    <w:t>AND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7"/>
                    </w:rPr>
                    <w:t>DIGITAL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8"/>
                    </w:rPr>
                    <w:t>ART</w:t>
                  </w:r>
                </w:p>
              </w:txbxContent>
            </v:textbox>
            <w10:wrap type="square" anchorx="margin"/>
          </v:shape>
        </w:pict>
      </w:r>
      <w:r>
        <w:pict>
          <v:shape id="_x0000_s1321" type="#_x0000_t202" style="position:absolute;margin-left:72.6pt;margin-top:231.6pt;width:52.8pt;height:44.35pt;z-index:-125829275;mso-wrap-distance-left:5.pt;mso-wrap-distance-right:191.5pt;mso-wrap-distance-bottom:19.1pt;mso-position-horizontal-relative:margin" filled="f" stroked="f">
            <v:textbox style="mso-fit-shape-to-text:t" inset="0,0,0,0">
              <w:txbxContent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7"/>
                    </w:rPr>
                    <w:t>ELECTRONIC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7"/>
                    </w:rPr>
                    <w:t>ARTS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7"/>
                      <w:lang w:val="fr-FR" w:eastAsia="fr-FR" w:bidi="fr-FR"/>
                    </w:rPr>
                    <w:t>ÊASEL,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9"/>
                    </w:rPr>
                    <w:t>A '•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7"/>
                    </w:rPr>
                    <w:t>MERGER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70"/>
                    </w:rPr>
                    <w:t>OF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22" type="#_x0000_t202" style="position:absolute;margin-left:196.9pt;margin-top:232.55pt;width:56.15pt;height:43.9pt;z-index:-125829274;mso-wrap-distance-left:124.3pt;mso-wrap-distance-top:0.7pt;mso-wrap-distance-right:63.85pt;mso-wrap-distance-bottom:18.6pt;mso-position-horizontal-relative:margin" filled="f" stroked="f">
            <v:textbox style="mso-fit-shape-to-text:t" inset="0,0,0,0">
              <w:txbxContent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7"/>
                    </w:rPr>
                    <w:t>COLLECTION/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7"/>
                    </w:rPr>
                    <w:t>STORE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7"/>
                    </w:rPr>
                    <w:t>THAT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7"/>
                    </w:rPr>
                    <w:t>WILL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7"/>
                    </w:rPr>
                    <w:t>OPEN</w:t>
                  </w:r>
                </w:p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7"/>
                    </w:rPr>
                    <w:t>IN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23" type="#_x0000_t202" style="position:absolute;margin-left:259.8pt;margin-top:233.3pt;width:57.1pt;height:23.pt;z-index:-125829273;mso-wrap-distance-left:187.2pt;mso-wrap-distance-top:1.45pt;mso-wrap-distance-right:5.pt;mso-wrap-distance-bottom:38.75pt;mso-position-horizontal-relative:margin" filled="f" stroked="f">
            <v:textbox style="mso-fit-shape-to-text:t" inset="0,0,0,0">
              <w:txbxContent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71"/>
                    </w:rPr>
                    <w:t xml:space="preserve">: M </w:t>
                  </w:r>
                  <w:r>
                    <w:rPr>
                      <w:rStyle w:val="CharStyle267"/>
                    </w:rPr>
                    <w:t>AY 2011.</w:t>
                    <w:br/>
                  </w:r>
                  <w:r>
                    <w:rPr>
                      <w:rStyle w:val="CharStyle270"/>
                    </w:rPr>
                    <w:t>WWW.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69"/>
                    </w:rPr>
                    <w:t>HAUS-EK.ORG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24" type="#_x0000_t202" style="position:absolute;margin-left:259.8pt;margin-top:255.1pt;width:26.9pt;height:20.35pt;z-index:-125829272;mso-wrap-distance-left:187.2pt;mso-wrap-distance-top:23.25pt;mso-wrap-distance-right:30.25pt;mso-wrap-distance-bottom:19.6pt;mso-position-horizontal-relative:margin" filled="f" stroked="f">
            <v:textbox style="mso-fit-shape-to-text:t" inset="0,0,0,0">
              <w:txbxContent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4"/>
                    </w:rPr>
                    <w:t>HOUSE OF</w:t>
                    <w:br/>
                    <w:t>ELECTRONIC</w:t>
                    <w:br/>
                    <w:t>ARTS</w:t>
                    <w:br/>
                    <w:t>BASEL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281"/>
        </w:rPr>
        <w:t>PARTIE</w:t>
      </w:r>
      <w:r>
        <w:rPr>
          <w:rStyle w:val="CharStyle285"/>
        </w:rPr>
        <w:t>S</w:t>
      </w:r>
    </w:p>
    <w:p>
      <w:pPr>
        <w:pStyle w:val="Style286"/>
        <w:widowControl w:val="0"/>
        <w:keepNext/>
        <w:keepLines/>
        <w:shd w:val="clear" w:color="auto" w:fill="000000"/>
        <w:bidi w:val="0"/>
        <w:jc w:val="left"/>
        <w:spacing w:before="0" w:after="2" w:line="640" w:lineRule="exact"/>
        <w:ind w:left="400" w:right="0" w:firstLine="0"/>
      </w:pPr>
      <w:bookmarkStart w:id="67" w:name="bookmark67"/>
      <w:r>
        <w:rPr>
          <w:rStyle w:val="CharStyle288"/>
        </w:rPr>
        <w:t>Springerin</w:t>
      </w:r>
      <w:bookmarkEnd w:id="67"/>
    </w:p>
    <w:p>
      <w:pPr>
        <w:pStyle w:val="Style289"/>
        <w:tabs>
          <w:tab w:leader="hyphen" w:pos="621" w:val="left"/>
          <w:tab w:leader="hyphen" w:pos="811" w:val="left"/>
          <w:tab w:leader="hyphen" w:pos="1266" w:val="left"/>
        </w:tabs>
        <w:widowControl w:val="0"/>
        <w:keepNext w:val="0"/>
        <w:keepLines w:val="0"/>
        <w:shd w:val="clear" w:color="auto" w:fill="000000"/>
        <w:bidi w:val="0"/>
        <w:spacing w:before="0" w:after="0" w:line="200" w:lineRule="exact"/>
        <w:ind w:left="400" w:right="0" w:firstLine="0"/>
      </w:pPr>
      <w:r>
        <w:rPr>
          <w:rStyle w:val="CharStyle291"/>
          <w:lang w:val="de-DE" w:eastAsia="de-DE" w:bidi="de-DE"/>
        </w:rPr>
        <w:tab/>
        <w:tab/>
        <w:tab/>
      </w:r>
    </w:p>
    <w:p>
      <w:pPr>
        <w:pStyle w:val="Style292"/>
        <w:tabs>
          <w:tab w:leader="underscore" w:pos="1266" w:val="left"/>
        </w:tabs>
        <w:widowControl w:val="0"/>
        <w:keepNext w:val="0"/>
        <w:keepLines w:val="0"/>
        <w:shd w:val="clear" w:color="auto" w:fill="000000"/>
        <w:bidi w:val="0"/>
        <w:spacing w:before="0" w:after="0" w:line="160" w:lineRule="exact"/>
        <w:ind w:left="0" w:right="0" w:firstLine="0"/>
      </w:pPr>
      <w:r>
        <w:rPr>
          <w:rStyle w:val="CharStyle294"/>
        </w:rPr>
        <w:t>p,|</w:t>
        <w:tab/>
        <w:t>i</w:t>
      </w:r>
    </w:p>
    <w:p>
      <w:pPr>
        <w:pStyle w:val="Style295"/>
        <w:widowControl w:val="0"/>
        <w:keepNext w:val="0"/>
        <w:keepLines w:val="0"/>
        <w:shd w:val="clear" w:color="auto" w:fill="000000"/>
        <w:bidi w:val="0"/>
        <w:spacing w:before="0" w:after="0" w:line="150" w:lineRule="exact"/>
        <w:ind w:left="400" w:right="0" w:firstLine="0"/>
        <w:sectPr>
          <w:footerReference w:type="default" r:id="rId219"/>
          <w:footerReference w:type="first" r:id="rId220"/>
          <w:titlePg/>
          <w:pgSz w:w="8416" w:h="12196"/>
          <w:pgMar w:top="987" w:left="465" w:right="1389" w:bottom="1103" w:header="0" w:footer="3" w:gutter="0"/>
          <w:rtlGutter w:val="0"/>
          <w:cols w:space="720"/>
          <w:noEndnote/>
          <w:docGrid w:linePitch="360"/>
        </w:sectPr>
      </w:pPr>
      <w:r>
        <w:rPr>
          <w:rStyle w:val="CharStyle297"/>
        </w:rPr>
        <w:t>Abonnement</w:t>
      </w:r>
    </w:p>
    <w:p>
      <w:pPr>
        <w:widowControl w:val="0"/>
        <w:spacing w:line="360" w:lineRule="exact"/>
      </w:pPr>
      <w:r>
        <w:pict>
          <v:shape id="_x0000_s1327" type="#_x0000_t202" style="position:absolute;margin-left:1.25pt;margin-top:0.1pt;width:111.35pt;height:70.05pt;z-index:251657808;mso-wrap-distance-left:5.pt;mso-wrap-distance-right:5.pt;mso-position-horizontal-relative:margin" fillcolor="#B9BBB3" stroked="f">
            <v:textbox style="mso-fit-shape-to-text:t" inset="0,0,0,0">
              <w:txbxContent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9"/>
                    </w:rPr>
                    <w:t>Jahresabo/4 Hefte</w:t>
                    <w:br/>
                  </w:r>
                  <w:r>
                    <w:rPr>
                      <w:rStyle w:val="CharStyle300"/>
                    </w:rPr>
                    <w:t>€39 Ausland</w:t>
                  </w:r>
                </w:p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6" w:line="168" w:lineRule="exact"/>
                    <w:ind w:left="0" w:right="0" w:firstLine="0"/>
                  </w:pPr>
                  <w:r>
                    <w:rPr>
                      <w:rStyle w:val="CharStyle298"/>
                    </w:rPr>
                    <w:t>(zuzüglich Versandkosten)</w:t>
                  </w:r>
                </w:p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99"/>
                    </w:rPr>
                    <w:t>Studentlnnenabo</w:t>
                    <w:br/>
                  </w:r>
                  <w:r>
                    <w:rPr>
                      <w:rStyle w:val="CharStyle298"/>
                    </w:rPr>
                    <w:t>€32 Ausland</w:t>
                  </w:r>
                </w:p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98"/>
                    </w:rPr>
                    <w:t>(zuzüglich Versandkosten)</w:t>
                  </w:r>
                </w:p>
              </w:txbxContent>
            </v:textbox>
            <w10:wrap anchorx="margin"/>
          </v:shape>
        </w:pict>
      </w:r>
      <w:r>
        <w:pict>
          <v:shape id="_x0000_s1328" type="#_x0000_t202" style="position:absolute;margin-left:142.4pt;margin-top:74.4pt;width:15.85pt;height:17.3pt;z-index:251657809;mso-wrap-distance-left:5.pt;mso-wrap-distance-right:5.pt;mso-position-horizontal-relative:margin" fillcolor="#B9BBB3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1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—f</w:t>
                    <w:br/>
                  </w:r>
                  <w:r>
                    <w:rPr>
                      <w:rStyle w:val="CharStyle301"/>
                    </w:rPr>
                    <w:t>-tfi</w:t>
                    <w:br/>
                  </w: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4N</w:t>
                  </w:r>
                </w:p>
              </w:txbxContent>
            </v:textbox>
            <w10:wrap anchorx="margin"/>
          </v:shape>
        </w:pict>
      </w:r>
      <w:r>
        <w:pict>
          <v:shape id="_x0000_s1329" type="#_x0000_t202" style="position:absolute;margin-left:2.2pt;margin-top:77.6pt;width:159.35pt;height:54.65pt;z-index:251657810;mso-wrap-distance-left:5.pt;mso-wrap-distance-right:5.pt;mso-position-horizontal-relative:margin" fillcolor="#B9BBB3" stroked="f">
            <v:textbox style="mso-fit-shape-to-text:t" inset="0,0,0,0">
              <w:txbxContent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99"/>
                    </w:rPr>
                    <w:t>Einzelhefte</w:t>
                  </w:r>
                </w:p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98"/>
                    </w:rPr>
                    <w:t>aus den Jahrgängen 1995 bis 1998</w:t>
                    <w:br/>
                    <w:t>können, sofern sie nicht vergriffen</w:t>
                    <w:br/>
                    <w:t>sind, über die Redaktion bestellt</w:t>
                    <w:br/>
                    <w:t>werden, ab Jahrgang 1999 direkt über</w:t>
                    <w:br/>
                    <w:t>den Verlag.</w:t>
                  </w:r>
                </w:p>
              </w:txbxContent>
            </v:textbox>
            <w10:wrap anchorx="margin"/>
          </v:shape>
        </w:pict>
      </w:r>
      <w:r>
        <w:pict>
          <v:shape id="_x0000_s1330" type="#_x0000_t75" style="position:absolute;margin-left:290.7pt;margin-top:0;width:29.75pt;height:85.9pt;z-index:-251658661;mso-wrap-distance-left:5.pt;mso-wrap-distance-right:5.pt;mso-position-horizontal-relative:margin" wrapcoords="0 0">
            <v:imagedata r:id="rId221" r:href="rId222"/>
            <w10:wrap anchorx="margin"/>
          </v:shape>
        </w:pict>
      </w:r>
      <w:r>
        <w:pict>
          <v:shape id="_x0000_s1331" type="#_x0000_t202" style="position:absolute;margin-left:176.pt;margin-top:7.25pt;width:134.4pt;height:131.2pt;z-index:251657811;mso-wrap-distance-left:5.pt;mso-wrap-distance-right:5.pt;mso-position-horizontal-relative:margin" fillcolor="#B9BBB3" stroked="f">
            <v:textbox style="mso-fit-shape-to-text:t" inset="0,0,0,0">
              <w:txbxContent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73" w:lineRule="exact"/>
                    <w:ind w:left="160" w:right="340" w:firstLine="0"/>
                  </w:pPr>
                  <w:r>
                    <w:rPr>
                      <w:rStyle w:val="CharStyle299"/>
                    </w:rPr>
                    <w:t>Folio Verla</w:t>
                  </w:r>
                  <w:r>
                    <w:rPr>
                      <w:rStyle w:val="CharStyle298"/>
                    </w:rPr>
                    <w:t xml:space="preserve">g </w:t>
                  </w:r>
                  <w:r>
                    <w:rPr>
                      <w:rStyle w:val="CharStyle299"/>
                    </w:rPr>
                    <w:t>Wien-Bozen</w:t>
                    <w:br/>
                  </w:r>
                  <w:r>
                    <w:rPr>
                      <w:rStyle w:val="CharStyle298"/>
                    </w:rPr>
                    <w:t>Schönbrunnerstraße 31</w:t>
                    <w:br/>
                    <w:t>A-1050 Wien</w:t>
                    <w:br/>
                    <w:t>T +43 1 581 37 08</w:t>
                    <w:br/>
                    <w:t>F +43 1 581 37 08 - 20</w:t>
                    <w:br/>
                    <w:t xml:space="preserve">E </w:t>
                  </w:r>
                  <w:r>
                    <w:fldChar w:fldCharType="begin"/>
                  </w:r>
                  <w:r>
                    <w:rPr>
                      <w:rStyle w:val="CharStyle298"/>
                    </w:rPr>
                    <w:instrText> HYPERLINK "mailto:office@folioverlag.com"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office@folioverlag.com</w:t>
                  </w:r>
                  <w:r>
                    <w:fldChar w:fldCharType="end"/>
                  </w:r>
                </w:p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160" w:right="340" w:firstLine="0"/>
                  </w:pPr>
                  <w:r>
                    <w:rPr>
                      <w:rStyle w:val="CharStyle299"/>
                    </w:rPr>
                    <w:t>Redaktion S</w:t>
                  </w:r>
                  <w:r>
                    <w:rPr>
                      <w:rStyle w:val="CharStyle298"/>
                    </w:rPr>
                    <w:t>p</w:t>
                  </w:r>
                  <w:r>
                    <w:rPr>
                      <w:rStyle w:val="CharStyle299"/>
                    </w:rPr>
                    <w:t>ringerin</w:t>
                    <w:br/>
                  </w:r>
                  <w:r>
                    <w:rPr>
                      <w:rStyle w:val="CharStyle298"/>
                    </w:rPr>
                    <w:t>Museumsplatz 1</w:t>
                    <w:br/>
                    <w:t>A-1070 Wien</w:t>
                    <w:br/>
                    <w:t>T +43 1 522 91 24</w:t>
                    <w:br/>
                    <w:t>F +43 1 522 91 25</w:t>
                    <w:br/>
                    <w:t xml:space="preserve">E </w:t>
                  </w:r>
                  <w:r>
                    <w:fldChar w:fldCharType="begin"/>
                  </w:r>
                  <w:r>
                    <w:rPr>
                      <w:rStyle w:val="CharStyle298"/>
                    </w:rPr>
                    <w:instrText> HYPERLINK "mailto:springerin@springerin.at"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springerin@springerin.at</w:t>
                  </w:r>
                  <w:r>
                    <w:fldChar w:fldCharType="end"/>
                  </w:r>
                  <w:r>
                    <w:rPr>
                      <w:rStyle w:val="CharStyle298"/>
                    </w:rPr>
                    <w:br/>
                  </w:r>
                  <w:r>
                    <w:fldChar w:fldCharType="begin"/>
                  </w:r>
                  <w:r>
                    <w:rPr>
                      <w:rStyle w:val="CharStyle298"/>
                    </w:rPr>
                    <w:instrText> HYPERLINK "http://www.Springerin.at"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www.Springerin.at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332" type="#_x0000_t202" style="position:absolute;margin-left:-14.1pt;margin-top:177.1pt;width:326.15pt;height:74.65pt;z-index:25165781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33" w:line="540" w:lineRule="exact"/>
                    <w:ind w:left="0" w:right="0" w:firstLine="0"/>
                  </w:pPr>
                  <w:bookmarkStart w:id="68" w:name="bookmark68"/>
                  <w:r>
                    <w:rPr>
                      <w:rStyle w:val="CharStyle304"/>
                      <w:b/>
                      <w:bCs/>
                    </w:rPr>
                    <w:t>Denken. Fühlen.Wissen.</w:t>
                  </w:r>
                  <w:bookmarkEnd w:id="68"/>
                </w:p>
                <w:p>
                  <w:pPr>
                    <w:pStyle w:val="Style30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238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Deutschlandradio Kultur zurtransmedlale.n</w:t>
                    <w:br/>
                    <w:t>Berichte über das Festival für Kunst</w:t>
                    <w:br/>
                    <w:t>und digitale Kultur</w:t>
                  </w:r>
                </w:p>
              </w:txbxContent>
            </v:textbox>
            <w10:wrap anchorx="margin"/>
          </v:shape>
        </w:pict>
      </w:r>
      <w:r>
        <w:pict>
          <v:shape id="_x0000_s1333" type="#_x0000_t202" style="position:absolute;margin-left:85.25pt;margin-top:266.4pt;width:16.8pt;height:21.1pt;z-index:25165781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309"/>
                      <w:b w:val="0"/>
                      <w:bCs w:val="0"/>
                    </w:rPr>
                    <w:t>0</w:t>
                  </w:r>
                </w:p>
              </w:txbxContent>
            </v:textbox>
            <w10:wrap anchorx="margin"/>
          </v:shape>
        </w:pict>
      </w:r>
      <w:r>
        <w:pict>
          <v:shape id="_x0000_s1334" type="#_x0000_t202" style="position:absolute;margin-left:103.pt;margin-top:261.6pt;width:73.2pt;height:27.1pt;z-index:25165781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1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bookmarkStart w:id="69" w:name="bookmark69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5. Februar» 14:05</w:t>
                    <w:br/>
                  </w:r>
                  <w:r>
                    <w:rPr>
                      <w:rStyle w:val="CharStyle312"/>
                      <w:b w:val="0"/>
                      <w:bCs w:val="0"/>
                    </w:rPr>
                    <w:t>Breitband</w:t>
                  </w:r>
                  <w:bookmarkEnd w:id="69"/>
                </w:p>
              </w:txbxContent>
            </v:textbox>
            <w10:wrap anchorx="margin"/>
          </v:shape>
        </w:pict>
      </w:r>
      <w:r>
        <w:pict>
          <v:shape id="_x0000_s1335" type="#_x0000_t202" style="position:absolute;margin-left:103.pt;margin-top:291.45pt;width:138.25pt;height:40.55pt;z-index:25165781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50" w:lineRule="exact"/>
                    <w:ind w:left="0" w:right="0" w:firstLine="0"/>
                  </w:pPr>
                  <w:bookmarkStart w:id="70" w:name="bookmark70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montags bis donnerstags • 19:07</w:t>
                    <w:br/>
                    <w:t>montags bis sonntags • 23:05</w:t>
                    <w:br/>
                  </w:r>
                  <w:r>
                    <w:rPr>
                      <w:rStyle w:val="CharStyle312"/>
                      <w:b w:val="0"/>
                      <w:bCs w:val="0"/>
                    </w:rPr>
                    <w:t>Fazit</w:t>
                  </w:r>
                  <w:bookmarkEnd w:id="70"/>
                </w:p>
              </w:txbxContent>
            </v:textbox>
            <w10:wrap anchorx="margin"/>
          </v:shape>
        </w:pict>
      </w:r>
      <w:r>
        <w:pict>
          <v:shape id="_x0000_s1336" type="#_x0000_t202" style="position:absolute;margin-left:-14.6pt;margin-top:345.6pt;width:87.6pt;height:59.8pt;z-index:25165781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" w:line="15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In Berlin und auf UKW:</w:t>
                  </w:r>
                </w:p>
                <w:p>
                  <w:pPr>
                    <w:pStyle w:val="Style3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317"/>
                      <w:b/>
                      <w:bCs/>
                    </w:rPr>
                    <w:t>89,6</w:t>
                  </w:r>
                </w:p>
                <w:p>
                  <w:pPr>
                    <w:pStyle w:val="Style3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Weitere Informationen:</w:t>
                    <w:br/>
                    <w:t>Hörerservice 0221.345-1831</w:t>
                    <w:br/>
                    <w:t xml:space="preserve">oder </w:t>
                  </w: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"http://www.dradio.de"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w w:val="100"/>
                      <w:spacing w:val="0"/>
                      <w:position w:val="0"/>
                    </w:rPr>
                    <w:t>www.dradio.de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337" type="#_x0000_t202" style="position:absolute;margin-left:101.8pt;margin-top:364.55pt;width:68.4pt;height:10.85pt;z-index:25165781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71" w:name="bookmark71"/>
                  <w:r>
                    <w:rPr>
                      <w:rStyle w:val="CharStyle318"/>
                    </w:rPr>
                    <w:t>Kulturistüberall.®</w:t>
                  </w:r>
                  <w:bookmarkEnd w:id="71"/>
                </w:p>
              </w:txbxContent>
            </v:textbox>
            <w10:wrap anchorx="margin"/>
          </v:shape>
        </w:pict>
      </w:r>
      <w:r>
        <w:pict>
          <v:shape id="_x0000_s1338" type="#_x0000_t202" style="position:absolute;margin-left:108.3pt;margin-top:383.05pt;width:153.85pt;height:18.85pt;z-index:251657818;mso-wrap-distance-left:5.pt;mso-wrap-distance-right:5.pt;mso-position-horizontal-relative:margin" fillcolor="#FA793A" stroked="f">
            <v:textbox style="mso-fit-shape-to-text:t" inset="0,0,0,0">
              <w:txbxContent>
                <w:p>
                  <w:pPr>
                    <w:pStyle w:val="Style3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321"/>
                      <w:b/>
                      <w:bCs/>
                    </w:rPr>
                    <w:t>Deutschlandradio Kultur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85" w:left="786" w:right="417" w:bottom="567" w:header="0" w:footer="3" w:gutter="0"/>
          <w:rtlGutter w:val="0"/>
          <w:cols w:space="720"/>
          <w:noEndnote/>
          <w:docGrid w:linePitch="360"/>
        </w:sectPr>
      </w:pPr>
    </w:p>
    <w:p>
      <w:pPr>
        <w:framePr w:h="1174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39" type="#_x0000_t75" style="width:400pt;height:587pt;">
            <v:imagedata r:id="rId223" r:href="rId22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8416" w:h="12196"/>
          <w:pgMar w:top="190" w:left="214" w:right="200" w:bottom="185" w:header="0" w:footer="3" w:gutter="0"/>
          <w:rtlGutter w:val="0"/>
          <w:cols w:space="720"/>
          <w:noEndnote/>
          <w:docGrid w:linePitch="360"/>
        </w:sectPr>
      </w:pPr>
    </w:p>
    <w:p>
      <w:pPr>
        <w:framePr w:h="11813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340" type="#_x0000_t75" style="width:315pt;height:591pt;">
            <v:imagedata r:id="rId225" r:href="rId226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206" w:line="170" w:lineRule="exact"/>
        <w:ind w:left="440" w:right="0" w:firstLine="0"/>
      </w:pPr>
      <w:bookmarkStart w:id="72" w:name="bookmark72"/>
      <w:r>
        <w:rPr>
          <w:lang w:val="en-US" w:eastAsia="en-US" w:bidi="en-US"/>
          <w:w w:val="100"/>
          <w:spacing w:val="0"/>
          <w:color w:val="000000"/>
          <w:position w:val="0"/>
        </w:rPr>
        <w:t>transmediale.il Opening</w:t>
      </w:r>
      <w:bookmarkEnd w:id="72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70" w:line="150" w:lineRule="exact"/>
        <w:ind w:left="4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Start your </w:t>
      </w:r>
      <w:r>
        <w:rPr>
          <w:rStyle w:val="CharStyle34"/>
        </w:rPr>
        <w:t>‘RESPONSE:ABILITY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’, here and now...!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440" w:right="19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the first time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non-human digital personality will be</w:t>
        <w:br/>
        <w:t xml:space="preserve">participating! Special opening guest Derrick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Kerckhove will introduce his</w:t>
        <w:br/>
        <w:t xml:space="preserve">son, </w:t>
      </w:r>
      <w:r>
        <w:rPr>
          <w:rStyle w:val="CharStyle34"/>
        </w:rPr>
        <w:t>Angel_F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(aka Pinocchio 2.0), a boisterous digitally conceived spyware</w:t>
        <w:br/>
        <w:t>entity born through the technological-sensual relationship between himself and</w:t>
        <w:br/>
        <w:t>Biodoll. Drawing reference to Marshall McLuhan’s assertion that we would</w:t>
        <w:br/>
        <w:t xml:space="preserve">become extensions of our own machines and vice-versa </w:t>
      </w:r>
      <w:r>
        <w:rPr>
          <w:rStyle w:val="CharStyle34"/>
        </w:rPr>
        <w:t>Angel^F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will be</w:t>
        <w:br/>
        <w:t>seeking the archetypal myths of our relationships with technology. With a</w:t>
        <w:br/>
        <w:t xml:space="preserve">German premiere of </w:t>
      </w:r>
      <w:r>
        <w:rPr>
          <w:rStyle w:val="CharStyle34"/>
        </w:rPr>
        <w:t>DUST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by Herman Kolgen, a poetic reflection will be drawn</w:t>
        <w:br/>
        <w:t>from our digital culture, inspired through one of the first works of collaborative</w:t>
        <w:br/>
        <w:t xml:space="preserve">electronic art, Man Ray’s photo </w:t>
      </w:r>
      <w:r>
        <w:rPr>
          <w:rStyle w:val="CharStyle34"/>
          <w:lang w:val="fr-FR" w:eastAsia="fr-FR" w:bidi="fr-FR"/>
        </w:rPr>
        <w:t>Élevage de poussière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Marcel Duchamp’s</w:t>
        <w:br/>
      </w:r>
      <w:r>
        <w:rPr>
          <w:rStyle w:val="CharStyle34"/>
        </w:rPr>
        <w:t>Large Glass.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transmediale.11‘s zones of artistic and critical inquiry, </w:t>
      </w:r>
      <w:r>
        <w:rPr>
          <w:rStyle w:val="CharStyle34"/>
        </w:rPr>
        <w:t>The Open</w:t>
        <w:br/>
        <w:t>Zone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</w:t>
      </w:r>
      <w:r>
        <w:rPr>
          <w:rStyle w:val="CharStyle34"/>
        </w:rPr>
        <w:t>HacKaWay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will open with labs, installations, actions and the in</w:t>
        <w:t>-</w:t>
        <w:br/>
        <w:t xml:space="preserve">auguration of festival bureaus by Heath Bunting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Christin Lahr,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a</w:t>
        <w:br/>
        <w:t xml:space="preserve">performance of </w:t>
      </w:r>
      <w:r>
        <w:rPr>
          <w:rStyle w:val="CharStyle34"/>
        </w:rPr>
        <w:t>Latent Image Protocol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by Paul Vanouse who will prepare the</w:t>
        <w:br/>
        <w:t xml:space="preserve">first of his unique DNA fingerprint samples. In the studio gallery,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hosts </w:t>
      </w:r>
      <w:r>
        <w:rPr>
          <w:rStyle w:val="CharStyle34"/>
        </w:rPr>
        <w:t>The Secrets Trilogy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the 4th </w:t>
      </w:r>
      <w:r>
        <w:rPr>
          <w:rStyle w:val="CharStyle34"/>
        </w:rPr>
        <w:t>Labor Berlin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merging Reynold Reynold’s</w:t>
        <w:br/>
      </w:r>
      <w:r>
        <w:rPr>
          <w:rStyle w:val="CharStyle34"/>
        </w:rPr>
        <w:t>Secret Life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 </w:t>
      </w:r>
      <w:r>
        <w:rPr>
          <w:rStyle w:val="CharStyle34"/>
        </w:rPr>
        <w:t>Secret Machine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</w:t>
      </w:r>
      <w:r>
        <w:rPr>
          <w:rStyle w:val="CharStyle34"/>
        </w:rPr>
        <w:t>Six Easy Pieces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 a complex work that twists</w:t>
        <w:br/>
        <w:t>the notions of time and space - the imperceptible conditions that question</w:t>
        <w:br/>
        <w:t>the nature of our liveness within the cacophony of technological life. Enjoy!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40" w:right="19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ersten Mal wird eine nicht-menschliche, digitale Person an der transmediale</w:t>
        <w:br/>
        <w:t>teilnehmen! Als besonderer Eröffnungsgast des Festivals wird Derrick de</w:t>
        <w:br/>
        <w:t xml:space="preserve">Kerckhove seinen Sohn </w:t>
      </w:r>
      <w:r>
        <w:rPr>
          <w:rStyle w:val="CharStyle34"/>
          <w:lang w:val="de-DE" w:eastAsia="de-DE" w:bidi="de-DE"/>
        </w:rPr>
        <w:t>Angel_F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(aka Pinocchio 2.0) vorstellen: Ein übermütiges</w:t>
        <w:br/>
        <w:t>Spyware-Wesen und digitale Frucht der technologisch-sinnlichen Beziehung</w:t>
        <w:br/>
        <w:t xml:space="preserve">zwischen Derrick de Kerckhove und Biodoll. Unter Bezug 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Marshall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McLuhans</w:t>
        <w:br/>
        <w:t>Behauptung, wir alle würden zu Erweiterungen unserer eigenen Maschinen und</w:t>
        <w:br/>
        <w:t xml:space="preserve">umgekehrt, sucht </w:t>
      </w:r>
      <w:r>
        <w:rPr>
          <w:rStyle w:val="CharStyle34"/>
          <w:lang w:val="de-DE" w:eastAsia="de-DE" w:bidi="de-DE"/>
        </w:rPr>
        <w:t>Angel_F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nach den archetypischen Mythen für unsere Bezieh</w:t>
        <w:t>-</w:t>
        <w:br/>
        <w:t xml:space="preserve">ungen mit der Technologie. Mit einer Deutschlandpremiere von </w:t>
      </w:r>
      <w:r>
        <w:rPr>
          <w:rStyle w:val="CharStyle34"/>
          <w:lang w:val="de-DE" w:eastAsia="de-DE" w:bidi="de-DE"/>
        </w:rPr>
        <w:t>DUST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Herman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Kolgen wird unsere digitale Kultur auf poetische Weise reflektiert. Als Inspiration</w:t>
        <w:br/>
        <w:t>dient dabei eine der ersten kollaborativen Werke der elektronischen Künste</w:t>
        <w:br/>
        <w:t xml:space="preserve">überhaupt, </w:t>
      </w:r>
      <w:r>
        <w:rPr>
          <w:rStyle w:val="CharStyle34"/>
          <w:lang w:val="fr-FR" w:eastAsia="fr-FR" w:bidi="fr-FR"/>
        </w:rPr>
        <w:t xml:space="preserve">Élevage </w:t>
      </w:r>
      <w:r>
        <w:rPr>
          <w:rStyle w:val="CharStyle34"/>
          <w:lang w:val="de-DE" w:eastAsia="de-DE" w:bidi="de-DE"/>
        </w:rPr>
        <w:t xml:space="preserve">de </w:t>
      </w:r>
      <w:r>
        <w:rPr>
          <w:rStyle w:val="CharStyle34"/>
          <w:lang w:val="fr-FR" w:eastAsia="fr-FR" w:bidi="fr-FR"/>
        </w:rPr>
        <w:t>poussière,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Man Rays fotografische Aufnahme von Marcel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Duchamps </w:t>
      </w:r>
      <w:r>
        <w:rPr>
          <w:rStyle w:val="CharStyle34"/>
          <w:lang w:val="de-DE" w:eastAsia="de-DE" w:bidi="de-DE"/>
        </w:rPr>
        <w:t>Großem Glas.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Mit der </w:t>
      </w:r>
      <w:r>
        <w:rPr>
          <w:rStyle w:val="CharStyle34"/>
          <w:lang w:val="de-DE" w:eastAsia="de-DE" w:bidi="de-DE"/>
        </w:rPr>
        <w:t>Open Zone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dem </w:t>
      </w:r>
      <w:r>
        <w:rPr>
          <w:rStyle w:val="CharStyle34"/>
          <w:lang w:val="de-DE" w:eastAsia="de-DE" w:bidi="de-DE"/>
        </w:rPr>
        <w:t>HacKaWay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bietet die</w:t>
        <w:br/>
        <w:t>transmediale.11 Zonen künstlerischer und kritischer Untersuchungen, deren</w:t>
        <w:br/>
        <w:t>Labs, Installationen und Aktivitäten mit der Festivaleröffnung in Gang kommen.</w:t>
        <w:br/>
        <w:t xml:space="preserve">Darüber hinaus beginnen am heutigen Abend auch die Festivalbüros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Heath</w:t>
        <w:br/>
        <w:t xml:space="preserve">Bunting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Christin Lahr ihre Arbeit und es wird eine erste Performance von</w:t>
        <w:br/>
        <w:t xml:space="preserve">Paul Vanouse geben, der in </w:t>
      </w:r>
      <w:r>
        <w:rPr>
          <w:rStyle w:val="CharStyle34"/>
          <w:lang w:val="de-DE" w:eastAsia="de-DE" w:bidi="de-DE"/>
        </w:rPr>
        <w:t xml:space="preserve">Latent </w:t>
      </w:r>
      <w:r>
        <w:rPr>
          <w:rStyle w:val="CharStyle34"/>
        </w:rPr>
        <w:t>Figure Protocol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DNA-Fingerabdrücken</w:t>
        <w:br/>
        <w:t>experimentiert. In der Studiogalerie beherbergt die transmediale die 4. Ausstel</w:t>
        <w:t>-</w:t>
        <w:br/>
        <w:t xml:space="preserve">lung von </w:t>
      </w:r>
      <w:r>
        <w:rPr>
          <w:rStyle w:val="CharStyle34"/>
          <w:lang w:val="de-DE" w:eastAsia="de-DE" w:bidi="de-DE"/>
        </w:rPr>
        <w:t>Labor Berlin: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 </w:t>
      </w:r>
      <w:r>
        <w:rPr>
          <w:rStyle w:val="CharStyle34"/>
        </w:rPr>
        <w:t>The Secrets Trilogy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verschmelzen die drei Werke von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Reynold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Reynolds </w:t>
      </w:r>
      <w:r>
        <w:rPr>
          <w:rStyle w:val="CharStyle34"/>
        </w:rPr>
        <w:t>Secret Life, Secret Machine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rStyle w:val="CharStyle34"/>
        </w:rPr>
        <w:t>Six Easy Pieces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einer</w:t>
        <w:br/>
        <w:t>komplexen Arbeit, die mit Zeit und Raum spielt - gerade mit jenen kaum wahr</w:t>
        <w:t>-</w:t>
        <w:br/>
        <w:t>nehmbaren Rahmenbedingungen also, die für unsere Erfahrung von „Liveness”</w:t>
        <w:br/>
        <w:t>innerhalb der Kakophonie unseres technischen Lebens auschlaggebend sind.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40" w:right="0" w:firstLine="0"/>
        <w:sectPr>
          <w:pgSz w:w="8416" w:h="12196"/>
          <w:pgMar w:top="172" w:left="208" w:right="206" w:bottom="160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Wir wünschen Ihnen viel Spaß auf dem Festival!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00" w:right="0" w:firstLine="0"/>
      </w:pPr>
      <w:r>
        <w:pict>
          <v:shape id="_x0000_s1341" type="#_x0000_t202" style="position:absolute;margin-left:31.2pt;margin-top:-227.75pt;width:344.65pt;height:203.3pt;z-index:-125829271;mso-wrap-distance-left:31.2pt;mso-wrap-distance-right:5.3pt;mso-position-horizontal-relative:margin" wrapcoords="0 0 21600 0 21600 20396 6964 20807 6964 21600 44 21600 44 20807 0 20396 0 0" filled="f" stroked="f">
            <v:textbox style="mso-fit-shape-to-text:t" inset="0,0,0,0">
              <w:txbxContent>
                <w:p>
                  <w:pPr>
                    <w:framePr w:h="4066" w:hSpace="106" w:wrap="notBeside" w:vAnchor="text" w:hAnchor="margin" w:x="625" w:y="-4554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42" type="#_x0000_t75" style="width:345pt;height:203pt;">
                        <v:imagedata r:id="rId227" r:href="rId228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DUST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Herman Kolgen, courtesy of the artist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54"/>
        </w:rPr>
        <w:t>18:30 I Doors open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80" w:right="1780" w:hanging="480"/>
      </w:pPr>
      <w:r>
        <w:pict>
          <v:shape id="_x0000_s1343" type="#_x0000_t202" style="position:absolute;margin-left:379.65pt;margin-top:-80.15pt;width:15.35pt;height:109.45pt;z-index:-125829270;mso-wrap-distance-left:128.pt;mso-wrap-distance-top:157.7pt;mso-wrap-distance-right:5.pt;mso-wrap-distance-bottom:191.3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 xml:space="preserve">TUESDAY. FEB </w:t>
                  </w: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1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54"/>
        </w:rPr>
        <w:t xml:space="preserve">19:00 I Stephen Kovats - Artistic Director, </w:t>
      </w:r>
      <w:r>
        <w:rPr>
          <w:rStyle w:val="CharStyle54"/>
          <w:lang w:val="de-DE" w:eastAsia="de-DE" w:bidi="de-DE"/>
        </w:rPr>
        <w:t>transmediale.</w:t>
      </w:r>
      <w:r>
        <w:rPr>
          <w:rStyle w:val="CharStyle54"/>
        </w:rPr>
        <w:t>11</w:t>
        <w:br/>
        <w:t xml:space="preserve">Prof. Derrick </w:t>
      </w:r>
      <w:r>
        <w:rPr>
          <w:rStyle w:val="CharStyle54"/>
          <w:lang w:val="de-DE" w:eastAsia="de-DE" w:bidi="de-DE"/>
        </w:rPr>
        <w:t xml:space="preserve">de </w:t>
      </w:r>
      <w:r>
        <w:rPr>
          <w:rStyle w:val="CharStyle54"/>
        </w:rPr>
        <w:t>Kerckhove - Research Director,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80" w:right="0" w:firstLine="0"/>
      </w:pPr>
      <w:r>
        <w:rPr>
          <w:rStyle w:val="CharStyle54"/>
          <w:lang w:val="de-DE" w:eastAsia="de-DE" w:bidi="de-DE"/>
        </w:rPr>
        <w:t xml:space="preserve">Universität </w:t>
      </w:r>
      <w:r>
        <w:rPr>
          <w:rStyle w:val="CharStyle54"/>
        </w:rPr>
        <w:t xml:space="preserve">Obierta </w:t>
      </w:r>
      <w:r>
        <w:rPr>
          <w:rStyle w:val="CharStyle54"/>
          <w:lang w:val="de-DE" w:eastAsia="de-DE" w:bidi="de-DE"/>
        </w:rPr>
        <w:t xml:space="preserve">de </w:t>
      </w:r>
      <w:r>
        <w:rPr>
          <w:rStyle w:val="CharStyle54"/>
        </w:rPr>
        <w:t>Catalunya, Barcelona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80" w:right="0" w:firstLine="0"/>
      </w:pPr>
      <w:r>
        <w:rPr>
          <w:rStyle w:val="CharStyle322"/>
        </w:rPr>
        <w:t>Angel_F -</w:t>
      </w:r>
      <w:r>
        <w:rPr>
          <w:rStyle w:val="CharStyle54"/>
        </w:rPr>
        <w:t xml:space="preserve"> Autonomous Non-Generative E-volitive Life Form (it) A/V performance: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80" w:right="0" w:firstLine="0"/>
      </w:pPr>
      <w:r>
        <w:rPr>
          <w:rStyle w:val="CharStyle322"/>
        </w:rPr>
        <w:t>DUST</w:t>
      </w:r>
      <w:r>
        <w:rPr>
          <w:rStyle w:val="CharStyle54"/>
        </w:rPr>
        <w:t xml:space="preserve"> by Herman Kolgen (ca)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00" w:right="0" w:firstLine="0"/>
      </w:pPr>
      <w:r>
        <w:rPr>
          <w:rStyle w:val="CharStyle54"/>
        </w:rPr>
        <w:t>20:00 I transmediale.11 with The Open Zone and HacKaWay turned “On”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00" w:right="0" w:firstLine="0"/>
      </w:pPr>
      <w:r>
        <w:rPr>
          <w:rStyle w:val="CharStyle54"/>
        </w:rPr>
        <w:t xml:space="preserve">20:00 I Labor Berlin #4: </w:t>
      </w:r>
      <w:r>
        <w:rPr>
          <w:rStyle w:val="CharStyle322"/>
        </w:rPr>
        <w:t>The Secrets Trilogy</w:t>
      </w:r>
      <w:r>
        <w:rPr>
          <w:rStyle w:val="CharStyle54"/>
        </w:rPr>
        <w:t xml:space="preserve"> by Reynold Reynolds (de/us) (p. 43)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00" w:right="0" w:firstLine="0"/>
      </w:pPr>
      <w:r>
        <w:rPr>
          <w:rStyle w:val="CharStyle54"/>
        </w:rPr>
        <w:t xml:space="preserve">21:00 I HacKaWay: </w:t>
      </w:r>
      <w:r>
        <w:rPr>
          <w:rStyle w:val="CharStyle322"/>
        </w:rPr>
        <w:t>Latent Figure Protocol</w:t>
      </w:r>
      <w:r>
        <w:rPr>
          <w:rStyle w:val="CharStyle54"/>
        </w:rPr>
        <w:t xml:space="preserve"> by Paul Vanouse (us) (p. 97)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700" w:right="500" w:firstLine="0"/>
      </w:pPr>
      <w:r>
        <w:rPr>
          <w:rStyle w:val="CharStyle54"/>
        </w:rPr>
        <w:t xml:space="preserve">21:00 I </w:t>
      </w:r>
      <w:r>
        <w:rPr>
          <w:rStyle w:val="CharStyle54"/>
          <w:lang w:val="es-ES" w:eastAsia="es-ES" w:bidi="es-ES"/>
        </w:rPr>
        <w:t xml:space="preserve">Café </w:t>
      </w:r>
      <w:r>
        <w:rPr>
          <w:rStyle w:val="CharStyle54"/>
        </w:rPr>
        <w:t xml:space="preserve">Stage / Open Zone: </w:t>
      </w:r>
      <w:r>
        <w:rPr>
          <w:rStyle w:val="CharStyle322"/>
        </w:rPr>
        <w:t>Crowd vs the DJ</w:t>
      </w:r>
      <w:r>
        <w:rPr>
          <w:rStyle w:val="CharStyle54"/>
        </w:rPr>
        <w:t xml:space="preserve"> by Christopher Doering </w:t>
      </w:r>
      <w:r>
        <w:rPr>
          <w:rStyle w:val="CharStyle54"/>
          <w:lang w:val="de-DE" w:eastAsia="de-DE" w:bidi="de-DE"/>
        </w:rPr>
        <w:t xml:space="preserve">(de) </w:t>
      </w:r>
      <w:r>
        <w:rPr>
          <w:rStyle w:val="CharStyle54"/>
        </w:rPr>
        <w:t>&amp; Jay Cousins (uk)</w:t>
        <w:br/>
        <w:t xml:space="preserve">22:30 I HacKaWay: </w:t>
      </w:r>
      <w:r>
        <w:rPr>
          <w:rStyle w:val="CharStyle322"/>
        </w:rPr>
        <w:t>Braun Tube Jazz Band</w:t>
      </w:r>
      <w:r>
        <w:rPr>
          <w:rStyle w:val="CharStyle54"/>
        </w:rPr>
        <w:t xml:space="preserve"> by Ei Wada Op) (p. 78)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 w:line="211" w:lineRule="exact"/>
        <w:ind w:left="1180" w:right="500" w:hanging="480"/>
      </w:pPr>
      <w:r>
        <w:rPr>
          <w:rStyle w:val="CharStyle54"/>
        </w:rPr>
        <w:t xml:space="preserve">22:15 I </w:t>
      </w:r>
      <w:r>
        <w:rPr>
          <w:rStyle w:val="CharStyle54"/>
          <w:lang w:val="es-ES" w:eastAsia="es-ES" w:bidi="es-ES"/>
        </w:rPr>
        <w:t xml:space="preserve">Café </w:t>
      </w:r>
      <w:r>
        <w:rPr>
          <w:rStyle w:val="CharStyle54"/>
        </w:rPr>
        <w:t xml:space="preserve">Stage / Open Zone: </w:t>
      </w:r>
      <w:r>
        <w:rPr>
          <w:rStyle w:val="CharStyle322"/>
        </w:rPr>
        <w:t>Selected Videomusical Works</w:t>
        <w:br/>
      </w:r>
      <w:r>
        <w:rPr>
          <w:rStyle w:val="CharStyle54"/>
        </w:rPr>
        <w:t xml:space="preserve">by Gabriel Shalom (us) &amp; Patrizia Kommerell </w:t>
      </w:r>
      <w:r>
        <w:rPr>
          <w:rStyle w:val="CharStyle54"/>
          <w:lang w:val="de-DE" w:eastAsia="de-DE" w:bidi="de-DE"/>
        </w:rPr>
        <w:t>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 w:line="211" w:lineRule="exact"/>
        <w:ind w:left="700" w:right="5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Following the opening events at HKW guests are invited to continue celebrating</w:t>
        <w:br/>
        <w:t>at the CTM. For full programme see clubtransmediale.de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29" w:line="211" w:lineRule="exact"/>
        <w:ind w:left="700" w:right="5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Im Anschluss an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Eröffnungsveranstaltung zur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transmediale.11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gibt 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Gelegenheit, im CTM weiter zu feiern. Alle Programminformationen dazu unter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clubtransmediale.de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700" w:right="0" w:firstLine="0"/>
      </w:pPr>
      <w:r>
        <w:rPr>
          <w:rStyle w:val="CharStyle54"/>
          <w:lang w:val="de-DE" w:eastAsia="de-DE" w:bidi="de-DE"/>
        </w:rPr>
        <w:t xml:space="preserve">CTM Event/Concert </w:t>
      </w:r>
      <w:r>
        <w:rPr>
          <w:rStyle w:val="CharStyle34"/>
          <w:lang w:val="de-DE" w:eastAsia="de-DE" w:bidi="de-DE"/>
        </w:rPr>
        <w:t>dljl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520" w:right="0" w:firstLine="0"/>
        <w:sectPr>
          <w:footerReference w:type="even" r:id="rId229"/>
          <w:footerReference w:type="default" r:id="rId230"/>
          <w:footerReference w:type="first" r:id="rId231"/>
          <w:pgSz w:w="8416" w:h="12196"/>
          <w:pgMar w:top="964" w:left="217" w:right="198" w:bottom="364" w:header="0" w:footer="3" w:gutter="0"/>
          <w:rtlGutter w:val="0"/>
          <w:cols w:space="720"/>
          <w:noEndnote/>
          <w:docGrid w:linePitch="360"/>
        </w:sectPr>
      </w:pPr>
      <w:r>
        <w:rPr>
          <w:rStyle w:val="CharStyle323"/>
          <w:i/>
          <w:iCs/>
        </w:rPr>
        <w:t>«m?</w:t>
      </w:r>
    </w:p>
    <w:p>
      <w:pPr>
        <w:widowControl w:val="0"/>
        <w:spacing w:before="60" w:after="6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49" w:left="0" w:right="0" w:bottom="3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45" type="#_x0000_t202" style="position:absolute;margin-left:34.1pt;margin-top:8.95pt;width:69.85pt;height:7.9pt;z-index:25165781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With the generous support of</w:t>
                  </w:r>
                </w:p>
              </w:txbxContent>
            </v:textbox>
            <w10:wrap anchorx="margin"/>
          </v:shape>
        </w:pict>
      </w:r>
      <w:r>
        <w:pict>
          <v:shape id="_x0000_s1346" type="#_x0000_t202" style="position:absolute;margin-left:138.5pt;margin-top:3.85pt;width:61.45pt;height:13.35pt;z-index:25165782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326"/>
                      <w:b/>
                      <w:bCs/>
                    </w:rPr>
                    <w:t xml:space="preserve">Sir </w:t>
                  </w:r>
                  <w:r>
                    <w:rPr>
                      <w:rStyle w:val="CharStyle326"/>
                      <w:lang w:val="es-ES" w:eastAsia="es-ES" w:bidi="es-ES"/>
                      <w:b/>
                      <w:bCs/>
                    </w:rPr>
                    <w:t xml:space="preserve">tí»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CREATIVE</w:t>
                  </w:r>
                </w:p>
              </w:txbxContent>
            </v:textbox>
            <w10:wrap anchorx="margin"/>
          </v:shape>
        </w:pict>
      </w:r>
      <w:r>
        <w:pict>
          <v:shape id="_x0000_s1347" type="#_x0000_t202" style="position:absolute;margin-left:237.1pt;margin-top:1.7pt;width:48.7pt;height:17.7pt;z-index:25165782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360" w:right="0"/>
                  </w:pPr>
                  <w:r>
                    <w:rPr>
                      <w:rStyle w:val="CharStyle329"/>
                      <w:b w:val="0"/>
                      <w:bCs w:val="0"/>
                    </w:rPr>
                    <w:t xml:space="preserve">V. </w:t>
                  </w:r>
                  <w:r>
                    <w:rPr>
                      <w:spacing w:val="0"/>
                      <w:color w:val="000000"/>
                      <w:position w:val="0"/>
                    </w:rPr>
                    <w:t>SCHERING</w:t>
                    <w:br/>
                    <w:t>STIFTUNG</w:t>
                  </w:r>
                </w:p>
              </w:txbxContent>
            </v:textbox>
            <w10:wrap anchorx="margin"/>
          </v:shape>
        </w:pict>
      </w:r>
      <w:r>
        <w:pict>
          <v:shape id="_x0000_s1348" type="#_x0000_t202" style="position:absolute;margin-left:339.1pt;margin-top:0;width:36.95pt;height:18.7pt;z-index:25165782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2" w:line="150" w:lineRule="exact"/>
                    <w:ind w:left="0" w:right="0" w:firstLine="0"/>
                  </w:pPr>
                  <w:r>
                    <w:rPr>
                      <w:rStyle w:val="CharStyle24"/>
                      <w:lang w:val="fr-FR" w:eastAsia="fr-FR" w:bidi="fr-FR"/>
                      <w:color w:val="000000"/>
                    </w:rPr>
                    <w:t xml:space="preserve">Québec </w:t>
                  </w:r>
                  <w:r>
                    <w:rPr>
                      <w:rStyle w:val="CharStyle330"/>
                    </w:rPr>
                    <w:t>HS</w:t>
                  </w:r>
                </w:p>
                <w:p>
                  <w:pPr>
                    <w:pStyle w:val="Style33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Vertretung der</w:t>
                    <w:br/>
                    <w:t>Regierung von Quebec</w:t>
                  </w:r>
                </w:p>
              </w:txbxContent>
            </v:textbox>
            <w10:wrap anchorx="margin"/>
          </v:shape>
        </w:pict>
      </w:r>
      <w:r>
        <w:pict>
          <v:shape id="_x0000_s1349" type="#_x0000_t202" style="position:absolute;margin-left:384.5pt;margin-top:50.65pt;width:12.25pt;height:13.35pt;z-index:25165782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Bl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51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49" w:left="217" w:right="198" w:bottom="3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50" type="#_x0000_t202" style="position:absolute;margin-left:19.45pt;margin-top:0;width:226.1pt;height:139.7pt;z-index:251657824;mso-wrap-distance-left:5.pt;mso-wrap-distance-right:5.pt;mso-position-horizontal-relative:margin" wrapcoords="90 0 21600 0 21600 19950 12832 20400 12832 21600 0 21600 0 20400 90 19950 90 0" filled="f" stroked="f">
            <v:textbox style="mso-fit-shape-to-text:t" inset="0,0,0,0">
              <w:txbxContent>
                <w:p>
                  <w:pPr>
                    <w:framePr w:h="2794" w:wrap="none" w:vAnchor="text" w:hAnchor="margin" w:x="39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51" type="#_x0000_t75" style="width:226pt;height:140pt;">
                        <v:imagedata r:id="rId232" r:href="rId233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Intelligent Bacteria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- 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 xml:space="preserve">Saccharomyces </w:t>
                  </w:r>
                  <w:r>
                    <w:rPr>
                      <w:rStyle w:val="CharStyle68"/>
                      <w:b w:val="0"/>
                      <w:bCs w:val="0"/>
                    </w:rPr>
                    <w:t>cerevisiae by HONF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6" w:lineRule="exact"/>
      </w:pPr>
    </w:p>
    <w:p>
      <w:pPr>
        <w:widowControl w:val="0"/>
        <w:rPr>
          <w:sz w:val="2"/>
          <w:szCs w:val="2"/>
        </w:rPr>
        <w:sectPr>
          <w:pgSz w:w="8416" w:h="12196"/>
          <w:pgMar w:top="925" w:left="277" w:right="896" w:bottom="63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66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010" w:left="0" w:right="0" w:bottom="100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52" type="#_x0000_t202" style="position:absolute;margin-left:-19.7pt;margin-top:0;width:15.35pt;height:129.35pt;z-index:-125829269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 xml:space="preserve">UIEDT1ESDRY. </w:t>
                  </w:r>
                  <w:r>
                    <w:rPr>
                      <w:rStyle w:val="CharStyle11"/>
                      <w:b w:val="0"/>
                      <w:bCs w:val="0"/>
                    </w:rPr>
                    <w:t xml:space="preserve">FEB </w:t>
                  </w: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E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53" type="#_x0000_t202" style="position:absolute;margin-left:1.7pt;margin-top:5.05pt;width:321.35pt;height:31.65pt;z-index:-125829268;mso-wrap-distance-left:5.pt;mso-wrap-distance-top:5.05pt;mso-wrap-distance-right:18.9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0" w:line="150" w:lineRule="exact"/>
                    <w:ind w:left="0" w:right="0" w:firstLine="0"/>
                  </w:pPr>
                  <w:r>
                    <w:rPr>
                      <w:rStyle w:val="CharStyle257"/>
                    </w:rPr>
                    <w:t>HacKaWay / transmediale Award | Workshop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257"/>
                    </w:rPr>
                    <w:t>Intelligent Bacteria: Art In Culture - How to Make Cheap and Slant Culture | with HONF (id)</w:t>
                    <w:br/>
                    <w:t>10:30-14:30| HacKaWay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this workshop members of the group HONF</w:t>
        <w:br/>
        <w:t>teach science through an artistic approach</w:t>
        <w:br/>
        <w:t>in order to demonstrate that science doesn’t</w:t>
        <w:br/>
        <w:t>have to be expensive, dangerous or inacces</w:t>
        <w:t>-</w:t>
        <w:br/>
        <w:t>sible nor only possible with a lab. Participants</w:t>
        <w:br/>
        <w:t>will learn how to make their own slant culture,</w:t>
        <w:br/>
        <w:t>colour it with natural dyes and make a test</w:t>
        <w:br/>
        <w:t>tube rack from paper. At the end everyone is</w:t>
        <w:br/>
        <w:t>invited to take their slant culture home and</w:t>
        <w:br/>
        <w:t>pass on the experience, technique and culture</w:t>
        <w:br/>
        <w:t>to others.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Intelligent Bacteria, p. 47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  <w:sectPr>
          <w:type w:val="continuous"/>
          <w:pgSz w:w="8416" w:h="12196"/>
          <w:pgMar w:top="5010" w:left="642" w:right="935" w:bottom="1002" w:header="0" w:footer="3" w:gutter="0"/>
          <w:rtlGutter w:val="0"/>
          <w:cols w:num="2" w:space="187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bacteria orchestra, p. 135</w:t>
        <w:br w:type="column"/>
      </w:r>
      <w:r>
        <w:rPr>
          <w:rStyle w:val="CharStyle17"/>
          <w:lang w:val="de-DE" w:eastAsia="de-DE" w:bidi="de-DE"/>
        </w:rPr>
        <w:t>ln diesem Workshop zeigen die Mitglieder der</w:t>
        <w:br/>
        <w:t>Gruppe HONF, dass Wissenschaft weder teuer,</w:t>
        <w:br/>
        <w:t>gefährlich oder unzugänglich, noch an ein</w:t>
        <w:br/>
        <w:t>Labor gebunden sein muss. Workshop-Teilneh</w:t>
        <w:t>-</w:t>
        <w:br/>
        <w:t>mer lernen, wie man seine eigene Schrägkultur</w:t>
        <w:br/>
        <w:t>züchtet und mit natürlichen Farben färbt, sowie</w:t>
        <w:br/>
        <w:t>ein Reagenzglasgestell aus Papier zu fertigen.</w:t>
        <w:br/>
        <w:t>Am Ende ist jeder eingeladen, seine Schrägkul</w:t>
        <w:t>-</w:t>
        <w:br/>
        <w:t>tur mit nach Hause zu nehmen und sein neues</w:t>
        <w:br/>
        <w:t>Wissen weiterzugeben.</w:t>
      </w:r>
    </w:p>
    <w:p>
      <w:pPr>
        <w:widowControl w:val="0"/>
        <w:spacing w:line="235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025" w:left="0" w:right="0" w:bottom="101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8" w:line="150" w:lineRule="exact"/>
        <w:ind w:left="0" w:right="0" w:firstLine="0"/>
      </w:pPr>
      <w:r>
        <w:rPr>
          <w:rStyle w:val="CharStyle54"/>
        </w:rPr>
        <w:t>The Open Zone | Workstation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  <w:sectPr>
          <w:type w:val="continuous"/>
          <w:pgSz w:w="8416" w:h="12196"/>
          <w:pgMar w:top="5025" w:left="627" w:right="896" w:bottom="1017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Immediated Autodocumentary | with Gabriel Shalom (us) and Patrizia Kommerell (de) from KS12</w:t>
        <w:br/>
        <w:t>11:00 - 22:00 | Open Zone, Immediated Autodocumentation - Workstation</w:t>
      </w:r>
    </w:p>
    <w:p>
      <w:pPr>
        <w:widowControl w:val="0"/>
        <w:spacing w:line="136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025" w:left="0" w:right="0" w:bottom="101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2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During transmediale.11, KS12 are making a</w:t>
        <w:br/>
        <w:t>video about the future of art. Festival visitors,</w:t>
        <w:br/>
        <w:t>artists and speakers are invited to contribute</w:t>
        <w:br/>
        <w:t>their opinions, critiques and visions. The</w:t>
        <w:br/>
        <w:t>video will be edited as fast as possible and the</w:t>
        <w:br/>
        <w:t>rough cut will be screened on Sunday. This is</w:t>
        <w:br/>
        <w:t>a collaborative storytelling project, and in</w:t>
        <w:br/>
        <w:t>some ways, it’s a prototype of the future of</w:t>
        <w:br/>
        <w:t>art.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Immediated Autodocumentary screening, p. 130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5025" w:left="627" w:right="896" w:bottom="1017" w:header="0" w:footer="3" w:gutter="0"/>
          <w:rtlGutter w:val="0"/>
          <w:cols w:num="2" w:space="144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dertransmediale.11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arbeiten KS12an einem</w:t>
        <w:br/>
        <w:t>Video über die Zukunft der Kunst. Festivalbesu</w:t>
        <w:t>-</w:t>
        <w:br/>
        <w:t>cher, Künstler und Vortragende sind eingeladen,</w:t>
        <w:br/>
        <w:t>mit Meinungen, kritischen Äußerungen und</w:t>
        <w:br/>
        <w:t>Visionen am Prozess teilzunehmen. Das Video</w:t>
        <w:br/>
        <w:t>wird im Schnelldurchgang geschnitten und der</w:t>
        <w:br/>
        <w:t>Rohschnitt am Sonntagnachmittag vorgeführt.</w:t>
        <w:br/>
        <w:t>Es handelt sich hier um ein kollektives Erzähl-</w:t>
        <w:br/>
        <w:t>pro-jekt und somit in gewisser Hinsicht um</w:t>
        <w:br/>
        <w:t>einen Prototyp für die Zukunft der Kunst selbst.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The Open Zone | Talk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580" w:firstLine="0"/>
      </w:pPr>
      <w:r>
        <w:rPr>
          <w:rStyle w:val="CharStyle54"/>
        </w:rPr>
        <w:t>Lost in The Open? Navigating the Open Web and Free Culture | with Mushon Zer-Aviv (il),</w:t>
        <w:br/>
        <w:t>Galia Offri (il), Henrik Moltke (dk), Simona Levi (es), Andrea Goetzke 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pgSz w:w="8416" w:h="12196"/>
          <w:pgMar w:top="1103" w:left="862" w:right="675" w:bottom="3038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11:00-13:00 ( K1</w:t>
      </w:r>
    </w:p>
    <w:p>
      <w:pPr>
        <w:widowControl w:val="0"/>
        <w:spacing w:line="139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8" w:left="0" w:right="0" w:bottom="302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54" type="#_x0000_t202" style="position:absolute;margin-left:176.65pt;margin-top:0.1pt;width:167.05pt;height:104.75pt;z-index:-125829267;mso-wrap-distance-left:14.6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„Frei“ und „offen“ - das klingt idealistisch und</w:t>
                    <w:br/>
                    <w:t>grenzenlos. Die sogenannte Open Culture hat</w:t>
                    <w:br/>
                    <w:t>viele alternative Ansätze im Umgang mit Wissen</w:t>
                    <w:br/>
                    <w:t>und Informationen hervorgebracht; die Utopien</w:t>
                    <w:br/>
                    <w:t>des freien Zugangs sorgen aber auch immer</w:t>
                    <w:br/>
                    <w:t>wieder für Verwirrung. Diese Gesprächsrunde</w:t>
                    <w:br/>
                    <w:t>beschäftigt sich mit der zukünftigen Agenda</w:t>
                    <w:br/>
                    <w:t>der Free Culture Bewegung und bietet Orien</w:t>
                    <w:t>-</w:t>
                    <w:br/>
                    <w:t>tierungshilfen für alle diejenigen, die verwirrt</w:t>
                    <w:br/>
                    <w:t>von zu viel „Freiheit“ sind.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‘Free’ and ‘open’ - this sounds idealistic and</w:t>
        <w:br/>
        <w:t>limitless. The so-called Open Culture has</w:t>
        <w:br/>
        <w:t>produced many alternative approaches in</w:t>
        <w:br/>
        <w:t>dealing with knowledge and information, but,</w:t>
        <w:br/>
        <w:t>on the other hand, the utopias of free access</w:t>
        <w:br/>
        <w:t>constantly breed confusion. This discussion</w:t>
        <w:br/>
        <w:t>focuses on the future agenda of the Free</w:t>
        <w:br/>
        <w:t>Culture movement and provides guidance for</w:t>
        <w:br/>
        <w:t>all those who are confused by too much</w:t>
        <w:br/>
        <w:t>‘freedom’.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Drumbeat workshop, p. 111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Digital Liveness, p. 93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Wikipedia Illustrated, p. 113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Strategies of Dealing with Copyright Regimes, p. 113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39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Free Culture Incubator, p. 87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4"/>
        </w:rPr>
        <w:t>Test Signals | Talk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4"/>
        </w:rPr>
        <w:t>Radio Tactics | with Eric Kluitenberg (nl), Douglas</w:t>
        <w:br/>
        <w:t>Jonathan Marks (us), Geraldine De Bastion 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rStyle w:val="CharStyle54"/>
        </w:rPr>
        <w:t>11:00 - 13:00 | Auditorium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Innovative thinkers from across the broad</w:t>
        <w:t>-</w:t>
        <w:br/>
        <w:t>cast and code spectrums form this panel</w:t>
        <w:br/>
        <w:t>examining the role of radio in contemporary,</w:t>
        <w:br/>
        <w:t>worldwide politics. From open source media</w:t>
        <w:br/>
        <w:t>solutions in sub-Saharan Africa to political</w:t>
        <w:br/>
        <w:t>activism in the former USSR, from hybrid</w:t>
        <w:br/>
        <w:t>digital &amp; web platforms to open source soft</w:t>
        <w:t>-</w:t>
        <w:br/>
        <w:t>ware, the panel explores the continued</w:t>
        <w:br/>
        <w:t>importance of radio for independent media</w:t>
        <w:br/>
        <w:t>organisations, community enterprises and</w:t>
        <w:br/>
        <w:t>social action.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575" w:line="150" w:lineRule="exact"/>
        <w:ind w:left="0" w:right="0" w:firstLine="0"/>
      </w:pPr>
      <w:r>
        <w:br w:type="column"/>
      </w:r>
      <w:r>
        <w:rPr>
          <w:rStyle w:val="CharStyle54"/>
          <w:lang w:val="de-DE" w:eastAsia="de-DE" w:bidi="de-DE"/>
        </w:rPr>
        <w:t xml:space="preserve">Arellanes (us), Diana </w:t>
      </w:r>
      <w:r>
        <w:rPr>
          <w:rStyle w:val="CharStyle54"/>
        </w:rPr>
        <w:t xml:space="preserve">McCarty </w:t>
      </w:r>
      <w:r>
        <w:rPr>
          <w:rStyle w:val="CharStyle54"/>
          <w:lang w:val="fr-FR" w:eastAsia="fr-FR" w:bidi="fr-FR"/>
        </w:rPr>
        <w:t>(us),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88" w:left="877" w:right="778" w:bottom="3023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diesem Panel diskutieren innovative Denker</w:t>
        <w:br/>
        <w:t>aus dem breiten Feld der Radio- und Code-</w:t>
        <w:br/>
        <w:t>Kultur über die Rolle des Radios im Kontext</w:t>
        <w:br/>
        <w:t>weltweiter Gegenwartspolitik. Anhand von</w:t>
        <w:br/>
        <w:t>Fallbeispielen wie Open Source-Lösungen in</w:t>
        <w:br/>
        <w:t>Sub-Sahara Afrika und Polit-Aktivismus in der</w:t>
        <w:br/>
        <w:t>ehemaligen UdSSR bzw. unter Betrachtung</w:t>
        <w:br/>
        <w:t>hybrider digitaler und Online-Plattformen so</w:t>
        <w:t>-</w:t>
        <w:br/>
        <w:t>wie von Open Source-Software, widmet sich</w:t>
        <w:br/>
        <w:t>diese Runde der anhaltenden Bedeutung des</w:t>
        <w:br/>
        <w:t>Radios für unabhängige Medienorganisationen,</w:t>
        <w:br/>
        <w:t>Community-Projekte und soziales Handeln.</w:t>
      </w:r>
    </w:p>
    <w:p>
      <w:pPr>
        <w:widowControl w:val="0"/>
        <w:spacing w:line="105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103" w:left="0" w:right="0" w:bottom="1103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1103" w:left="862" w:right="675" w:bottom="1103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Produced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Sourcefabric.</w:t>
      </w:r>
    </w:p>
    <w:p>
      <w:pPr>
        <w:widowControl w:val="0"/>
        <w:rPr>
          <w:sz w:val="2"/>
          <w:szCs w:val="2"/>
        </w:rPr>
      </w:pPr>
      <w:r>
        <w:pict>
          <v:shape id="_x0000_s1355" type="#_x0000_t202" style="position:absolute;margin-left:-19.45pt;margin-top:157.7pt;width:15.35pt;height:129.6pt;z-index:-125829266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es-ES" w:eastAsia="es-ES" w:bidi="es-ES"/>
                      <w:b w:val="0"/>
                      <w:bCs w:val="0"/>
                    </w:rPr>
                    <w:t xml:space="preserve">UJEDTlESDñY. </w:t>
                  </w:r>
                  <w:r>
                    <w:rPr>
                      <w:rStyle w:val="CharStyle11"/>
                      <w:b w:val="0"/>
                      <w:bCs w:val="0"/>
                    </w:rPr>
                    <w:t xml:space="preserve">FEB </w:t>
                  </w:r>
                  <w:r>
                    <w:rPr>
                      <w:rStyle w:val="CharStyle11"/>
                      <w:lang w:val="fr-FR" w:eastAsia="fr-FR" w:bidi="fr-FR"/>
                      <w:b w:val="0"/>
                      <w:bCs w:val="0"/>
                    </w:rPr>
                    <w:t>S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56" type="#_x0000_t202" style="position:absolute;margin-left:0.95pt;margin-top:225.1pt;width:327.35pt;height:32.pt;z-index:-125829265;mso-wrap-distance-left:5.pt;mso-wrap-distance-top:225.1pt;mso-wrap-distance-right:17.3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7"/>
                    </w:rPr>
                    <w:t>The Open Zone | Workstation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57"/>
                    </w:rPr>
                    <w:t>Open Design City ‘Make Your Own Market’ | with Jay Cousins (uk), Christopher Doering (de)</w:t>
                    <w:br/>
                    <w:t>Mon - Sat 11:00 - 22:00 | Sun 12:00 - 22:00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57" type="#_x0000_t202" style="position:absolute;margin-left:1.45pt;margin-top:206.15pt;width:132.5pt;height:8.pt;z-index:-125829264;mso-wrap-distance-left:5.pt;mso-wrap-distance-right:5.pt;mso-wrap-distance-bottom:42.7pt;mso-position-horizontal-relative:margin" filled="f" stroked="f">
            <v:textbox style="mso-fit-shape-to-text:t" inset="0,0,0,0">
              <w:txbxContent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8"/>
                      <w:lang w:val="fr-FR" w:eastAsia="fr-FR" w:bidi="fr-FR"/>
                      <w:b w:val="0"/>
                      <w:bCs w:val="0"/>
                    </w:rPr>
                    <w:t xml:space="preserve">Bioplastics 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Display, </w:t>
                  </w:r>
                  <w:r>
                    <w:rPr>
                      <w:rStyle w:val="CharStyle68"/>
                      <w:lang w:val="fr-FR" w:eastAsia="fr-FR" w:bidi="fr-FR"/>
                      <w:b w:val="0"/>
                      <w:bCs w:val="0"/>
                    </w:rPr>
                    <w:t xml:space="preserve">DMY 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Maker </w:t>
                  </w:r>
                  <w:r>
                    <w:rPr>
                      <w:rStyle w:val="CharStyle68"/>
                      <w:lang w:val="es-ES" w:eastAsia="es-ES" w:bidi="es-ES"/>
                      <w:b w:val="0"/>
                      <w:bCs w:val="0"/>
                    </w:rPr>
                    <w:t xml:space="preserve">Lab, </w:t>
                  </w:r>
                  <w:r>
                    <w:rPr>
                      <w:rStyle w:val="CharStyle68"/>
                      <w:lang w:val="fr-FR" w:eastAsia="fr-FR" w:bidi="fr-FR"/>
                      <w:b w:val="0"/>
                      <w:bCs w:val="0"/>
                    </w:rPr>
                    <w:t xml:space="preserve">Photo: 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Mendel 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Heit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58" type="#_x0000_t75" style="position:absolute;margin-left:1.95pt;margin-top:0;width:343.7pt;height:203.5pt;z-index:-125829263;mso-wrap-distance-left:5.pt;mso-wrap-distance-right:5.pt;mso-wrap-distance-bottom:42.7pt;mso-position-horizontal-relative:margin">
            <v:imagedata r:id="rId234" r:href="rId235"/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Open </w:t>
      </w:r>
      <w:r>
        <w:rPr>
          <w:rStyle w:val="CharStyle34"/>
        </w:rPr>
        <w:t>Design City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 Berlin is a colla</w:t>
        <w:t>-</w:t>
        <w:br/>
        <w:t>boration space that establishes Open Design</w:t>
        <w:br/>
        <w:t>principles derived from the Free Software and</w:t>
        <w:br/>
        <w:t>Open Source movements. Tools, knowledge</w:t>
        <w:br/>
        <w:t>and skills are shared so that anyone has the</w:t>
        <w:br/>
        <w:t>chance to get involved. At Jay Cousins’ and</w:t>
        <w:br/>
        <w:t>Christopher Doering’s ‘</w:t>
      </w:r>
      <w:r>
        <w:rPr>
          <w:rStyle w:val="CharStyle34"/>
        </w:rPr>
        <w:t>Make Your Own</w:t>
        <w:br/>
        <w:t>Market’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stall at transmediale.11 workshops</w:t>
        <w:br/>
        <w:t>range from screen printing to plastic making</w:t>
        <w:br/>
        <w:t>and sewing or Upcycling to 3D printing and</w:t>
        <w:br/>
        <w:t>scanning. Specialised equipment such as</w:t>
        <w:br/>
        <w:t>a CNC cutter, 3D printer and Friedrich</w:t>
        <w:br/>
        <w:t xml:space="preserve">Kirschner’s </w:t>
      </w:r>
      <w:r>
        <w:rPr>
          <w:rStyle w:val="CharStyle34"/>
        </w:rPr>
        <w:t>3D Face Scanner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are free for all</w:t>
        <w:br/>
        <w:t>visitors to use. Materials will be provided but</w:t>
        <w:br/>
        <w:t>visitors are encouraged to bring items to</w:t>
        <w:br/>
        <w:t>Upcycle, customise, exchange or sell.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Wikipedia Illustrated, p. 113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Future of Money, p. 88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</w:t>
      </w:r>
      <w:r>
        <w:rPr>
          <w:rStyle w:val="CharStyle34"/>
          <w:lang w:val="de-DE" w:eastAsia="de-DE" w:bidi="de-DE"/>
        </w:rPr>
        <w:t>Open Design City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ein Ort für kollektives</w:t>
        <w:br/>
        <w:t>Arbeiten und „Open Design“ in Berlin. Inspiriert</w:t>
        <w:br/>
        <w:t>von den Prinzipien der Freien Software und</w:t>
        <w:br/>
        <w:t>Open Source-Bewegung werden hier Tools,</w:t>
        <w:br/>
        <w:t>Wissen und Fähigkeiten zwischen Allen geteilt,</w:t>
        <w:br/>
        <w:t>die Lust haben, sich zu engagieren. An Jay</w:t>
        <w:br/>
        <w:t xml:space="preserve">Cousins’ und Christopher Doerings </w:t>
      </w:r>
      <w:r>
        <w:rPr>
          <w:rStyle w:val="CharStyle34"/>
          <w:lang w:val="de-DE" w:eastAsia="de-DE" w:bidi="de-DE"/>
        </w:rPr>
        <w:t>,Make Your</w:t>
        <w:br/>
        <w:t>Own Market</w:t>
      </w:r>
      <w:r>
        <w:rPr>
          <w:lang w:val="de-DE" w:eastAsia="de-DE" w:bidi="de-DE"/>
          <w:w w:val="100"/>
          <w:spacing w:val="0"/>
          <w:color w:val="000000"/>
          <w:position w:val="0"/>
        </w:rPr>
        <w:t>'-Stand gibt es viele öffentliche</w:t>
        <w:br/>
        <w:t>Workshops, von Siebdrucken und der Plastik</w:t>
        <w:t>-</w:t>
        <w:br/>
        <w:t>herstellung zu Nähen, „Upcycling“ und 3D-</w:t>
        <w:br/>
        <w:t>Printing und -Scanning. Spezialgeräte wie</w:t>
        <w:br/>
        <w:t>CNC-Schneidemaschine, 3D-Printer und</w:t>
        <w:br/>
        <w:t xml:space="preserve">Friedrich Kirschners </w:t>
      </w:r>
      <w:r>
        <w:rPr>
          <w:rStyle w:val="CharStyle34"/>
          <w:lang w:val="de-DE" w:eastAsia="de-DE" w:bidi="de-DE"/>
        </w:rPr>
        <w:t>3D Face Scanner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stehen</w:t>
        <w:br/>
        <w:t>allen Besuchern kostenlos zur Verfügung.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footerReference w:type="even" r:id="rId236"/>
          <w:footerReference w:type="default" r:id="rId237"/>
          <w:pgSz w:w="8416" w:h="12196"/>
          <w:pgMar w:top="982" w:left="642" w:right="940" w:bottom="982" w:header="0" w:footer="3" w:gutter="0"/>
          <w:rtlGutter w:val="0"/>
          <w:cols w:num="2" w:space="211"/>
          <w:pgNumType w:start="7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Auch Materialien werden gestellt, dennoch</w:t>
        <w:br/>
        <w:t>empfehlen wir, selbst Gegenstände zum Up-</w:t>
        <w:br/>
        <w:t>cyclen, Customisen oder Tauschen mitzu</w:t>
        <w:t>-</w:t>
        <w:br/>
        <w:t>bringen.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060" w:firstLine="0"/>
      </w:pPr>
      <w:r>
        <w:rPr>
          <w:rStyle w:val="CharStyle54"/>
        </w:rPr>
        <w:t>The Open Zone | Workstation, Mini Performances and Micro Conferences</w:t>
        <w:br/>
        <w:t>The Wanted &amp; For Sale Office | with the kom.post collective, Camille Louis (fr),</w:t>
        <w:br/>
        <w:t>Jennifer Bonn (ca/se), Laurie Bellanca (fr), Julie Morel (fr), Vincent Roumagnac (fr),</w:t>
        <w:br/>
        <w:t>Simo Kellokumpu (fi), Elsa Ossart (fr)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footerReference w:type="even" r:id="rId238"/>
          <w:footerReference w:type="default" r:id="rId239"/>
          <w:titlePg/>
          <w:pgSz w:w="8416" w:h="12196"/>
          <w:pgMar w:top="1060" w:left="870" w:right="645" w:bottom="3383" w:header="0" w:footer="3" w:gutter="0"/>
          <w:rtlGutter w:val="0"/>
          <w:cols w:space="720"/>
          <w:pgNumType w:start="73"/>
          <w:noEndnote/>
          <w:docGrid w:linePitch="360"/>
        </w:sectPr>
      </w:pPr>
      <w:r>
        <w:rPr>
          <w:rStyle w:val="CharStyle54"/>
        </w:rPr>
        <w:t>Mon - Sat 11:00 - 22:00 | Sun 12:00 - 22:00</w:t>
      </w:r>
    </w:p>
    <w:p>
      <w:pPr>
        <w:widowControl w:val="0"/>
        <w:spacing w:line="120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0" w:left="0" w:right="0" w:bottom="338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rStyle w:val="CharStyle34"/>
        </w:rPr>
        <w:t>Wanted &amp; For Sale Office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run by the</w:t>
        <w:br/>
        <w:t>kom.post collective is a place where visitors</w:t>
        <w:br/>
        <w:t>are asked what they have to give and what</w:t>
        <w:br/>
        <w:t>they want. With the Office becoming a living</w:t>
        <w:br/>
        <w:t>artwork by each participating individual,</w:t>
        <w:br/>
        <w:t>each request and offer is displayed so that</w:t>
        <w:br/>
        <w:t>exchange partners can be found.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Individual tours and audio guides can also be</w:t>
        <w:br/>
        <w:t xml:space="preserve">found at the </w:t>
      </w:r>
      <w:r>
        <w:rPr>
          <w:rStyle w:val="CharStyle34"/>
        </w:rPr>
        <w:t>Wanted &amp; For Sale Office.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Visitors</w:t>
        <w:br/>
        <w:t>can even make their own audio tours and</w:t>
        <w:br/>
        <w:t>personalised festival booklets for themselves</w:t>
        <w:br/>
        <w:t>or others. The kom.post collective will also</w:t>
        <w:br/>
        <w:t>punctuate festival activities with mini per</w:t>
        <w:t>-</w:t>
        <w:br/>
        <w:t>formances and micro conferences.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60" w:left="874" w:right="687" w:bottom="3383" w:header="0" w:footer="3" w:gutter="0"/>
          <w:rtlGutter w:val="0"/>
          <w:cols w:num="2" w:space="167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</w:t>
      </w:r>
      <w:r>
        <w:rPr>
          <w:rStyle w:val="CharStyle34"/>
          <w:lang w:val="de-DE" w:eastAsia="de-DE" w:bidi="de-DE"/>
        </w:rPr>
        <w:t>Wanted &amp; For Sale Office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fragt die Festi</w:t>
        <w:t>-</w:t>
        <w:br/>
        <w:t>valbesucher nach dem, was sie anbieten kön</w:t>
        <w:t>-</w:t>
        <w:br/>
        <w:t>nen und was sie haben wollen. Die Gesuche</w:t>
        <w:br/>
        <w:t>und Angebote sind für mögliche Tauschpartner</w:t>
        <w:br/>
        <w:t xml:space="preserve">am Office veranschlagt. Das </w:t>
      </w:r>
      <w:r>
        <w:rPr>
          <w:rStyle w:val="CharStyle34"/>
          <w:lang w:val="de-DE" w:eastAsia="de-DE" w:bidi="de-DE"/>
        </w:rPr>
        <w:t>Wanted &amp; For Sale</w:t>
        <w:br/>
        <w:t>Office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auch der Ort, wenn man eine maß</w:t>
        <w:t>-</w:t>
        <w:br/>
        <w:t>geschneiderte Führung oder einen Audioguide</w:t>
        <w:br/>
        <w:t>sucht, selbst einen aufnehmen oder ein Info-</w:t>
        <w:br/>
        <w:t>Booklet zum Festival hersteilen möchte. Das</w:t>
        <w:br/>
        <w:t>kom.post collective wird darüberhinaus auch</w:t>
        <w:br/>
        <w:t>andere Festival-Aktivitäten mit Mini-Performan-</w:t>
        <w:br/>
        <w:t>ces und Mikro-Konferenzen kommentieren.</w:t>
      </w:r>
    </w:p>
    <w:p>
      <w:pPr>
        <w:widowControl w:val="0"/>
        <w:spacing w:line="209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0" w:left="0" w:right="0" w:bottom="338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4"/>
        </w:rPr>
        <w:t>The Open Zone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54"/>
        </w:rPr>
        <w:t>Drawing by Numbers - Data and the Art of Political Engagement | with Marek Tuszynski (pi),</w:t>
        <w:br/>
        <w:t>Stephanie Hankey (uk)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  <w:sectPr>
          <w:type w:val="continuous"/>
          <w:pgSz w:w="8416" w:h="12196"/>
          <w:pgMar w:top="1060" w:left="870" w:right="645" w:bottom="3383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12:00 - 16:00 | Open Zone, Response:Activities - Workstation</w:t>
      </w:r>
    </w:p>
    <w:p>
      <w:pPr>
        <w:widowControl w:val="0"/>
        <w:spacing w:line="136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0" w:left="0" w:right="0" w:bottom="10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visualisation workshop lead by the co</w:t>
        <w:t>-</w:t>
        <w:br/>
        <w:t>founders of Tactical Tech explores the space</w:t>
        <w:br/>
        <w:t>where creativity and data meet, with an aim</w:t>
        <w:br/>
        <w:t>to discover new forms of engaging people in</w:t>
        <w:br/>
        <w:t>the issues that effect our lives. Uncovering</w:t>
        <w:br/>
        <w:t>how activists around the world are using infor</w:t>
        <w:t>-</w:t>
        <w:br/>
        <w:t>mation design to increase political participa</w:t>
        <w:t>-</w:t>
        <w:br/>
        <w:t>tion, this workshop shows how visual meta</w:t>
        <w:t>-</w:t>
        <w:br/>
        <w:t>phors, storytelling, and creativity can turn</w:t>
        <w:br/>
        <w:t>information into action!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60" w:left="908" w:right="644" w:bottom="1060" w:header="0" w:footer="3" w:gutter="0"/>
          <w:rtlGutter w:val="0"/>
          <w:cols w:num="2" w:space="172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 Workshop zu Visualisierungstechniken mit</w:t>
        <w:br/>
        <w:t>den beiden Gründern von Tactical Tech. Hier</w:t>
        <w:br/>
        <w:t>geht es um den Moment, wo Kreativität und</w:t>
        <w:br/>
        <w:t>Daten als neue Wege aufeinander geraten, um</w:t>
        <w:br/>
        <w:t>Menschen für die Themen zu begeistern, die</w:t>
        <w:br/>
        <w:t>unser Leben bestimmen. Gezeigt wird, wie Ak</w:t>
        <w:t>-</w:t>
        <w:br/>
        <w:t>tivisten auf der ganzen Welt politische Partizi</w:t>
        <w:t>-</w:t>
        <w:br/>
        <w:t>pation mittels Informationsdesign gestalten,</w:t>
        <w:br/>
        <w:t>denn visuelle Metaphern, Storytelling und Krea</w:t>
        <w:t>-</w:t>
        <w:br/>
        <w:t>tivität können Informationen in Aktionen ver</w:t>
        <w:t>-</w:t>
        <w:br/>
        <w:t>wandeln!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360" w:firstLine="0"/>
        <w:sectPr>
          <w:pgSz w:w="8416" w:h="12196"/>
          <w:pgMar w:top="1045" w:left="694" w:right="766" w:bottom="2346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The Open Zone | Workstation</w:t>
        <w:br/>
        <w:t>Identity Bureau | Heath Bunting (uk)</w:t>
        <w:br/>
        <w:t>12:00-17:00</w:t>
      </w:r>
    </w:p>
    <w:p>
      <w:pPr>
        <w:widowControl w:val="0"/>
        <w:spacing w:line="15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30" w:left="0" w:right="0" w:bottom="10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63" type="#_x0000_t202" style="position:absolute;margin-left:-18.95pt;margin-top:110.9pt;width:15.35pt;height:129.35pt;z-index:-125829262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 xml:space="preserve">UJEDT1ESDAY. </w:t>
                  </w:r>
                  <w:r>
                    <w:rPr>
                      <w:rStyle w:val="CharStyle11"/>
                      <w:b w:val="0"/>
                      <w:bCs w:val="0"/>
                    </w:rPr>
                    <w:t xml:space="preserve">FEB </w:t>
                  </w: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E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Our identity is constructed as human beings</w:t>
        <w:br/>
        <w:t>that can possess one or more natural persons</w:t>
        <w:br/>
        <w:t>and control one or more artificial persons.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higher up in the class system the better</w:t>
        <w:br/>
        <w:t>the access to status variety. Heath Bunting’s</w:t>
        <w:br/>
      </w:r>
      <w:r>
        <w:rPr>
          <w:rStyle w:val="CharStyle34"/>
        </w:rPr>
        <w:t>Status Project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surveys these class systems</w:t>
        <w:br/>
        <w:t>of human being management and produces</w:t>
        <w:br/>
        <w:t>maps of influence and personal portraits for</w:t>
        <w:br/>
        <w:t xml:space="preserve">both comprehension and mobility. The </w:t>
      </w:r>
      <w:r>
        <w:rPr>
          <w:rStyle w:val="CharStyle34"/>
        </w:rPr>
        <w:t>Status</w:t>
        <w:br/>
        <w:t>Project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also producing new natural person</w:t>
        <w:br/>
        <w:t>identities.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 transmediale.11 Heath has set up an</w:t>
        <w:br/>
      </w:r>
      <w:r>
        <w:rPr>
          <w:rStyle w:val="CharStyle34"/>
        </w:rPr>
        <w:t>Identity Bureau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where he sells the off-the-</w:t>
        <w:br/>
        <w:t>shelf natural persons he has created, he will</w:t>
        <w:br/>
        <w:t>also advise on how to use or make one’s own</w:t>
        <w:br/>
      </w:r>
      <w:r>
        <w:rPr>
          <w:rStyle w:val="CharStyle34"/>
        </w:rPr>
        <w:t>Identity.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Response:Activites, p. 99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Social ID, p. 86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35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Identity Bureau Installation, p. 144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HacKaWay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WOPPOW I with UBERMORGEN.COM (at)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184" w:line="211" w:lineRule="exact"/>
        <w:ind w:left="0" w:right="0" w:firstLine="0"/>
      </w:pPr>
      <w:r>
        <w:rPr>
          <w:rStyle w:val="CharStyle54"/>
        </w:rPr>
        <w:t>13:00 - 16:00 | HacKaWay Stage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Since 2009 UBERMORGEN.COM have been</w:t>
        <w:br/>
        <w:t>exploring the methodologies of piracy as well</w:t>
        <w:br/>
        <w:t>as the reactions to them. In considering, at</w:t>
        <w:br/>
        <w:t>transmediale.11, the criminal interventions of</w:t>
        <w:br/>
        <w:t>the RAF (Red Army Faction) of the 1960s, for</w:t>
        <w:br/>
        <w:t>example, and problematics of expropriation</w:t>
        <w:br/>
        <w:t>in the former GDR, UBERMORGEN.COM ask</w:t>
        <w:br/>
        <w:t>whether and to what extent piracy tactics</w:t>
        <w:br/>
        <w:t>could also apply in Germany.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workshop aims at creating not only a</w:t>
        <w:br/>
        <w:t>visual language of piracy but a genuine</w:t>
        <w:br/>
        <w:t>fashion line.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WOPPOW installation, p. 142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[DAM]Ber1in, p. 165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Unsere Identität als Menschen ist so konstruiert,</w:t>
        <w:br/>
        <w:t>dass wir eine oder mehrere natürliche Personen</w:t>
        <w:br/>
        <w:t>sowie eine oder mehrere juristische Personen</w:t>
        <w:br/>
        <w:t>besitzen können. Je höher ein Mensch im Klas</w:t>
        <w:t>-</w:t>
        <w:br/>
        <w:t>sensystem verortet ist, desto breiter ist dessen</w:t>
        <w:br/>
        <w:t>Zugang zu unterschiedlichen Identitäten. Heath</w:t>
        <w:br/>
        <w:t xml:space="preserve">Buntings </w:t>
      </w:r>
      <w:r>
        <w:rPr>
          <w:rStyle w:val="CharStyle34"/>
          <w:lang w:val="de-DE" w:eastAsia="de-DE" w:bidi="de-DE"/>
        </w:rPr>
        <w:t>Status Project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hat diese Systeme des</w:t>
        <w:br/>
        <w:t>„Menschen-Managements” zum Inhalt.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2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der transmediale.11 betreibt er ein </w:t>
      </w:r>
      <w:r>
        <w:rPr>
          <w:rStyle w:val="CharStyle34"/>
          <w:lang w:val="de-DE" w:eastAsia="de-DE" w:bidi="de-DE"/>
        </w:rPr>
        <w:t>Identity</w:t>
        <w:br/>
        <w:t>Bureau,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wo er die vertriebsfertigen, natürlichen</w:t>
        <w:br/>
        <w:t>Personen, die er selbst geschaffen hat, verkauft</w:t>
        <w:br/>
        <w:t>und Aufschluss darüber gibt, wie jeder seine</w:t>
        <w:br/>
        <w:t>eigene Identität benutzen, bzw. herstellen kann.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Seit 2009 untersuchen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UBERMORGEN.COM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</w:t>
        <w:br/>
        <w:t>Methoden der Piraterie sowie die Reaktionen</w:t>
        <w:br/>
        <w:t>darauf. Indem sie die kriminellen Handlungen</w:t>
        <w:br/>
        <w:t>der RAF aus den 1960er Jahren bzw. Enteig</w:t>
        <w:t>-</w:t>
        <w:br/>
        <w:t>nungsproblematiken der DDR mlteinbeziehen,</w:t>
        <w:br/>
        <w:t>fragen sie auf der transmediale.11, ob und in</w:t>
        <w:t>-</w:t>
        <w:br/>
        <w:t>wiefern Piraterietaktiken auch in Deutschland</w:t>
        <w:br/>
        <w:t>in Frage kommen.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30" w:left="694" w:right="768" w:bottom="1030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diesem Workshop soll die Bildsprache der</w:t>
        <w:br/>
        <w:t>Piraterie in der Kreation einer ganzen Modelinie</w:t>
        <w:br/>
        <w:t>zum Ausdruck kommen.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Test Signals | Talk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180" w:firstLine="0"/>
      </w:pPr>
      <w:r>
        <w:rPr>
          <w:rStyle w:val="CharStyle54"/>
        </w:rPr>
        <w:t>Radio Magic | with Sarah Washington (uk), Alejo Duque (co), Knut Aufermann (de),</w:t>
        <w:br/>
        <w:t>Heidi Grundmann (at)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rStyle w:val="CharStyle54"/>
        </w:rPr>
        <w:t>14:00 - 16:00 | Auditorium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3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Technological development, and in particular the miniaturization of transmitters and the fact</w:t>
        <w:br/>
        <w:t>that they can be put together by amateurs, ‘encounters’ a collective aspiration for some new</w:t>
        <w:br/>
        <w:t>means of expression.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  <w:sectPr>
          <w:footerReference w:type="even" r:id="rId240"/>
          <w:footerReference w:type="default" r:id="rId241"/>
          <w:pgSz w:w="8416" w:h="12196"/>
          <w:pgMar w:top="1091" w:left="870" w:right="553" w:bottom="2090" w:header="0" w:footer="3" w:gutter="0"/>
          <w:rtlGutter w:val="0"/>
          <w:cols w:space="720"/>
          <w:noEndnote/>
          <w:docGrid w:linePitch="360"/>
        </w:sectPr>
      </w:pPr>
      <w:r>
        <w:rPr>
          <w:rStyle w:val="CharStyle181"/>
          <w:i w:val="0"/>
          <w:iCs w:val="0"/>
        </w:rPr>
        <w:t xml:space="preserve">Felix Guattari,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Plan for the Planet</w:t>
      </w:r>
    </w:p>
    <w:p>
      <w:pPr>
        <w:widowControl w:val="0"/>
        <w:spacing w:line="144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91" w:left="0" w:right="0" w:bottom="20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software processes entering broad</w:t>
        <w:t>-</w:t>
        <w:br/>
        <w:t>casting culture, a young generation of hands-</w:t>
        <w:br/>
        <w:t>on thinkers and producers has become</w:t>
        <w:br/>
        <w:t>attracted to radio as a medium for community</w:t>
        <w:br/>
        <w:t>projects and artistic endeavours alike. This</w:t>
        <w:br/>
        <w:t>global panel of broadcast pioneers and radio</w:t>
        <w:br/>
        <w:t>artists looks at the unique qualities of radio-</w:t>
        <w:br/>
        <w:t>phonic practice and explores the future of</w:t>
        <w:br/>
        <w:t>experimental transmission.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Produced by Sourcefabric.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91" w:left="870" w:right="673" w:bottom="2090" w:header="0" w:footer="3" w:gutter="0"/>
          <w:rtlGutter w:val="0"/>
          <w:cols w:num="2" w:space="173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Weiterentwicklung der Radiotechnologie in</w:t>
        <w:br/>
        <w:t>den letzten Jahrzehnten hat das Interesse einer</w:t>
        <w:br/>
        <w:t>neuen Generation vorallem von Machern und</w:t>
        <w:br/>
        <w:t>Produzenten geweckt, die sich mit Kunst und</w:t>
        <w:br/>
        <w:t>Community beschäftigen. In diesem Panel wer</w:t>
        <w:t>-</w:t>
        <w:br/>
        <w:t>fen einige von ihnen gemeinsam einen Blick</w:t>
        <w:br/>
        <w:t>hinter die Kulissen des radiophonen Kunsschaf-</w:t>
        <w:br/>
        <w:t>fens und experimentellen Rundfunks, um über</w:t>
        <w:br/>
        <w:t>die Zukunft des Radiomediums zu diskutieren.</w:t>
      </w:r>
    </w:p>
    <w:p>
      <w:pPr>
        <w:widowControl w:val="0"/>
        <w:spacing w:before="15" w:after="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91" w:left="0" w:right="0" w:bottom="20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The Open Zone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400" w:firstLine="0"/>
      </w:pPr>
      <w:r>
        <w:rPr>
          <w:rStyle w:val="CharStyle54"/>
        </w:rPr>
        <w:t>Sharism: The More You Share the More You Get | with Michelle Thorne (us), Barry Threw (us),</w:t>
        <w:br/>
        <w:t>Jon Phillips (us).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type w:val="continuous"/>
          <w:pgSz w:w="8416" w:h="12196"/>
          <w:pgMar w:top="1091" w:left="870" w:right="553" w:bottom="2090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14:00 - 16:00 | Open Zone, Lost in the Open? - Workstation</w:t>
      </w:r>
    </w:p>
    <w:p>
      <w:pPr>
        <w:widowControl w:val="0"/>
        <w:spacing w:line="14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9" w:left="0" w:right="0" w:bottom="209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Sharism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the pledge of Creative Commons.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opposition to the legal concerns regarding</w:t>
        <w:br/>
        <w:t>loss of copyright control today's sharing</w:t>
        <w:br/>
        <w:t>environment is more protected than one might</w:t>
        <w:br/>
        <w:t>think. Many new social applications make it</w:t>
        <w:br/>
        <w:t>easy to set terms-of-use along the sharing</w:t>
        <w:br/>
        <w:t>path and their infringement will be challenged</w:t>
        <w:br/>
        <w:t>not just by the law, but by your community:</w:t>
        <w:br/>
        <w:t>Your audience - who benefit from your sha</w:t>
        <w:t>-</w:t>
        <w:br/>
        <w:t>ring - as the gatekeepers of your rights!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workshop demonstrates the benefits of</w:t>
        <w:br/>
        <w:t xml:space="preserve">sharing through examples of </w:t>
      </w:r>
      <w:r>
        <w:rPr>
          <w:rStyle w:val="CharStyle34"/>
        </w:rPr>
        <w:t>Sharism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projects</w:t>
        <w:br/>
        <w:t>and Creative Commons licenses, while</w:t>
        <w:br/>
        <w:t>challenging views on real value and</w:t>
        <w:br/>
        <w:t>contributions, both economic and creative.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34"/>
          <w:lang w:val="de-DE" w:eastAsia="de-DE" w:bidi="de-DE"/>
        </w:rPr>
        <w:t>Sharism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das Gelöbnis der Creative Commons.</w:t>
        <w:br/>
        <w:t>Im Widerspruch zu den gesetzgeberischen</w:t>
        <w:br/>
        <w:t>Sorgen über urheberrechtliche Kontrollverluste ist</w:t>
        <w:br/>
        <w:t>die heutige Sharing-Welt schon viel geschützter</w:t>
        <w:br/>
        <w:t>als gemeinhin vermutet. Viele neue Social Media</w:t>
        <w:br/>
        <w:t>Applications erleichtern Geschäftsbedingungen</w:t>
        <w:br/>
        <w:t>für Sharing-Vorgänge und deren Missachtung</w:t>
        <w:br/>
        <w:t>wird nicht nur gesetzlich verfolgt, sondern auch</w:t>
        <w:br/>
        <w:t>von der Community oder Gruppe selbst: Das</w:t>
        <w:br/>
        <w:t>gleiche Publikum, das von der positiven Einstel</w:t>
        <w:t>-</w:t>
        <w:br/>
        <w:t>lung einer Person zum Teilen profitiert, wird</w:t>
        <w:br/>
        <w:t>gleichzeitig zu deren Rechtebewacher! In diesem</w:t>
        <w:br/>
        <w:t>Workshop mit Beispielen für Creative Commons-</w:t>
        <w:br/>
        <w:t>Lizenzen und die Sbar/'sm-Kultur wird hinterfragt,</w:t>
        <w:br/>
        <w:t>was einen echten wirtschaftlichen oder kreativen</w:t>
        <w:br/>
        <w:t>Wert ausmacht.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1460" w:firstLine="0"/>
      </w:pPr>
      <w:r>
        <w:rPr>
          <w:rStyle w:val="CharStyle54"/>
        </w:rPr>
        <w:t>SyncExistence | Screening</w:t>
        <w:br/>
        <w:t>Dial Goes Around</w:t>
        <w:br/>
        <w:t>14:30 - 16:30 | Theatersaal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programme juxtaposes two films that,</w:t>
        <w:br/>
        <w:t>each with its own absurdity, document corner</w:t>
        <w:t>-</w:t>
        <w:br/>
        <w:t>stones in the development of telecommunica</w:t>
        <w:t>-</w:t>
        <w:br/>
        <w:t xml:space="preserve">tions. The educational film </w:t>
      </w:r>
      <w:r>
        <w:rPr>
          <w:rStyle w:val="CharStyle34"/>
        </w:rPr>
        <w:t>Dial Comes to</w:t>
        <w:br/>
        <w:t>Town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illustrates the way people were officially</w:t>
        <w:br/>
        <w:t>taught how to use direct dial phones in the</w:t>
        <w:br/>
        <w:t>1940s, while today - regardless of the time</w:t>
        <w:br/>
        <w:t>difference - workers in call centres out</w:t>
        <w:t>-</w:t>
        <w:br/>
        <w:t>sourced to India instruct English speaking</w:t>
        <w:br/>
        <w:t>consumers on how to use their technical</w:t>
        <w:br/>
        <w:t>devices via service hotlines. The feature-</w:t>
        <w:br/>
        <w:t xml:space="preserve">length documentary </w:t>
      </w:r>
      <w:r>
        <w:rPr>
          <w:rStyle w:val="CharStyle34"/>
        </w:rPr>
        <w:t>John &amp; Jane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as much</w:t>
        <w:br/>
        <w:t>about this phenomenon as about the virtual</w:t>
        <w:br/>
        <w:t>export of the American dream.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89" w:left="742" w:right="737" w:bottom="2092" w:header="0" w:footer="3" w:gutter="0"/>
          <w:rtlGutter w:val="0"/>
          <w:cols w:num="2" w:space="102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Dieses Programm stellt zwei Filme gegenüber,</w:t>
        <w:br/>
        <w:t>die in jeweils eigener Absurdität Ecksteine in</w:t>
        <w:br/>
        <w:t>der Entwicklung der Telekommunikation doku</w:t>
        <w:t>-</w:t>
        <w:br/>
        <w:t>mentieren. Gab es in den 1940ern noch Lehr</w:t>
        <w:t>-</w:t>
        <w:br/>
        <w:t>filme zur Benutzung des Selbstwähltelefons wie</w:t>
        <w:br/>
        <w:t xml:space="preserve">den gezeigten </w:t>
      </w:r>
      <w:r>
        <w:rPr>
          <w:rStyle w:val="CharStyle34"/>
          <w:lang w:val="de-DE" w:eastAsia="de-DE" w:bidi="de-DE"/>
        </w:rPr>
        <w:t>Dial Comes to Town</w:t>
      </w:r>
      <w:r>
        <w:rPr>
          <w:lang w:val="de-DE" w:eastAsia="de-DE" w:bidi="de-DE"/>
          <w:w w:val="100"/>
          <w:spacing w:val="0"/>
          <w:color w:val="000000"/>
          <w:position w:val="0"/>
        </w:rPr>
        <w:t>, erklären</w:t>
        <w:br/>
        <w:t>heute - ungeachtet der Zeitverschiebung - An</w:t>
        <w:t>-</w:t>
        <w:br/>
        <w:t>gestellte nach Indien ausgelagerter Call-Center</w:t>
        <w:br/>
        <w:t>Konsumenten aus dem englischsprachigen</w:t>
        <w:br/>
        <w:t>Raum die Benutzung ihrer technischen Geräte</w:t>
        <w:br/>
        <w:t>per Service Hotline. Der fast abendfüllende</w:t>
        <w:br/>
        <w:t xml:space="preserve">Dokumentarfilm </w:t>
      </w:r>
      <w:r>
        <w:rPr>
          <w:rStyle w:val="CharStyle34"/>
          <w:lang w:val="de-DE" w:eastAsia="de-DE" w:bidi="de-DE"/>
        </w:rPr>
        <w:t>John &amp; Jane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beschäftigt sich</w:t>
        <w:br/>
        <w:t>mit genau diesem Phänomen sowie den quasi</w:t>
        <w:br/>
        <w:t>virtuellen Exportwegen des amerikanischen</w:t>
        <w:br/>
        <w:t>Traums.</w:t>
      </w:r>
    </w:p>
    <w:p>
      <w:pPr>
        <w:widowControl w:val="0"/>
        <w:spacing w:line="67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6" w:left="0" w:right="0" w:bottom="2632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3560" w:firstLine="0"/>
        <w:sectPr>
          <w:type w:val="continuous"/>
          <w:pgSz w:w="8416" w:h="12196"/>
          <w:pgMar w:top="1086" w:left="668" w:right="879" w:bottom="2632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Dial Comes to Town (excerpt), Loucks &amp; Norling Films, us 1940s, 13 min</w:t>
        <w:br/>
        <w:t>John &amp; Jane, Ashim Ahluwalia, in 2005, 83 min</w:t>
      </w:r>
    </w:p>
    <w:p>
      <w:pPr>
        <w:widowControl w:val="0"/>
        <w:spacing w:line="170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71" w:left="0" w:right="0" w:bottom="261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64" type="#_x0000_t202" style="position:absolute;margin-left:176.75pt;margin-top:10.55pt;width:120.pt;height:10.55pt;z-index:-125829261;mso-wrap-distance-left:5.pt;mso-wrap-distance-top:10.5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7"/>
                    </w:rPr>
                    <w:t xml:space="preserve">Re-Manifesto for the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Digital </w:t>
                  </w:r>
                  <w:r>
                    <w:rPr>
                      <w:rStyle w:val="CharStyle257"/>
                    </w:rPr>
                    <w:t xml:space="preserve">Age </w:t>
                  </w:r>
                  <w:r>
                    <w:rPr>
                      <w:rStyle w:val="CharStyle333"/>
                    </w:rPr>
                    <w:t>|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  <w:lang w:val="fr-FR" w:eastAsia="fr-FR" w:bidi="fr-FR"/>
        </w:rPr>
        <w:t xml:space="preserve">Vilém </w:t>
      </w:r>
      <w:r>
        <w:rPr>
          <w:rStyle w:val="CharStyle54"/>
        </w:rPr>
        <w:t>Flusser Theory Award | Presentation</w:t>
        <w:br/>
        <w:t xml:space="preserve">Digital Anthropophagy and the </w:t>
      </w:r>
      <w:r>
        <w:rPr>
          <w:rStyle w:val="CharStyle54"/>
          <w:lang w:val="fr-FR" w:eastAsia="fr-FR" w:bidi="fr-FR"/>
        </w:rPr>
        <w:t>Anthropophagie</w:t>
        <w:br/>
      </w:r>
      <w:r>
        <w:rPr>
          <w:rStyle w:val="CharStyle54"/>
        </w:rPr>
        <w:t>with Vanessa Ramos-Velasquez (br/us)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rStyle w:val="CharStyle54"/>
        </w:rPr>
        <w:t>15:00- 16:00 | K1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her poetic manifesto Brazilian artist</w:t>
        <w:br/>
        <w:t>Vanessa Ramos-Velasquez transfers ideas</w:t>
        <w:br/>
        <w:t xml:space="preserve">around cultural cannibalism and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anthro</w:t>
        <w:t>-</w:t>
        <w:br/>
        <w:t xml:space="preserve">pophagie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practices as coined by her country</w:t>
        <w:t>-</w:t>
        <w:br/>
        <w:t xml:space="preserve">man Oswald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Andrade in his 1928-text</w:t>
        <w:br/>
      </w:r>
      <w:r>
        <w:rPr>
          <w:rStyle w:val="CharStyle34"/>
        </w:rPr>
        <w:t xml:space="preserve">Manifesto </w:t>
      </w:r>
      <w:r>
        <w:rPr>
          <w:rStyle w:val="CharStyle34"/>
          <w:lang w:val="es-ES" w:eastAsia="es-ES" w:bidi="es-ES"/>
        </w:rPr>
        <w:t>Antropófago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into the present digital</w:t>
        <w:br/>
        <w:t>age. For in today’s world, it is the virtual</w:t>
        <w:br/>
        <w:t>world, which poses the new frontier making</w:t>
        <w:br/>
        <w:t>everyone a potential coloniser. In this lecture</w:t>
        <w:br/>
        <w:t>Vanessa Ramos-Velasquez presents her re</w:t>
        <w:t>-</w:t>
        <w:br/>
        <w:t>search paper and manifesto-poem.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71" w:left="673" w:right="894" w:bottom="2617" w:header="0" w:footer="3" w:gutter="0"/>
          <w:rtlGutter w:val="0"/>
          <w:cols w:num="2" w:space="109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Mit ihrem Gedicht-Manifest überträgt die Bra</w:t>
        <w:t>-</w:t>
        <w:br/>
        <w:t>silianerin Vanessa Ramos-Velasquez Ideen zu</w:t>
        <w:br/>
        <w:t>kulturellem Kannibalismus und anthropopha</w:t>
        <w:t>-</w:t>
        <w:br/>
        <w:t>gischen Praktiken, die ihr Landsmann Oswald</w:t>
        <w:br/>
        <w:t xml:space="preserve">de Andrade 1928 in seinem Text </w:t>
      </w:r>
      <w:r>
        <w:rPr>
          <w:rStyle w:val="CharStyle34"/>
          <w:lang w:val="es-ES" w:eastAsia="es-ES" w:bidi="es-ES"/>
        </w:rPr>
        <w:t>Manifestó</w:t>
        <w:br/>
        <w:t>Antropófago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beschrieben hat, in ein digitales</w:t>
        <w:br/>
        <w:t>Zeitalter. Denn heute stellt die virtuelle Welt das</w:t>
        <w:br/>
        <w:t>neue Grenzland dar und versetzt einen jeden in</w:t>
        <w:br/>
        <w:t>die Position des möglichen Kolonisators. In</w:t>
        <w:br/>
        <w:t>diesem Vortrag präsentiert Vanessa Ramos-</w:t>
        <w:br/>
        <w:t>Velazques ihren Aufsatz sowie das Gedicht-</w:t>
        <w:br/>
        <w:t>Manifest.</w:t>
      </w:r>
    </w:p>
    <w:p>
      <w:pPr>
        <w:widowControl w:val="0"/>
        <w:spacing w:line="96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6" w:left="0" w:right="0" w:bottom="1086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1086" w:left="668" w:right="879" w:bottom="108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&gt; Digital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Anthropophagy...</w:t>
      </w:r>
      <w:r>
        <w:rPr>
          <w:lang w:val="de-DE" w:eastAsia="de-DE" w:bidi="de-DE"/>
          <w:w w:val="100"/>
          <w:spacing w:val="0"/>
          <w:color w:val="000000"/>
          <w:position w:val="0"/>
        </w:rPr>
        <w:t>, p. 56</w:t>
      </w:r>
    </w:p>
    <w:p>
      <w:pPr>
        <w:widowControl w:val="0"/>
        <w:spacing w:line="360" w:lineRule="exact"/>
      </w:pPr>
      <w:r>
        <w:pict>
          <v:shape id="_x0000_s1365" type="#_x0000_t202" style="position:absolute;margin-left:5.e-002pt;margin-top:0;width:225.85pt;height:138.7pt;z-index:251657825;mso-wrap-distance-left:5.pt;mso-wrap-distance-right:5.pt;mso-position-horizontal-relative:margin" wrapcoords="0 0 21600 0 21600 19847 13660 20434 13660 21600 0 21600 0 0" filled="f" stroked="f">
            <v:textbox style="mso-fit-shape-to-text:t" inset="0,0,0,0">
              <w:txbxContent>
                <w:p>
                  <w:pPr>
                    <w:framePr w:h="2774" w:wrap="none" w:vAnchor="text" w:hAnchor="margin" w:x="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66" type="#_x0000_t75" style="width:226pt;height:139pt;">
                        <v:imagedata r:id="rId242" r:href="rId243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John &amp; Jane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Ashim Ahluwalia (in: </w:t>
                  </w:r>
                  <w:r>
                    <w:rPr>
                      <w:rStyle w:val="CharStyle69"/>
                      <w:b w:val="0"/>
                      <w:bCs w:val="0"/>
                    </w:rPr>
                    <w:t>Dial Goes Around,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p. 74)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1" w:lineRule="exact"/>
      </w:pPr>
    </w:p>
    <w:p>
      <w:pPr>
        <w:widowControl w:val="0"/>
        <w:rPr>
          <w:sz w:val="2"/>
          <w:szCs w:val="2"/>
        </w:rPr>
        <w:sectPr>
          <w:footerReference w:type="even" r:id="rId244"/>
          <w:footerReference w:type="default" r:id="rId245"/>
          <w:pgSz w:w="8416" w:h="12196"/>
          <w:pgMar w:top="1006" w:left="838" w:right="320" w:bottom="564" w:header="0" w:footer="3" w:gutter="0"/>
          <w:rtlGutter w:val="0"/>
          <w:cols w:space="720"/>
          <w:pgNumType w:start="75"/>
          <w:noEndnote/>
          <w:docGrid w:linePitch="360"/>
        </w:sectPr>
      </w:pPr>
    </w:p>
    <w:p>
      <w:pPr>
        <w:widowControl w:val="0"/>
        <w:spacing w:line="66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082" w:left="0" w:right="0" w:bottom="77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69" type="#_x0000_t202" style="position:absolute;margin-left:-0.25pt;margin-top:2.8pt;width:268.1pt;height:34.05pt;z-index:-125829260;mso-wrap-distance-left:5.pt;mso-wrap-distance-top:2.8pt;mso-wrap-distance-right:75.6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  <w:lang w:val="de-DE" w:eastAsia="de-DE" w:bidi="de-DE"/>
                    </w:rPr>
                    <w:t xml:space="preserve">transmediale </w:t>
                  </w:r>
                  <w:r>
                    <w:rPr>
                      <w:rStyle w:val="CharStyle257"/>
                    </w:rPr>
                    <w:t>Award | Presentation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 xml:space="preserve">Spatial Sound Sculpture | with Christopher Warnow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(de), </w:t>
                  </w:r>
                  <w:r>
                    <w:rPr>
                      <w:rStyle w:val="CharStyle257"/>
                    </w:rPr>
                    <w:t xml:space="preserve">Daniel </w:t>
                  </w:r>
                  <w:r>
                    <w:rPr>
                      <w:rStyle w:val="CharStyle257"/>
                      <w:lang w:val="de-DE" w:eastAsia="de-DE" w:bidi="de-DE"/>
                    </w:rPr>
                    <w:t>Franke (de)</w:t>
                    <w:br/>
                  </w:r>
                  <w:r>
                    <w:rPr>
                      <w:rStyle w:val="CharStyle257"/>
                    </w:rPr>
                    <w:t xml:space="preserve">16:00 - 16:30 | </w:t>
                  </w:r>
                  <w:r>
                    <w:rPr>
                      <w:rStyle w:val="CharStyle257"/>
                      <w:lang w:val="de-DE" w:eastAsia="de-DE" w:bidi="de-DE"/>
                    </w:rPr>
                    <w:t>Archivraum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70" type="#_x0000_t202" style="position:absolute;margin-left:347.25pt;margin-top:0;width:15.15pt;height:129.35pt;z-index:-125829259;mso-wrap-distance-left:5.3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 xml:space="preserve">UJEDHESDRY. </w:t>
                  </w:r>
                  <w:r>
                    <w:rPr>
                      <w:rStyle w:val="CharStyle11"/>
                      <w:b w:val="0"/>
                      <w:bCs w:val="0"/>
                    </w:rPr>
                    <w:t xml:space="preserve">FEB </w:t>
                  </w: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2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Nominated for the transmediale Award</w:t>
        <w:br/>
        <w:t>2011, this interactive sound installation by</w:t>
        <w:br/>
        <w:t>Christopher Warnow and Daniel Franke is</w:t>
        <w:br/>
        <w:t>more than just an interpretation of a com</w:t>
        <w:t>-</w:t>
        <w:br/>
        <w:t>position by Rutger Zuydervelt. An interface,</w:t>
        <w:br/>
        <w:t>which reacts to the audiences’ body move</w:t>
        <w:t>-</w:t>
        <w:br/>
        <w:t>ments, this work immerses the viewer by</w:t>
        <w:br/>
        <w:t>superimposing digital and architectural spa</w:t>
        <w:t>-</w:t>
        <w:br/>
        <w:t>ces. For each one of us a different, individual</w:t>
        <w:br/>
        <w:t>and fluid visualisation appears onscreen.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event is one of three occasions when the</w:t>
        <w:br/>
        <w:t>artists will give a show and tell of the work at</w:t>
        <w:br/>
        <w:t>transmediale.11.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Mit dieser interaktiven Klanginstallation</w:t>
        <w:br/>
        <w:t>interpetieren die beiden Künstler Christopher</w:t>
        <w:br/>
        <w:t>Warnow und Daniel Franke nicht nur eine</w:t>
        <w:br/>
        <w:t>Komposition von Rutger Zuydervelt. Die Arbeit</w:t>
        <w:br/>
        <w:t>ist zudem eine für Körperbewegungen sensible</w:t>
        <w:br/>
        <w:t>Schnittstelle, die den Zuhörer in die ihn um</w:t>
        <w:t>-</w:t>
        <w:br/>
        <w:t>gebenden digitalen bzw. architektonischen</w:t>
        <w:br/>
        <w:t>Räume eintreten lässt. Für jeden Einzelnen von</w:t>
        <w:br/>
        <w:t>uns entfaltet sich eine individuelle Darstellungs</w:t>
        <w:t>-</w:t>
        <w:br/>
        <w:t>weise auf dem Screen.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5082" w:left="848" w:right="699" w:bottom="777" w:header="0" w:footer="3" w:gutter="0"/>
          <w:rtlGutter w:val="0"/>
          <w:cols w:num="2" w:space="17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Auf der transmediale.11 gibt es dreimal die</w:t>
        <w:br/>
        <w:t>Möglichkeit, die Künstler bei einer Präsentation</w:t>
        <w:br/>
        <w:t>ihres Werkes, das übrigens für den transmedia</w:t>
        <w:t>-</w:t>
        <w:br/>
        <w:t>le Award 2011 nominiert ist, zu erleben.</w:t>
      </w:r>
    </w:p>
    <w:p>
      <w:pPr>
        <w:widowControl w:val="0"/>
        <w:spacing w:line="120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097" w:left="0" w:right="0" w:bottom="792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81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&gt;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Spatial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Sculpture,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51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0" w:line="150" w:lineRule="exact"/>
        <w:ind w:left="0" w:right="0" w:firstLine="0"/>
      </w:pPr>
      <w:r>
        <w:rPr>
          <w:rStyle w:val="CharStyle54"/>
        </w:rPr>
        <w:t>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  <w:sectPr>
          <w:type w:val="continuous"/>
          <w:pgSz w:w="8416" w:h="12196"/>
          <w:pgMar w:top="5097" w:left="848" w:right="699" w:bottom="792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Urban Screens - Visualisation Zones for a Media Saturated Urban Society I with Susa Pop (de),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5" w:line="150" w:lineRule="exact"/>
        <w:ind w:left="0" w:right="0" w:firstLine="0"/>
      </w:pPr>
      <w:r>
        <w:rPr>
          <w:rStyle w:val="CharStyle54"/>
        </w:rPr>
        <w:t>Mirjam Struppek 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5" w:line="150" w:lineRule="exact"/>
        <w:ind w:left="0" w:right="0" w:firstLine="0"/>
      </w:pPr>
      <w:r>
        <w:rPr>
          <w:rStyle w:val="CharStyle54"/>
        </w:rPr>
        <w:t>16:30-18:30| K2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As a follow up of the workshop </w:t>
      </w:r>
      <w:r>
        <w:rPr>
          <w:rStyle w:val="CharStyle34"/>
        </w:rPr>
        <w:t>Reclaim the</w:t>
        <w:br/>
        <w:t>Screens!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during transmediale.10 and based on</w:t>
        <w:br/>
        <w:t xml:space="preserve">the </w:t>
      </w:r>
      <w:r>
        <w:rPr>
          <w:rStyle w:val="CharStyle34"/>
        </w:rPr>
        <w:t>Media Facades Festivals Berlin 2008 and</w:t>
        <w:br/>
        <w:t>Europe 2010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we explore how artists, curators</w:t>
        <w:br/>
        <w:t>and creative people can utilise the urban</w:t>
        <w:br/>
        <w:t>screens infrastructure as social vision panels.</w:t>
        <w:br/>
        <w:t>What is the communicative, intercultural</w:t>
        <w:br/>
        <w:t>potential of public screens?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5097" w:left="867" w:right="829" w:bottom="792" w:header="0" w:footer="3" w:gutter="0"/>
          <w:rtlGutter w:val="0"/>
          <w:cols w:num="2" w:space="174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Als Fortsetzung des Workhops </w:t>
      </w:r>
      <w:r>
        <w:rPr>
          <w:rStyle w:val="CharStyle34"/>
          <w:lang w:val="de-DE" w:eastAsia="de-DE" w:bidi="de-DE"/>
        </w:rPr>
        <w:t>Reclaim the</w:t>
        <w:br/>
        <w:t>Screens!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transmediale.10 und basierend</w:t>
        <w:br/>
        <w:t xml:space="preserve">auf den </w:t>
      </w:r>
      <w:r>
        <w:rPr>
          <w:rStyle w:val="CharStyle34"/>
          <w:lang w:val="de-DE" w:eastAsia="de-DE" w:bidi="de-DE"/>
        </w:rPr>
        <w:t>Medienfassaden Festivals Berlin 2008</w:t>
        <w:br/>
        <w:t>und Europa 2010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untersucht der Workshop,</w:t>
        <w:br/>
        <w:t>wie Künstler und Kreativschaffende die Urban</w:t>
        <w:br/>
        <w:t>Screens-Infrastruktur als gesellschaftliche</w:t>
        <w:br/>
        <w:t>Sichtfenster nutzen können.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040" w:firstLine="0"/>
      </w:pPr>
      <w:r>
        <w:rPr>
          <w:rStyle w:val="CharStyle54"/>
        </w:rPr>
        <w:t>The Open Zone | Open Web Award | Workshop</w:t>
        <w:br/>
        <w:t>thimbl | with Dmytri Kleiner (ca/ru)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footerReference w:type="even" r:id="rId246"/>
          <w:footerReference w:type="default" r:id="rId247"/>
          <w:pgSz w:w="8416" w:h="12196"/>
          <w:pgMar w:top="1086" w:left="656" w:right="911" w:bottom="3491" w:header="0" w:footer="3" w:gutter="0"/>
          <w:rtlGutter w:val="0"/>
          <w:cols w:space="720"/>
          <w:pgNumType w:start="78"/>
          <w:noEndnote/>
          <w:docGrid w:linePitch="360"/>
        </w:sectPr>
      </w:pPr>
      <w:r>
        <w:rPr>
          <w:rStyle w:val="CharStyle54"/>
        </w:rPr>
        <w:t>16:00 - 19:00 | Open Zone, Currency of the Commons - Workstation</w:t>
      </w:r>
    </w:p>
    <w:p>
      <w:pPr>
        <w:widowControl w:val="0"/>
        <w:spacing w:line="149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71" w:left="0" w:right="0" w:bottom="347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73" type="#_x0000_t202" style="position:absolute;margin-left:-20.4pt;margin-top:110.9pt;width:15.15pt;height:129.35pt;z-index:-125829258;mso-wrap-distance-left:5.pt;mso-wrap-distance-right:5.3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 xml:space="preserve">UJEDT1ESDRY. </w:t>
                  </w:r>
                  <w:r>
                    <w:rPr>
                      <w:rStyle w:val="CharStyle11"/>
                      <w:b w:val="0"/>
                      <w:bCs w:val="0"/>
                    </w:rPr>
                    <w:t xml:space="preserve">FEB </w:t>
                  </w: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5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74" type="#_x0000_t202" style="position:absolute;margin-left:0.5pt;margin-top:144.45pt;width:286.8pt;height:34.3pt;z-index:-125829257;mso-wrap-distance-left:5.pt;mso-wrap-distance-right:54.9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57"/>
                    </w:rPr>
                    <w:t>Featured Projects | Workshop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57"/>
                    </w:rPr>
                    <w:t>CoS Workshop 1: Identity (Part 1) | with Salvatore laconesi (it), Oriana Persico (it)</w:t>
                    <w:br/>
                    <w:t>16:00 - 19:00 | Oberes Foyer/ CoS Workstation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2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this workshop Dmytri Kleiner, creator of</w:t>
        <w:br/>
      </w:r>
      <w:r>
        <w:rPr>
          <w:rStyle w:val="CharStyle34"/>
        </w:rPr>
        <w:t>thimbl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the free Open Source distributed</w:t>
        <w:br/>
        <w:t>micro-blogging alternative will talk about how</w:t>
        <w:br/>
      </w:r>
      <w:r>
        <w:rPr>
          <w:rStyle w:val="CharStyle34"/>
        </w:rPr>
        <w:t>thimbl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came into existence and what makes it</w:t>
        <w:br/>
        <w:t>different from other social networks. Dmytri</w:t>
        <w:br/>
        <w:t>will also show participants how to get web-</w:t>
        <w:br/>
        <w:t>hosts, internet service-providers or system</w:t>
        <w:br/>
        <w:t>administrators to provide accounts so that</w:t>
        <w:br/>
        <w:t xml:space="preserve">they can use the </w:t>
      </w:r>
      <w:r>
        <w:rPr>
          <w:rStyle w:val="CharStyle34"/>
        </w:rPr>
        <w:t>thimbl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for their own creative</w:t>
        <w:br/>
        <w:t>practices.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Currency of the Commons, p. 116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5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thimbl installation, p. 61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Identity: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Our identities are redefined as</w:t>
        <w:br/>
        <w:t>diffused, open and emergent, perceivable yet</w:t>
        <w:br/>
        <w:t>elusive, ephemeral yet drastically present,</w:t>
        <w:br/>
        <w:t>single yet multiple, localised yet ubiquitous.</w:t>
        <w:br/>
        <w:t>During the workshop participants will create</w:t>
        <w:br/>
        <w:t xml:space="preserve">a connective emergent </w:t>
      </w:r>
      <w:r>
        <w:rPr>
          <w:rStyle w:val="CharStyle34"/>
        </w:rPr>
        <w:t>Identity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from scratch.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ln diesem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wird der Gründer von</w:t>
        <w:br/>
      </w:r>
      <w:r>
        <w:rPr>
          <w:rStyle w:val="CharStyle34"/>
          <w:lang w:val="de-DE" w:eastAsia="de-DE" w:bidi="de-DE"/>
        </w:rPr>
        <w:t>thimbl,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kostenlosen Open Source Mikro-</w:t>
        <w:br/>
        <w:t>Blogging Alternative erzählen, wie er auf die</w:t>
        <w:br/>
        <w:t>Idee für dieses Projekt kam und inwiefern sich</w:t>
        <w:br/>
      </w:r>
      <w:r>
        <w:rPr>
          <w:rStyle w:val="CharStyle34"/>
          <w:lang w:val="de-DE" w:eastAsia="de-DE" w:bidi="de-DE"/>
        </w:rPr>
        <w:t>thimbl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anderen sozialen Netzwerken unter</w:t>
        <w:t>-</w:t>
        <w:br/>
        <w:t>scheidet. Dmytri wird Teilnehmern mit Voran</w:t>
        <w:t>-</w:t>
        <w:br/>
        <w:t>meldung auch zeigen, wie man Webhosts,</w:t>
        <w:br/>
        <w:t>Internet Service-Provider und Systemadminis-</w:t>
        <w:br/>
        <w:t>trato- ren dazu bringt, Konten zur Verfügung zu</w:t>
        <w:br/>
        <w:t xml:space="preserve">stellen, um </w:t>
      </w:r>
      <w:r>
        <w:rPr>
          <w:rStyle w:val="CharStyle34"/>
          <w:lang w:val="de-DE" w:eastAsia="de-DE" w:bidi="de-DE"/>
        </w:rPr>
        <w:t>thimbl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für seine eigenen kreativen</w:t>
        <w:br/>
        <w:t>Zwecke zu nutzen.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71" w:left="661" w:right="911" w:bottom="3476" w:header="0" w:footer="3" w:gutter="0"/>
          <w:rtlGutter w:val="0"/>
          <w:cols w:num="2" w:space="187"/>
          <w:noEndnote/>
          <w:docGrid w:linePitch="360"/>
        </w:sectPr>
      </w:pPr>
      <w:r>
        <w:rPr>
          <w:rStyle w:val="CharStyle34"/>
        </w:rPr>
        <w:t>Identity: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Unsere Identitäten werden heute als</w:t>
        <w:br/>
        <w:t>diffus und offen bezeichnet, als wahrnehmbar</w:t>
        <w:br/>
        <w:t>und dennoch schwer zu fassen, als kurzlebig</w:t>
        <w:br/>
        <w:t>und dennoch fortlaufend präsent, als individuell</w:t>
        <w:br/>
        <w:t>und dennoch mannigfaltig, als lokal und den</w:t>
        <w:t>-</w:t>
        <w:br/>
        <w:t xml:space="preserve">noch allgegenwärtig. Im Rahmen des </w:t>
      </w:r>
      <w:r>
        <w:rPr>
          <w:rStyle w:val="CharStyle34"/>
          <w:lang w:val="de-DE" w:eastAsia="de-DE" w:bidi="de-DE"/>
        </w:rPr>
        <w:t>Identity-</w:t>
        <w:br/>
        <w:t>Workshops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werden Teilnehmer aus dem Nichts</w:t>
        <w:br/>
        <w:t>eine konnektiv-entstehende Identität erstellen.</w:t>
      </w:r>
    </w:p>
    <w:p>
      <w:pPr>
        <w:widowControl w:val="0"/>
        <w:spacing w:line="53" w:lineRule="exact"/>
        <w:rPr>
          <w:sz w:val="4"/>
          <w:szCs w:val="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4" w:left="0" w:right="0" w:bottom="1588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60" w:line="130" w:lineRule="exact"/>
        <w:ind w:left="0" w:right="47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15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participants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pre-registration only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15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Nur mit Voranmeldung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CoS installation,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152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CoS workshop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 (Part 2), p. 87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CoS workshop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2, p. 100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CoS workshop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3, p. 117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CoS workshop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4, p. 131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  <w:sectPr>
          <w:type w:val="continuous"/>
          <w:pgSz w:w="8416" w:h="12196"/>
          <w:pgMar w:top="1084" w:left="759" w:right="807" w:bottom="158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Social ID, p. 86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The Open Zone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660" w:firstLine="0"/>
        <w:sectPr>
          <w:footerReference w:type="even" r:id="rId248"/>
          <w:footerReference w:type="default" r:id="rId249"/>
          <w:pgSz w:w="8416" w:h="12196"/>
          <w:pgMar w:top="1084" w:left="759" w:right="807" w:bottom="1588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 xml:space="preserve">interACTicons - Online Archive, Workshop and Performance | with Ursula </w:t>
      </w:r>
      <w:r>
        <w:rPr>
          <w:rStyle w:val="CharStyle54"/>
          <w:lang w:val="de-DE" w:eastAsia="de-DE" w:bidi="de-DE"/>
        </w:rPr>
        <w:t xml:space="preserve">Endlicher </w:t>
      </w:r>
      <w:r>
        <w:rPr>
          <w:rStyle w:val="CharStyle54"/>
        </w:rPr>
        <w:t>(at)</w:t>
        <w:br/>
        <w:t>17:00 - 19:00 | Open Zone, interACTicons - Workstation</w:t>
      </w:r>
    </w:p>
    <w:p>
      <w:pPr>
        <w:widowControl w:val="0"/>
        <w:spacing w:line="153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1" w:left="0" w:right="0" w:bottom="15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if Kafka’s Internet suddenly came true</w:t>
        <w:br/>
        <w:t>and text were suddenly undecipherable as</w:t>
        <w:br/>
        <w:t>too many algorithms cancel out each other’s</w:t>
        <w:br/>
        <w:t>choice of uncensored words and all online</w:t>
        <w:br/>
        <w:t>communication were limited to emoticons?</w:t>
        <w:br/>
        <w:t xml:space="preserve">These are the ideas behind </w:t>
      </w:r>
      <w:r>
        <w:rPr>
          <w:rStyle w:val="CharStyle34"/>
        </w:rPr>
        <w:t>interACTicons</w:t>
      </w:r>
      <w:r>
        <w:rPr>
          <w:lang w:val="en-US" w:eastAsia="en-US" w:bidi="en-US"/>
          <w:w w:val="100"/>
          <w:spacing w:val="0"/>
          <w:color w:val="000000"/>
          <w:position w:val="0"/>
        </w:rPr>
        <w:t>,</w:t>
        <w:br/>
        <w:t>a project enacting and visualising our online</w:t>
        <w:br/>
        <w:t>habits through the collection and performance</w:t>
        <w:br/>
        <w:t>of JPGs, GIFs and videos by Ursula Endlicher</w:t>
        <w:br/>
        <w:t>that comprises of an online archive, several</w:t>
        <w:br/>
        <w:t>hands-on workshops and a final participatory</w:t>
        <w:br/>
        <w:t>performance.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81" w:left="862" w:right="704" w:bottom="1590" w:header="0" w:footer="3" w:gutter="0"/>
          <w:rtlGutter w:val="0"/>
          <w:cols w:num="2" w:space="163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Wie wäre es, wenn wir uns plötzlich mit einem</w:t>
        <w:br/>
        <w:t>kafkaesken Internet herumschlagen müssten,</w:t>
        <w:br/>
        <w:t>einer Situation, in der die ganze Online-Kom-</w:t>
        <w:br/>
        <w:t>munikation plötzlich auf Emoticons reduziert</w:t>
        <w:br/>
        <w:t>und Text unlesbar wäre, weil zu viele Algorith</w:t>
        <w:t>-</w:t>
        <w:br/>
        <w:t>men sich bei der Auswahl unzensierter Worte</w:t>
        <w:br/>
        <w:t>plötzlich gegenseitig in die Quere gerieten?</w:t>
        <w:br/>
        <w:t>Diese Ideen verfolgt Ursula Endlicher in</w:t>
        <w:br/>
      </w:r>
      <w:r>
        <w:rPr>
          <w:rStyle w:val="CharStyle34"/>
          <w:lang w:val="de-DE" w:eastAsia="de-DE" w:bidi="de-DE"/>
        </w:rPr>
        <w:t>interACTicons</w:t>
      </w:r>
      <w:r>
        <w:rPr>
          <w:lang w:val="de-DE" w:eastAsia="de-DE" w:bidi="de-DE"/>
          <w:w w:val="100"/>
          <w:spacing w:val="0"/>
          <w:color w:val="000000"/>
          <w:position w:val="0"/>
        </w:rPr>
        <w:t>, einem dreiteiligen, partizipa-</w:t>
        <w:br/>
        <w:t>tiven Projekt aus Online-Archiv, Workshops und</w:t>
        <w:br/>
        <w:t>finaler Performance, für das sie JPGs, GIFs und</w:t>
        <w:br/>
        <w:t>Videos sammelt, um unsere Online-Gewohnhei-</w:t>
        <w:br/>
        <w:t>ten nicht nur zu visualisieren, sondern auch</w:t>
        <w:br/>
        <w:t>gleich performativ darzustellen.</w:t>
      </w:r>
    </w:p>
    <w:p>
      <w:pPr>
        <w:widowControl w:val="0"/>
        <w:spacing w:line="96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1" w:left="0" w:right="0" w:bottom="15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51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Online Archive: </w:t>
      </w:r>
      <w:r>
        <w:fldChar w:fldCharType="begin"/>
      </w:r>
      <w:r>
        <w:rPr>
          <w:color w:val="000000"/>
        </w:rPr>
        <w:instrText> HYPERLINK "http://www.ursenal.net"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www.ursenal.net</w:t>
      </w:r>
      <w:r>
        <w:fldChar w:fldCharType="end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The Open Zone | Talks, Workshops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type w:val="continuous"/>
          <w:pgSz w:w="8416" w:h="12196"/>
          <w:pgMar w:top="1081" w:left="862" w:right="704" w:bottom="1590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TRACES Lounge | by the Transcultural Reseach Artist Curator Exchange Series with Jodi Rose</w:t>
        <w:br/>
        <w:t>(au), Mindaugas Gapsevicius (It), Vytautas Vytautas Michelkevicius (It), Philippe Franck (fr)</w:t>
        <w:br/>
        <w:t>17:00 - 20:00 | Open Zone, Response:Activities - Workstation</w:t>
      </w:r>
    </w:p>
    <w:p>
      <w:pPr>
        <w:widowControl w:val="0"/>
        <w:spacing w:line="149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1" w:left="0" w:right="0" w:bottom="15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nomadic </w:t>
      </w:r>
      <w:r>
        <w:rPr>
          <w:rStyle w:val="CharStyle34"/>
        </w:rPr>
        <w:t>TRACES Lounge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responds to</w:t>
        <w:br/>
        <w:t>the high geographical and intellectual mobility</w:t>
        <w:br/>
        <w:t>demanded from artists and curators today by</w:t>
        <w:br/>
        <w:t>offering a space for slow culture, relaxed</w:t>
        <w:br/>
        <w:t>interaction and deeper exchange. Visitors are</w:t>
        <w:br/>
        <w:t>invited to discuss the realities of navigating</w:t>
        <w:br/>
        <w:t>within Free Culture and the Open Web as they</w:t>
        <w:br/>
        <w:t xml:space="preserve">participate in the </w:t>
      </w:r>
      <w:r>
        <w:rPr>
          <w:rStyle w:val="CharStyle34"/>
        </w:rPr>
        <w:t>TRACES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live radio show,</w:t>
        <w:br/>
        <w:t xml:space="preserve">and the </w:t>
      </w:r>
      <w:r>
        <w:rPr>
          <w:rStyle w:val="CharStyle34"/>
        </w:rPr>
        <w:t>TRACES Open Zone Special Edition.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The radio shows will be broadcast live</w:t>
        <w:br/>
        <w:t>on radioCona and will be available on</w:t>
        <w:br/>
        <w:t>ArtistTalk.eu, the initiative by the Museum of</w:t>
        <w:br/>
        <w:t>Transitory Art. The results of the collaborative</w:t>
        <w:br/>
      </w:r>
      <w:r>
        <w:rPr>
          <w:rStyle w:val="CharStyle34"/>
        </w:rPr>
        <w:t>Open Zone Special Edition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will be presented</w:t>
        <w:br/>
        <w:t>on Sunday when the edition will be published</w:t>
        <w:br/>
        <w:t xml:space="preserve">using </w:t>
      </w:r>
      <w:r>
        <w:rPr>
          <w:rStyle w:val="CharStyle34"/>
        </w:rPr>
        <w:t>Booki Mobile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on demand printer. Cakes</w:t>
        <w:br/>
        <w:t>and tea made from wild Lithuanian herbs will</w:t>
        <w:br/>
        <w:t>be served.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81" w:left="862" w:right="709" w:bottom="1590" w:header="0" w:footer="3" w:gutter="0"/>
          <w:rtlGutter w:val="0"/>
          <w:cols w:num="2" w:space="187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nomadische </w:t>
      </w:r>
      <w:r>
        <w:rPr>
          <w:rStyle w:val="CharStyle34"/>
          <w:lang w:val="de-DE" w:eastAsia="de-DE" w:bidi="de-DE"/>
        </w:rPr>
        <w:t>TRACES Lounge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reagiert mit</w:t>
        <w:br/>
        <w:t>einem Raum für langsame Kultur, entspannte</w:t>
        <w:br/>
        <w:t>Interaktion und tiefere Austauschmöglichkeiten</w:t>
        <w:br/>
        <w:t>auf die Herausforderung, dass Künstler und</w:t>
        <w:br/>
        <w:t>Kuratoren meist höchst mobil arbeiten und</w:t>
        <w:br/>
        <w:t>leben müssen. Besucher sind eingeladen, sich</w:t>
        <w:br/>
        <w:t xml:space="preserve">hier im Rahmen der </w:t>
      </w:r>
      <w:r>
        <w:rPr>
          <w:rStyle w:val="CharStyle34"/>
          <w:lang w:val="de-DE" w:eastAsia="de-DE" w:bidi="de-DE"/>
        </w:rPr>
        <w:t>TRACES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Live-Radiosen-</w:t>
        <w:br/>
        <w:t xml:space="preserve">dung und der </w:t>
      </w:r>
      <w:r>
        <w:rPr>
          <w:rStyle w:val="CharStyle34"/>
          <w:lang w:val="de-DE" w:eastAsia="de-DE" w:bidi="de-DE"/>
        </w:rPr>
        <w:t>TRACES Open Zone Special</w:t>
        <w:br/>
        <w:t>Edition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Gedanken zu machen, was es bedeutet,</w:t>
        <w:br/>
        <w:t>sich innerhalb von Free Culture und Open Web</w:t>
        <w:br/>
        <w:t>zu bewegen. Die Radiosendung wird live auf</w:t>
        <w:br/>
        <w:t>radioCona und Artisttalk.eu, einer Initiative des</w:t>
        <w:br/>
        <w:t>Museum of Transitory Art, gesendet. Die</w:t>
        <w:br/>
        <w:t xml:space="preserve">Ergebnisse der kollaborativen </w:t>
      </w:r>
      <w:r>
        <w:rPr>
          <w:rStyle w:val="CharStyle34"/>
          <w:lang w:val="de-DE" w:eastAsia="de-DE" w:bidi="de-DE"/>
        </w:rPr>
        <w:t>Open Zone</w:t>
        <w:br/>
        <w:t>Special Edition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werden am Sonntag präsentiert,</w:t>
        <w:br/>
        <w:t xml:space="preserve">wo die Edition vom </w:t>
      </w:r>
      <w:r>
        <w:rPr>
          <w:rStyle w:val="CharStyle34"/>
          <w:lang w:val="de-DE" w:eastAsia="de-DE" w:bidi="de-DE"/>
        </w:rPr>
        <w:t>Booki-Mobil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per Print on</w:t>
        <w:br/>
        <w:t>Demand gedruckt wird. Dazu gibt es Kuchen</w:t>
        <w:br/>
        <w:t>und lithauischen Wildkräutertee.</w:t>
      </w:r>
    </w:p>
    <w:p>
      <w:pPr>
        <w:widowControl w:val="0"/>
        <w:spacing w:line="91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3" w:left="0" w:right="0" w:bottom="15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Cakes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Hudsons! 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partners: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radioCona and Museum of Transitory Art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4320" w:firstLine="0"/>
        <w:sectPr>
          <w:type w:val="continuous"/>
          <w:pgSz w:w="8416" w:h="12196"/>
          <w:pgMar w:top="1083" w:left="766" w:right="771" w:bottom="1590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  <w:lang w:val="de-DE" w:eastAsia="de-DE" w:bidi="de-DE"/>
        </w:rPr>
        <w:t>LIVE : RESPONSE | Performance</w:t>
        <w:br/>
        <w:t>Braun Tube Jazz Band | Ei Wada (jP)</w:t>
        <w:br/>
        <w:t>17:30- 18:30 | HacKaWay</w:t>
      </w:r>
    </w:p>
    <w:p>
      <w:pPr>
        <w:widowControl w:val="0"/>
        <w:spacing w:line="153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4" w:left="0" w:right="0" w:bottom="165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One day, a spectacular vision popped into Ei</w:t>
        <w:br/>
        <w:t>Wadas’ mind. It was the image of abandoned</w:t>
        <w:br/>
        <w:t>electrical appliances being played as musical</w:t>
        <w:br/>
        <w:t>instruments in the streets of a city. Through</w:t>
        <w:br/>
        <w:t>experimentation with old CRT televisions and</w:t>
        <w:br/>
        <w:t>VCRs, the young artist from Japan was able to</w:t>
        <w:br/>
        <w:t>realise his idea. He now has a computer-</w:t>
        <w:br/>
        <w:t>controlled percussion instrument with the</w:t>
        <w:br/>
        <w:t>range of an entire octave, on which he will</w:t>
        <w:br/>
        <w:t>give rousing, rhythmic performances daily</w:t>
        <w:br/>
        <w:t>during the festival.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84" w:left="685" w:right="853" w:bottom="1651" w:header="0" w:footer="3" w:gutter="0"/>
          <w:rtlGutter w:val="0"/>
          <w:cols w:num="2" w:space="168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Eines Tages schoss Ei Wada ein atemberau</w:t>
        <w:t>-</w:t>
        <w:br/>
        <w:t>bendes Bild in den Kopf. Er stellte sich vor, wie</w:t>
        <w:br/>
        <w:t>alte, weggeworfene Elektrogeräte auf den Stra</w:t>
        <w:t>-</w:t>
        <w:br/>
        <w:t>ßen einer Stadt als Musikinstrumente gespielt</w:t>
        <w:br/>
        <w:t>würden. Durch Herumexperimentieren mit alten</w:t>
        <w:br/>
        <w:t>Röhrenfernsehern und Videorekordern hat der</w:t>
        <w:br/>
        <w:t>junge Künstler aus Japan diese Idee umgesetzt.</w:t>
        <w:br/>
        <w:t>So besitzt er nun ein computergesteuertes, eine</w:t>
        <w:br/>
        <w:t>ganze Oktave umfassendes Perkussionsinstru</w:t>
        <w:t>-</w:t>
        <w:br/>
        <w:t>ment, auf dem er während des Festivals täglich</w:t>
        <w:br/>
        <w:t>sein mitreißendes Rhythmusgefühl zum Besten</w:t>
        <w:br/>
        <w:t>geben wird.</w:t>
      </w:r>
    </w:p>
    <w:p>
      <w:pPr>
        <w:widowControl w:val="0"/>
        <w:spacing w:line="146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4" w:left="0" w:right="0" w:bottom="165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600" w:firstLine="0"/>
      </w:pPr>
      <w:r>
        <w:rPr>
          <w:rStyle w:val="CharStyle54"/>
          <w:lang w:val="de-DE" w:eastAsia="de-DE" w:bidi="de-DE"/>
        </w:rPr>
        <w:t xml:space="preserve">transmediale </w:t>
      </w:r>
      <w:r>
        <w:rPr>
          <w:rStyle w:val="CharStyle54"/>
        </w:rPr>
        <w:t xml:space="preserve">Marshall McLuhan Lecture </w:t>
      </w:r>
      <w:r>
        <w:rPr>
          <w:rStyle w:val="CharStyle54"/>
          <w:lang w:val="de-DE" w:eastAsia="de-DE" w:bidi="de-DE"/>
        </w:rPr>
        <w:t xml:space="preserve">2011 </w:t>
      </w:r>
      <w:r>
        <w:rPr>
          <w:rStyle w:val="CharStyle335"/>
          <w:lang w:val="de-DE" w:eastAsia="de-DE" w:bidi="de-DE"/>
        </w:rPr>
        <w:t xml:space="preserve">| </w:t>
      </w:r>
      <w:r>
        <w:rPr>
          <w:rStyle w:val="CharStyle54"/>
        </w:rPr>
        <w:t xml:space="preserve">featuring </w:t>
      </w:r>
      <w:r>
        <w:rPr>
          <w:rStyle w:val="CharStyle54"/>
          <w:lang w:val="de-DE" w:eastAsia="de-DE" w:bidi="de-DE"/>
        </w:rPr>
        <w:t>Mark Surman</w:t>
        <w:br/>
        <w:t xml:space="preserve">Media, </w:t>
      </w:r>
      <w:r>
        <w:rPr>
          <w:rStyle w:val="CharStyle54"/>
        </w:rPr>
        <w:t xml:space="preserve">Freedom and the </w:t>
      </w:r>
      <w:r>
        <w:rPr>
          <w:rStyle w:val="CharStyle54"/>
          <w:lang w:val="de-DE" w:eastAsia="de-DE" w:bidi="de-DE"/>
        </w:rPr>
        <w:t>Web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type w:val="continuous"/>
          <w:pgSz w:w="8416" w:h="12196"/>
          <w:pgMar w:top="1084" w:left="685" w:right="853" w:bottom="1651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  <w:lang w:val="de-DE" w:eastAsia="de-DE" w:bidi="de-DE"/>
        </w:rPr>
        <w:t xml:space="preserve">18:30 - 19:30 </w:t>
      </w:r>
      <w:r>
        <w:rPr>
          <w:rStyle w:val="CharStyle335"/>
          <w:lang w:val="de-DE" w:eastAsia="de-DE" w:bidi="de-DE"/>
        </w:rPr>
        <w:t xml:space="preserve">| </w:t>
      </w:r>
      <w:r>
        <w:rPr>
          <w:rStyle w:val="CharStyle54"/>
        </w:rPr>
        <w:t xml:space="preserve">Doors </w:t>
      </w:r>
      <w:r>
        <w:rPr>
          <w:rStyle w:val="CharStyle54"/>
          <w:lang w:val="de-DE" w:eastAsia="de-DE" w:bidi="de-DE"/>
        </w:rPr>
        <w:t xml:space="preserve">open 18:00 </w:t>
      </w:r>
      <w:r>
        <w:rPr>
          <w:rStyle w:val="CharStyle335"/>
          <w:lang w:val="de-DE" w:eastAsia="de-DE" w:bidi="de-DE"/>
        </w:rPr>
        <w:t xml:space="preserve">| </w:t>
      </w:r>
      <w:r>
        <w:rPr>
          <w:rStyle w:val="CharStyle54"/>
          <w:lang w:val="de-DE" w:eastAsia="de-DE" w:bidi="de-DE"/>
        </w:rPr>
        <w:t>Botschaft von Kanada, Leipziger Platz 17, 10117 Berlin</w:t>
      </w:r>
    </w:p>
    <w:p>
      <w:pPr>
        <w:widowControl w:val="0"/>
        <w:spacing w:line="154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4" w:left="0" w:right="0" w:bottom="165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Mark Surman, Executive Director, Mozilla</w:t>
        <w:br/>
        <w:t>Foundation, is one of the world's leading</w:t>
        <w:br/>
        <w:t>proponents for collaborative technologies and</w:t>
        <w:br/>
        <w:t>the development of a truly Open Net. Together</w:t>
        <w:br/>
        <w:t>with transmediale, Mark and Drumbeat intro</w:t>
        <w:t>-</w:t>
        <w:br/>
        <w:t>duced the first ever Open Web Award.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his lecture </w:t>
      </w:r>
      <w:r>
        <w:rPr>
          <w:rStyle w:val="CharStyle34"/>
        </w:rPr>
        <w:t>Media, Freedom and the Web,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Mark takes a tour from McLuhan to free</w:t>
        <w:br/>
        <w:t>software pioneer Richard Stallman and Tim</w:t>
        <w:br/>
        <w:t>Berners-Lee, reflecting on what the global</w:t>
        <w:br/>
        <w:t>village we're all building together can be in</w:t>
        <w:br/>
        <w:t>this era defined by the web.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rStyle w:val="CharStyle34"/>
        </w:rPr>
        <w:t>transmediale Marshall McLuhan Lecture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highlights a unique Canadian cultural figure</w:t>
        <w:br/>
        <w:t>whose work and vision broadens Marshall</w:t>
        <w:br/>
        <w:t>McLuhan’s timeless perspective of media and</w:t>
        <w:br/>
        <w:t>technology into contemporary culture and</w:t>
        <w:br/>
        <w:t>society.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Mark Surman, Geschäftsführer der Mozilla</w:t>
        <w:br/>
        <w:t>Foundation, ist wohl einer der prominentesten</w:t>
        <w:br/>
        <w:t>Befürworter für offene Technologien und die</w:t>
        <w:br/>
        <w:t>Entwicklung eines tatsächlich offenen Internets.</w:t>
        <w:br/>
        <w:t>Zusammen mit der transmediale präsentieren</w:t>
        <w:br/>
        <w:t>Surman und Drumbeat den neuen Open Web</w:t>
        <w:br/>
        <w:t xml:space="preserve">Award. In seinem Vortrag </w:t>
      </w:r>
      <w:r>
        <w:rPr>
          <w:rStyle w:val="CharStyle34"/>
          <w:lang w:val="de-DE" w:eastAsia="de-DE" w:bidi="de-DE"/>
        </w:rPr>
        <w:t>Media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, </w:t>
      </w:r>
      <w:r>
        <w:rPr>
          <w:rStyle w:val="CharStyle34"/>
          <w:lang w:val="de-DE" w:eastAsia="de-DE" w:bidi="de-DE"/>
        </w:rPr>
        <w:t>Freedom and</w:t>
        <w:br/>
        <w:t>the Web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reflektiert Surman, ausgehend von</w:t>
        <w:br/>
        <w:t>McLuhan und den Software-Pionieren Richard</w:t>
        <w:br/>
        <w:t>Stallman und Tim Berners-Lee über unsere</w:t>
        <w:br/>
        <w:t>gemeinsamen Gestaltungsmöglichkeiten des</w:t>
        <w:br/>
        <w:t>Global Village, nun, im Web-Zeitalter.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84" w:left="690" w:right="853" w:bottom="1651" w:header="0" w:footer="3" w:gutter="0"/>
          <w:rtlGutter w:val="0"/>
          <w:cols w:num="2" w:space="17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der </w:t>
      </w:r>
      <w:r>
        <w:rPr>
          <w:rStyle w:val="CharStyle34"/>
          <w:lang w:val="de-DE" w:eastAsia="de-DE" w:bidi="de-DE"/>
        </w:rPr>
        <w:t>transmediale Marshall McLuhan Lecture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lädt die transmediale Persönlichkeiten der</w:t>
        <w:br/>
        <w:t>kanadischen Kulturszene ein, die - wie</w:t>
        <w:br/>
        <w:t>McLuhans zeitlose Medientheorie - zeitgenös</w:t>
        <w:t>-</w:t>
        <w:br/>
        <w:t>sische Kultur und Gesellschaft mit anderen</w:t>
        <w:br/>
        <w:t>Bereichen verknüpfen.</w:t>
      </w:r>
    </w:p>
    <w:p>
      <w:pPr>
        <w:widowControl w:val="0"/>
        <w:spacing w:line="96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4" w:left="0" w:right="0" w:bottom="1084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68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transmediale Marshall McLuhan Lecture Is a cooperation between transmediale and the Embassy of Canada.</w:t>
      </w:r>
    </w:p>
    <w:p>
      <w:pPr>
        <w:pStyle w:val="Style50"/>
        <w:numPr>
          <w:ilvl w:val="0"/>
          <w:numId w:val="7"/>
        </w:numPr>
        <w:tabs>
          <w:tab w:leader="none" w:pos="1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McLuhan Salon, p. 158</w:t>
      </w:r>
    </w:p>
    <w:p>
      <w:pPr>
        <w:pStyle w:val="Style50"/>
        <w:numPr>
          <w:ilvl w:val="0"/>
          <w:numId w:val="7"/>
        </w:numPr>
        <w:tabs>
          <w:tab w:leader="none" w:pos="1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McLuhan in Europe 2011, p. 39</w:t>
      </w:r>
    </w:p>
    <w:p>
      <w:pPr>
        <w:pStyle w:val="Style50"/>
        <w:numPr>
          <w:ilvl w:val="0"/>
          <w:numId w:val="7"/>
        </w:numPr>
        <w:tabs>
          <w:tab w:leader="none" w:pos="1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Drumbeat Workshop, p. 111</w:t>
      </w:r>
    </w:p>
    <w:p>
      <w:pPr>
        <w:pStyle w:val="Style50"/>
        <w:numPr>
          <w:ilvl w:val="0"/>
          <w:numId w:val="7"/>
        </w:numPr>
        <w:tabs>
          <w:tab w:leader="none" w:pos="1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COUNTERBLAST 1954, p. 88</w:t>
      </w:r>
    </w:p>
    <w:p>
      <w:pPr>
        <w:pStyle w:val="Style50"/>
        <w:numPr>
          <w:ilvl w:val="0"/>
          <w:numId w:val="7"/>
        </w:numPr>
        <w:tabs>
          <w:tab w:leader="none" w:pos="1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  <w:sectPr>
          <w:type w:val="continuous"/>
          <w:pgSz w:w="8416" w:h="12196"/>
          <w:pgMar w:top="1084" w:left="685" w:right="853" w:bottom="1084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Web Award, p. 58</w:t>
      </w:r>
    </w:p>
    <w:p>
      <w:pPr>
        <w:widowControl w:val="0"/>
        <w:spacing w:line="360" w:lineRule="exact"/>
      </w:pPr>
      <w:r>
        <w:pict>
          <v:shape id="_x0000_s1375" type="#_x0000_t202" style="position:absolute;margin-left:0.25pt;margin-top:0;width:167.05pt;height:138.5pt;z-index:251657826;mso-wrap-distance-left:5.pt;mso-wrap-distance-right:5.pt;mso-position-horizontal-relative:margin" wrapcoords="58 0 21600 0 21600 19877 12096 20502 12096 21600 0 21600 0 20502 58 19877 58 0" filled="f" stroked="f">
            <v:textbox style="mso-fit-shape-to-text:t" inset="0,0,0,0">
              <w:txbxContent>
                <w:p>
                  <w:pPr>
                    <w:framePr w:h="2770" w:wrap="none" w:vAnchor="text" w:hAnchor="margin" w:x="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76" type="#_x0000_t75" style="width:167pt;height:139pt;">
                        <v:imagedata r:id="rId250" r:href="rId251"/>
                      </v:shape>
                    </w:pict>
                  </w:r>
                </w:p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lang w:val="de-DE" w:eastAsia="de-DE" w:bidi="de-DE"/>
                      <w:b w:val="0"/>
                      <w:bCs w:val="0"/>
                      <w:i/>
                      <w:iCs/>
                    </w:rPr>
                    <w:t xml:space="preserve">Madame &amp; </w:t>
                  </w: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 xml:space="preserve">Little </w:t>
                  </w:r>
                  <w:r>
                    <w:rPr>
                      <w:rStyle w:val="CharStyle170"/>
                      <w:lang w:val="de-DE" w:eastAsia="de-DE" w:bidi="de-DE"/>
                      <w:b w:val="0"/>
                      <w:bCs w:val="0"/>
                      <w:i/>
                      <w:iCs/>
                    </w:rPr>
                    <w:t>Boy</w:t>
                  </w:r>
                  <w:r>
                    <w:rPr>
                      <w:rStyle w:val="CharStyle171"/>
                      <w:lang w:val="de-DE" w:eastAsia="de-DE" w:bidi="de-DE"/>
                      <w:b w:val="0"/>
                      <w:bCs w:val="0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by </w:t>
                  </w:r>
                  <w:r>
                    <w:rPr>
                      <w:rStyle w:val="CharStyle171"/>
                      <w:lang w:val="de-DE" w:eastAsia="de-DE" w:bidi="de-DE"/>
                      <w:b w:val="0"/>
                      <w:bCs w:val="0"/>
                      <w:i w:val="0"/>
                      <w:iCs w:val="0"/>
                    </w:rPr>
                    <w:t>Magnus Bärtäs</w:t>
                  </w:r>
                </w:p>
              </w:txbxContent>
            </v:textbox>
            <w10:wrap anchorx="margin"/>
          </v:shape>
        </w:pict>
      </w:r>
      <w:r>
        <w:pict>
          <v:shape id="_x0000_s1377" type="#_x0000_t202" style="position:absolute;margin-left:176.4pt;margin-top:0.25pt;width:167.3pt;height:138.5pt;z-index:251657827;mso-wrap-distance-left:5.pt;mso-wrap-distance-right:5.pt;mso-position-horizontal-relative:margin" wrapcoords="90 0 21600 0 21600 19877 9720 20530 9720 21600 0 21600 0 20530 90 19877 90 0" filled="f" stroked="f">
            <v:textbox style="mso-fit-shape-to-text:t" inset="0,0,0,0">
              <w:txbxContent>
                <w:p>
                  <w:pPr>
                    <w:framePr w:h="2770" w:wrap="none" w:vAnchor="text" w:hAnchor="margin" w:x="3529" w:y="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78" type="#_x0000_t75" style="width:167pt;height:139pt;">
                        <v:imagedata r:id="rId252" r:href="rId253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Real Snow White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Pilvi Takala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footerReference w:type="even" r:id="rId254"/>
          <w:footerReference w:type="default" r:id="rId255"/>
          <w:footerReference w:type="first" r:id="rId256"/>
          <w:titlePg/>
          <w:pgSz w:w="8416" w:h="12196"/>
          <w:pgMar w:top="987" w:left="838" w:right="320" w:bottom="550" w:header="0" w:footer="3" w:gutter="0"/>
          <w:rtlGutter w:val="0"/>
          <w:cols w:space="720"/>
          <w:pgNumType w:start="79"/>
          <w:noEndnote/>
          <w:docGrid w:linePitch="360"/>
        </w:sectPr>
      </w:pPr>
    </w:p>
    <w:p>
      <w:pPr>
        <w:widowControl w:val="0"/>
        <w:spacing w:line="100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218" w:left="0" w:right="0" w:bottom="122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82" type="#_x0000_t202" style="position:absolute;margin-left:347.8pt;margin-top:0;width:15.1pt;height:129.35pt;z-index:-125829256;mso-wrap-distance-left:6.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 xml:space="preserve">UJEDT1ESDRY. </w:t>
                  </w:r>
                  <w:r>
                    <w:rPr>
                      <w:rStyle w:val="CharStyle11"/>
                      <w:b w:val="0"/>
                      <w:bCs w:val="0"/>
                    </w:rPr>
                    <w:t xml:space="preserve">FEB </w:t>
                  </w:r>
                  <w:r>
                    <w:rPr>
                      <w:rStyle w:val="CharStyle11"/>
                      <w:lang w:val="fr-FR" w:eastAsia="fr-FR" w:bidi="fr-FR"/>
                      <w:b w:val="0"/>
                      <w:bCs w:val="0"/>
                    </w:rPr>
                    <w:t>S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 xml:space="preserve">SyncExistence </w:t>
      </w:r>
      <w:r>
        <w:rPr>
          <w:rStyle w:val="CharStyle54"/>
          <w:lang w:val="de-DE" w:eastAsia="de-DE" w:bidi="de-DE"/>
        </w:rPr>
        <w:t xml:space="preserve">| </w:t>
      </w:r>
      <w:r>
        <w:rPr>
          <w:rStyle w:val="CharStyle54"/>
        </w:rPr>
        <w:t>Screening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Desync Systems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54"/>
        </w:rPr>
        <w:t xml:space="preserve">18:30 - 20:30 | </w:t>
      </w:r>
      <w:r>
        <w:rPr>
          <w:rStyle w:val="CharStyle54"/>
          <w:lang w:val="de-DE" w:eastAsia="de-DE" w:bidi="de-DE"/>
        </w:rPr>
        <w:t>Theatersaal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All societies strive to develop a functional</w:t>
        <w:br/>
        <w:t>consensus between their members and</w:t>
        <w:br/>
        <w:t>communicate with each other through a</w:t>
        <w:br/>
        <w:t>number of official and unofficial channels.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works presented in this programme reflect</w:t>
        <w:br/>
        <w:t xml:space="preserve">the failings of such processes. </w:t>
      </w:r>
      <w:r>
        <w:rPr>
          <w:rStyle w:val="CharStyle34"/>
        </w:rPr>
        <w:t>Dick Cheney in</w:t>
        <w:br/>
        <w:t>a Cold, Dark Cell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found footage film with</w:t>
        <w:br/>
        <w:t>disturbing material that is given ambiguous</w:t>
        <w:br/>
        <w:t xml:space="preserve">meanings through its title. In </w:t>
      </w:r>
      <w:r>
        <w:rPr>
          <w:rStyle w:val="CharStyle34"/>
          <w:lang w:val="de-DE" w:eastAsia="de-DE" w:bidi="de-DE"/>
        </w:rPr>
        <w:t>Gesang der</w:t>
        <w:br/>
        <w:t>Jünglinge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police officers test the effects of</w:t>
        <w:br/>
        <w:t>electroshock weapons - a rather peculiar form</w:t>
        <w:br/>
        <w:t>of interpersonal communication - on their own</w:t>
        <w:br/>
        <w:t xml:space="preserve">bodies. The performative piece </w:t>
      </w:r>
      <w:r>
        <w:rPr>
          <w:rStyle w:val="CharStyle34"/>
        </w:rPr>
        <w:t>Real Snow</w:t>
        <w:br/>
        <w:t>White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documents Disney World's attempt to</w:t>
        <w:br/>
        <w:t>maintain control over the company's creations</w:t>
        <w:br/>
        <w:t>even in relation to their own fans. The way</w:t>
        <w:br/>
        <w:t>nationalism can appropriate landscape is</w:t>
        <w:br/>
        <w:t xml:space="preserve">portrayed in </w:t>
      </w:r>
      <w:r>
        <w:rPr>
          <w:rStyle w:val="CharStyle34"/>
        </w:rPr>
        <w:t>Flag Mountain.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the docu</w:t>
        <w:t>-</w:t>
        <w:br/>
        <w:t xml:space="preserve">mentary </w:t>
      </w:r>
      <w:r>
        <w:rPr>
          <w:rStyle w:val="CharStyle34"/>
        </w:rPr>
        <w:t>Madame &amp; Little Boy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follows the</w:t>
        <w:br/>
        <w:t>incredible story of an actress during the</w:t>
        <w:br/>
        <w:t>propaganda war between North and South</w:t>
        <w:br/>
        <w:t>Korea.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Dieses Programm thematisiert die Paradoxa,</w:t>
        <w:br/>
        <w:t>die sich an den Rändern gesellschaftlicher</w:t>
        <w:br/>
        <w:t>Kommunikationsprozesse ansammeln.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4218" w:left="838" w:right="714" w:bottom="1223" w:header="0" w:footer="3" w:gutter="0"/>
          <w:rtlGutter w:val="0"/>
          <w:cols w:num="2" w:space="12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ein funktionsfähiger Konsens im</w:t>
        <w:br/>
        <w:t>Zentrum solcher Bemühungen steht, generieren</w:t>
        <w:br/>
        <w:t>diese scheinbar gleichzeitig auch die unter</w:t>
        <w:t>-</w:t>
        <w:br/>
        <w:t>schiedlichsten, teilweise verstörenden Merk</w:t>
        <w:t>-</w:t>
        <w:br/>
        <w:t xml:space="preserve">würdigkeiten. </w:t>
      </w:r>
      <w:r>
        <w:rPr>
          <w:rStyle w:val="CharStyle34"/>
          <w:lang w:val="de-DE" w:eastAsia="de-DE" w:bidi="de-DE"/>
        </w:rPr>
        <w:t>Dick Cheney in a Cold, Dark Cell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 verstörender Found-Footage Film, wel</w:t>
        <w:t>-</w:t>
        <w:br/>
        <w:t>cher durch den Titel mehrdeutig konnotiert</w:t>
        <w:br/>
        <w:t xml:space="preserve">wird. In </w:t>
      </w:r>
      <w:r>
        <w:rPr>
          <w:rStyle w:val="CharStyle34"/>
          <w:lang w:val="de-DE" w:eastAsia="de-DE" w:bidi="de-DE"/>
        </w:rPr>
        <w:t>Gesang der Jünglinge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testen Polizisten</w:t>
        <w:br/>
        <w:t>die Wirkung von Elektroimpulswaffen, einer</w:t>
        <w:br/>
        <w:t>besonderen Form der zwischenmenschlichen</w:t>
        <w:br/>
        <w:t>Kommunikation, am eigenen Körper. Die per-</w:t>
        <w:br/>
        <w:t xml:space="preserve">formative Arbeit </w:t>
      </w:r>
      <w:r>
        <w:rPr>
          <w:rStyle w:val="CharStyle34"/>
          <w:lang w:val="de-DE" w:eastAsia="de-DE" w:bidi="de-DE"/>
        </w:rPr>
        <w:t>Real Snow White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dokumentiert</w:t>
        <w:br/>
        <w:t>den Versuch von Disneyworld, die Kontrolle</w:t>
        <w:br/>
        <w:t>über ihre Schöpfungen auch gegen ihre Fans</w:t>
        <w:br/>
        <w:t>durchzusetzen. Die visuelle Überschreibung</w:t>
        <w:br/>
        <w:t>von Landschaft durch Nationalismus porträtiert</w:t>
        <w:br/>
      </w:r>
      <w:r>
        <w:rPr>
          <w:rStyle w:val="CharStyle34"/>
          <w:lang w:val="de-DE" w:eastAsia="de-DE" w:bidi="de-DE"/>
        </w:rPr>
        <w:t>Flag Mountain.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Dokumentarfilm </w:t>
      </w:r>
      <w:r>
        <w:rPr>
          <w:rStyle w:val="CharStyle34"/>
          <w:lang w:val="de-DE" w:eastAsia="de-DE" w:bidi="de-DE"/>
        </w:rPr>
        <w:t>Madame 8</w:t>
        <w:br/>
        <w:t>Little Boy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zeichnet die unglaubliche Geschichte</w:t>
        <w:br/>
        <w:t>einer Schauspielerin im Propagandakrieg</w:t>
        <w:br/>
        <w:t>zwischen Nord- und Südkorea nach.</w:t>
      </w:r>
    </w:p>
    <w:p>
      <w:pPr>
        <w:widowControl w:val="0"/>
        <w:spacing w:line="68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233" w:left="0" w:right="0" w:bottom="12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4200" w:firstLine="0"/>
        <w:sectPr>
          <w:type w:val="continuous"/>
          <w:pgSz w:w="8416" w:h="12196"/>
          <w:pgMar w:top="4233" w:left="838" w:right="713" w:bottom="123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Dick Cheney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Cold, Dark Cell, Jim Finn, us 2009, 3 min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Gesang der Jünglinge, Korpys/Löffler, de 2009,15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Real Snow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White, Pilvi Takala, fr 2009, 9 min</w:t>
        <w:br/>
        <w:t>Flag Mountain, John Smith, uk 2010, 9 min</w:t>
        <w:br/>
        <w:t xml:space="preserve">Madame &amp; Little Boy, Magnus Bärtäs, se 2009, 28 min </w:t>
      </w:r>
      <w:r>
        <w:rPr>
          <w:lang w:val="de-DE" w:eastAsia="de-DE" w:bidi="de-DE"/>
          <w:w w:val="100"/>
          <w:spacing w:val="0"/>
          <w:color w:val="000000"/>
          <w:position w:val="0"/>
        </w:rPr>
        <w:footnoteReference w:id="2"/>
      </w:r>
    </w:p>
    <w:p>
      <w:pPr>
        <w:widowControl w:val="0"/>
        <w:spacing w:line="360" w:lineRule="exact"/>
      </w:pPr>
      <w:r>
        <w:pict>
          <v:shape id="_x0000_s1383" type="#_x0000_t202" style="position:absolute;margin-left:18.7pt;margin-top:0;width:343.2pt;height:138.5pt;z-index:251657828;mso-wrap-distance-left:5.pt;mso-wrap-distance-right:5.pt;mso-position-horizontal-relative:margin" wrapcoords="13 0 21600 0 21600 19877 11306 20502 11306 21600 0 21600 0 20502 13 19877 13 0" filled="f" stroked="f">
            <v:textbox style="mso-fit-shape-to-text:t" inset="0,0,0,0">
              <w:txbxContent>
                <w:p>
                  <w:pPr>
                    <w:framePr w:h="2770" w:wrap="none" w:vAnchor="text" w:hAnchor="margin" w:x="37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84" type="#_x0000_t75" style="width:343pt;height:139pt;">
                        <v:imagedata r:id="rId257" r:href="rId258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lang w:val="fr-FR" w:eastAsia="fr-FR" w:bidi="fr-FR"/>
                      <w:b w:val="0"/>
                      <w:bCs w:val="0"/>
                    </w:rPr>
                    <w:t xml:space="preserve">TOUR de </w:t>
                  </w:r>
                  <w:r>
                    <w:rPr>
                      <w:rStyle w:val="CharStyle69"/>
                      <w:b w:val="0"/>
                      <w:bCs w:val="0"/>
                    </w:rPr>
                    <w:t>VINYL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</w:t>
                  </w:r>
                  <w:r>
                    <w:rPr>
                      <w:rStyle w:val="CharStyle68"/>
                      <w:lang w:val="fr-FR" w:eastAsia="fr-FR" w:bidi="fr-FR"/>
                      <w:b w:val="0"/>
                      <w:bCs w:val="0"/>
                    </w:rPr>
                    <w:t>Patrick Praschma, Chris Wawryniak and Pierre Cournoyer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2" w:lineRule="exact"/>
      </w:pPr>
    </w:p>
    <w:p>
      <w:pPr>
        <w:widowControl w:val="0"/>
        <w:rPr>
          <w:sz w:val="2"/>
          <w:szCs w:val="2"/>
        </w:rPr>
        <w:sectPr>
          <w:pgSz w:w="8416" w:h="12196"/>
          <w:pgMar w:top="994" w:left="394" w:right="778" w:bottom="56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81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079" w:left="0" w:right="0" w:bottom="108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85" type="#_x0000_t202" style="position:absolute;margin-left:-20.2pt;margin-top:0;width:14.9pt;height:129.1pt;z-index:-125829255;mso-wrap-distance-left:5.pt;mso-wrap-distance-right:5.3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fr-FR" w:eastAsia="fr-FR" w:bidi="fr-FR"/>
                      <w:b w:val="0"/>
                      <w:bCs w:val="0"/>
                    </w:rPr>
                    <w:t xml:space="preserve">UJEDÏlESDflY. </w:t>
                  </w:r>
                  <w:r>
                    <w:rPr>
                      <w:rStyle w:val="CharStyle11"/>
                      <w:b w:val="0"/>
                      <w:bCs w:val="0"/>
                    </w:rPr>
                    <w:t xml:space="preserve">FEB </w:t>
                  </w:r>
                  <w:r>
                    <w:rPr>
                      <w:rStyle w:val="CharStyle11"/>
                      <w:lang w:val="fr-FR" w:eastAsia="fr-FR" w:bidi="fr-FR"/>
                      <w:b w:val="0"/>
                      <w:bCs w:val="0"/>
                    </w:rPr>
                    <w:t>2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86" type="#_x0000_t202" style="position:absolute;margin-left:0.25pt;margin-top:1.6pt;width:306.25pt;height:34.3pt;z-index:-125829254;mso-wrap-distance-left:5.pt;mso-wrap-distance-top:1.6pt;mso-wrap-distance-right:36.7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 xml:space="preserve">LIVE </w:t>
                  </w:r>
                  <w:r>
                    <w:rPr>
                      <w:rStyle w:val="CharStyle257"/>
                      <w:lang w:val="fr-FR" w:eastAsia="fr-FR" w:bidi="fr-FR"/>
                    </w:rPr>
                    <w:t xml:space="preserve">: </w:t>
                  </w:r>
                  <w:r>
                    <w:rPr>
                      <w:rStyle w:val="CharStyle257"/>
                    </w:rPr>
                    <w:t xml:space="preserve">RESPONSE </w:t>
                  </w:r>
                  <w:r>
                    <w:rPr>
                      <w:rStyle w:val="CharStyle257"/>
                      <w:lang w:val="fr-FR" w:eastAsia="fr-FR" w:bidi="fr-FR"/>
                    </w:rPr>
                    <w:t>| Performance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  <w:lang w:val="fr-FR" w:eastAsia="fr-FR" w:bidi="fr-FR"/>
                    </w:rPr>
                    <w:t xml:space="preserve">TOUR de </w:t>
                  </w:r>
                  <w:r>
                    <w:rPr>
                      <w:rStyle w:val="CharStyle257"/>
                    </w:rPr>
                    <w:t xml:space="preserve">VINYL </w:t>
                  </w:r>
                  <w:r>
                    <w:rPr>
                      <w:rStyle w:val="CharStyle257"/>
                      <w:lang w:val="fr-FR" w:eastAsia="fr-FR" w:bidi="fr-FR"/>
                    </w:rPr>
                    <w:t>| Patrick Praschma (de), Chris Wawrzynlak (de), Pierre Cournoyer (de)</w:t>
                    <w:br/>
                    <w:t>19:30 - 20:30 | Café Stage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audio-visual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performance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homage</w:t>
        <w:br/>
        <w:t>to the history of record experiments known</w:t>
        <w:br/>
        <w:t>from Thomas A. Edison, inventor of the</w:t>
        <w:br/>
        <w:t>phonograph, and generations of later DJs.</w:t>
        <w:br/>
        <w:t>This time the reproducing device becomes a</w:t>
        <w:br/>
        <w:t xml:space="preserve">‘machine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célibataire’ à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 Marcel Duchamp.</w:t>
        <w:br/>
        <w:t>By combining the record player with an exer</w:t>
        <w:t>-</w:t>
        <w:br/>
        <w:t xml:space="preserve">cise bicycle the </w:t>
      </w:r>
      <w:r>
        <w:rPr>
          <w:rStyle w:val="CharStyle34"/>
        </w:rPr>
        <w:t>Discjockey2000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generated,</w:t>
        <w:br/>
        <w:t>an unconventional musical instrumentarium</w:t>
        <w:br/>
        <w:t>for generating incomparable analog sounds.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5079" w:left="764" w:right="788" w:bottom="1086" w:header="0" w:footer="3" w:gutter="0"/>
          <w:rtlGutter w:val="0"/>
          <w:cols w:num="2" w:space="192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Diese audiovisuelle Performance ist eine Hom</w:t>
        <w:t>-</w:t>
        <w:br/>
        <w:t>mage an die Geschichte der Schallplattenexpe</w:t>
        <w:t>-</w:t>
        <w:br/>
        <w:t>rimente, wie sie schon Thomas A. Edison, Erfin</w:t>
        <w:t>-</w:t>
        <w:br/>
        <w:t>der des Phonographen, und nach ihm Gene</w:t>
        <w:t>-</w:t>
        <w:br/>
        <w:t>rationen von DJs immer wieder durchgeführt</w:t>
        <w:br/>
        <w:t>haben. Dieses Mal macht die Verbindung des</w:t>
        <w:br/>
        <w:t>Turntables mit dem Trimmrad aus dem Repro</w:t>
        <w:t>-</w:t>
        <w:br/>
        <w:t>duktionsapparat eine „Junggesellenmaschine“</w:t>
        <w:br/>
      </w:r>
      <w:r>
        <w:rPr>
          <w:rStyle w:val="CharStyle34"/>
          <w:lang w:val="de-DE" w:eastAsia="de-DE" w:bidi="de-DE"/>
        </w:rPr>
        <w:t>ä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la Marcel Duchamp, den </w:t>
      </w:r>
      <w:r>
        <w:rPr>
          <w:rStyle w:val="CharStyle34"/>
          <w:lang w:val="de-DE" w:eastAsia="de-DE" w:bidi="de-DE"/>
        </w:rPr>
        <w:t>Discjockey2000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- ein</w:t>
        <w:br/>
        <w:t>eigenwilliges Musikinstrumentarium zur Erzeu</w:t>
        <w:t>-</w:t>
        <w:br/>
        <w:t>gung unvergleichlicher Analog-Klänge.</w:t>
      </w: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72" w:left="0" w:right="0" w:bottom="11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Marshall McLuhan Salon | Vernissage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840" w:firstLine="0"/>
      </w:pPr>
      <w:r>
        <w:rPr>
          <w:rStyle w:val="CharStyle54"/>
        </w:rPr>
        <w:t>OPEN Signs: Exhibition on Open Art and Technolgies | curated by Heather Kelley (ca)</w:t>
        <w:br/>
        <w:t>19:00 - 21:00 (following the transmediale Marshall McLuhan Lecture)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387" type="#_x0000_t202" style="position:absolute;margin-left:172.15pt;margin-top:-2.75pt;width:166.1pt;height:78.4pt;z-index:-125829253;mso-wrap-distance-left:5.pt;mso-wrap-distance-right:5.pt;mso-wrap-distance-bottom:42.9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25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 xml:space="preserve">lm Anschluss an die </w:t>
                  </w:r>
                  <w:r>
                    <w:rPr>
                      <w:rStyle w:val="CharStyle336"/>
                    </w:rPr>
                    <w:t>transmediale Marshall</w:t>
                    <w:br/>
                    <w:t>McLuhan Lecture 2011</w:t>
                  </w:r>
                  <w:r>
                    <w:rPr>
                      <w:rStyle w:val="CharStyle24"/>
                      <w:color w:val="000000"/>
                    </w:rPr>
                    <w:t xml:space="preserve"> </w:t>
                  </w: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 xml:space="preserve">eröffnet </w:t>
                  </w:r>
                  <w:r>
                    <w:rPr>
                      <w:rStyle w:val="CharStyle24"/>
                      <w:color w:val="000000"/>
                    </w:rPr>
                    <w:t>im Marshall</w:t>
                    <w:br/>
                    <w:t xml:space="preserve">McLuhan Salon </w:t>
                  </w:r>
                  <w:r>
                    <w:rPr>
                      <w:rStyle w:val="CharStyle336"/>
                    </w:rPr>
                    <w:t>OPEN Signs,</w:t>
                  </w:r>
                  <w:r>
                    <w:rPr>
                      <w:rStyle w:val="CharStyle24"/>
                      <w:color w:val="000000"/>
                    </w:rPr>
                    <w:t xml:space="preserve"> </w:t>
                  </w: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eine Gruppenaus</w:t>
                    <w:t>-</w:t>
                    <w:br/>
                    <w:t xml:space="preserve">stellung zu </w:t>
                  </w:r>
                  <w:r>
                    <w:rPr>
                      <w:rStyle w:val="CharStyle24"/>
                      <w:color w:val="000000"/>
                    </w:rPr>
                    <w:t xml:space="preserve">Open Art </w:t>
                  </w: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 xml:space="preserve">und Technologie, </w:t>
                  </w:r>
                  <w:r>
                    <w:rPr>
                      <w:rStyle w:val="CharStyle24"/>
                      <w:color w:val="000000"/>
                    </w:rPr>
                    <w:t>kuratiert</w:t>
                    <w:br/>
                    <w:t>von Heather Kelley.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Berlin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For transmediale.11 Heather Kelley has cura</w:t>
        <w:t>-</w:t>
        <w:br/>
        <w:t xml:space="preserve">ted the group exhibition </w:t>
      </w:r>
      <w:r>
        <w:rPr>
          <w:rStyle w:val="CharStyle34"/>
        </w:rPr>
        <w:t>OPEN Signs,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on open</w:t>
        <w:br/>
        <w:t>art and technologies, which is on view at the</w:t>
        <w:br/>
        <w:t>Marshall McLuhan Salon and which opens</w:t>
        <w:br/>
        <w:t xml:space="preserve">following the </w:t>
      </w:r>
      <w:r>
        <w:rPr>
          <w:rStyle w:val="CharStyle34"/>
        </w:rPr>
        <w:t>transmediale Marshall McLuhan</w:t>
        <w:br/>
        <w:t>Lecture 2011.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Supported by the Canada Council for the Arts and the Embassy of Canada,</w:t>
        <w:br/>
        <w:t>McLuhan Salon, Botschaft von Kanada, Leipziger Platz 17,10117 Berlin</w:t>
        <w:br/>
        <w:t>More information on p. 158</w:t>
      </w:r>
    </w:p>
    <w:p>
      <w:pPr>
        <w:pStyle w:val="Style50"/>
        <w:numPr>
          <w:ilvl w:val="0"/>
          <w:numId w:val="7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transmediale Marshall McLuhan Lecture 2011, p. 78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  <w:sectPr>
          <w:type w:val="continuous"/>
          <w:pgSz w:w="8416" w:h="12196"/>
          <w:pgMar w:top="1072" w:left="811" w:right="727" w:bottom="1106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McLuhan in Europe 2011, p. 39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  <w:lang w:val="de-DE" w:eastAsia="de-DE" w:bidi="de-DE"/>
        </w:rPr>
        <w:t>Satellites | Talk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600" w:firstLine="0"/>
      </w:pPr>
      <w:r>
        <w:rPr>
          <w:rStyle w:val="CharStyle54"/>
          <w:lang w:val="de-DE" w:eastAsia="de-DE" w:bidi="de-DE"/>
        </w:rPr>
        <w:t>Audiovisualogie: Bild-Ton Relationen in Kunst, Technik, Wissenschaft und Unterhaltung |</w:t>
        <w:br/>
        <w:t>Dieter Daniels 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footerReference w:type="even" r:id="rId259"/>
          <w:footerReference w:type="default" r:id="rId260"/>
          <w:footerReference w:type="first" r:id="rId261"/>
          <w:pgSz w:w="8416" w:h="12196"/>
          <w:pgMar w:top="1072" w:left="811" w:right="727" w:bottom="1106" w:header="0" w:footer="3" w:gutter="0"/>
          <w:rtlGutter w:val="0"/>
          <w:cols w:space="720"/>
          <w:pgNumType w:start="83"/>
          <w:noEndnote/>
          <w:docGrid w:linePitch="360"/>
        </w:sectPr>
      </w:pPr>
      <w:r>
        <w:rPr>
          <w:rStyle w:val="CharStyle54"/>
          <w:lang w:val="de-DE" w:eastAsia="de-DE" w:bidi="de-DE"/>
        </w:rPr>
        <w:t>19:30 - 20:30 | Technische Universität Berlin</w:t>
      </w:r>
    </w:p>
    <w:p>
      <w:pPr>
        <w:widowControl w:val="0"/>
        <w:spacing w:line="134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7" w:left="0" w:right="0" w:bottom="190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digitisation of audiovisuality has taken</w:t>
        <w:br/>
        <w:t>place through a hybridisation of media</w:t>
        <w:br/>
        <w:t>formats, artistic genres and cultural contexts</w:t>
        <w:br/>
        <w:t>rather than solely technological. The idea</w:t>
        <w:br/>
        <w:t>behind the lecture is that this development</w:t>
        <w:br/>
        <w:t>has already been in process for 250 years,</w:t>
        <w:br/>
        <w:t>beginning with the Age of Enlightenment</w:t>
        <w:br/>
        <w:t>when a relation between visual and acoustic</w:t>
        <w:br/>
        <w:t>phenomena and a paradigm of hybridisation</w:t>
        <w:br/>
        <w:t>between art, technology, science and enter</w:t>
        <w:t>-</w:t>
        <w:br/>
        <w:t>tainment was established. In the second half</w:t>
        <w:br/>
        <w:t>of the 19th Century, scientists and inventors</w:t>
        <w:br/>
        <w:t>including Hermann von Helmholtz and</w:t>
        <w:br/>
        <w:t>Thomas A. Edison devoted themselves to</w:t>
        <w:br/>
        <w:t>such questions. In 1920s Germany, a socio-</w:t>
        <w:br/>
        <w:t>technical network of image-sound relations</w:t>
        <w:br/>
        <w:t>allowed heterogeneous subject areas to</w:t>
        <w:br/>
        <w:t>overlap (absolute film, radio phones sound</w:t>
        <w:br/>
        <w:t>radio play, sound-film technology, electrical</w:t>
        <w:br/>
        <w:t>engineering, anthropology and synaesthesia).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67" w:left="870" w:right="673" w:bottom="1902" w:header="0" w:footer="3" w:gutter="0"/>
          <w:rtlGutter w:val="0"/>
          <w:cols w:num="2" w:space="182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Mit der Digitalisierung des Audiovisuellen findet</w:t>
        <w:br/>
        <w:t>eine Hybridisierung der Medienformate, künst</w:t>
        <w:t>-</w:t>
        <w:br/>
        <w:t>lerischer Gattungen und techno-kultureller</w:t>
        <w:br/>
        <w:t>Kontexte statt. Die These des Vortrags lautet,</w:t>
        <w:br/>
        <w:t>dass sich diese Entwicklung bereits seit 250</w:t>
        <w:br/>
        <w:t>Jahren, seit dem Zeitalter der Aufklärung vor</w:t>
        <w:t>-</w:t>
        <w:br/>
        <w:t>bereitet hat, als die Relation zwischen visuellen</w:t>
        <w:br/>
        <w:t>und akustischen Phänomenen und Apparaten</w:t>
        <w:br/>
        <w:t>zu einem Paradigma der Hybridisierung von</w:t>
        <w:br/>
        <w:t>Kunst, Technik, Wissenschaft und Unterhaltung</w:t>
        <w:br/>
        <w:t>führte. In der zweiten Hälfte des 19. Jahrhun</w:t>
        <w:t>-</w:t>
        <w:br/>
        <w:t>derts widmeten sich beispielsweise Hermann</w:t>
        <w:br/>
        <w:t xml:space="preserve">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Helmholtz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Thomas A. Edison als</w:t>
        <w:br/>
        <w:t>Wissenschaftler bzw. Erfinder verwandten</w:t>
        <w:br/>
        <w:t>Fragen. Im Deutschland der 1920er Jahre</w:t>
        <w:br/>
        <w:t>entwickelte sich ein soziotechnisches Netzwerk</w:t>
        <w:br/>
        <w:t>(Bruno Latour) der Bild-Ton Relationen, in dem</w:t>
        <w:br/>
        <w:t>sich heterogene Themenfelder überschneiden</w:t>
        <w:br/>
        <w:t xml:space="preserve">(absoluter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Film, radiophones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Klanghörspiel,</w:t>
        <w:br/>
        <w:t>Tonfilmtechnik, Elektrotechnik, Anthropologie,</w:t>
        <w:br/>
        <w:t>Synästhesieforschung).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0" w:right="3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Technische Universität Berlin, Hörsaal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053, Fachgebiet Kunsgeschichte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56, Straße des 17. Juni 150/152,10623 Berlin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lecture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German.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235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Cooperation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Technische Universität Berlin, Institut für Kunstwissenschaft und Historische Urbanistik, Fachbereich Kunstgeschichte.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The Open Zone | Talk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Observer Talk of the Day | with Allen Gunn (us)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67" w:left="865" w:right="673" w:bottom="1902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20:00 - 21:00 | Open Zone, Lost in the Open? - Workstation</w:t>
      </w:r>
    </w:p>
    <w:p>
      <w:pPr>
        <w:widowControl w:val="0"/>
        <w:spacing w:line="140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7" w:left="0" w:right="0" w:bottom="190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Each evening transmediale.11 invites visitors</w:t>
        <w:br/>
        <w:t>to gather for an informal Observer Talk.</w:t>
        <w:br/>
        <w:t>‘Observers’ have been invited from the diverse</w:t>
        <w:br/>
        <w:t>fields of Media Art, Journalism, Media</w:t>
        <w:br/>
        <w:t>Activism and Free Culture and will share their</w:t>
        <w:br/>
        <w:t>personal interpretation of the day's festival</w:t>
        <w:br/>
        <w:t>activities.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67" w:left="903" w:right="716" w:bottom="1902" w:header="0" w:footer="3" w:gutter="0"/>
          <w:rtlGutter w:val="0"/>
          <w:cols w:num="2" w:space="171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Jeden Abend laden wir einen ganz besonderen</w:t>
        <w:br/>
        <w:t>Gast ein, die Eindrücke des zurückliegenden</w:t>
        <w:br/>
        <w:t>Festivaltages gemeinsam mit unseren</w:t>
        <w:br/>
        <w:t>Besuchern in einer informellen Runde zu</w:t>
        <w:br/>
        <w:t>diskutieren.</w:t>
      </w:r>
    </w:p>
    <w:p>
      <w:pPr>
        <w:widowControl w:val="0"/>
        <w:spacing w:line="96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7" w:left="0" w:right="0" w:bottom="1067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numPr>
          <w:ilvl w:val="0"/>
          <w:numId w:val="7"/>
        </w:numPr>
        <w:tabs>
          <w:tab w:leader="none" w:pos="1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Open Activist Consultancy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Event, p. 92</w:t>
      </w:r>
    </w:p>
    <w:p>
      <w:pPr>
        <w:pStyle w:val="Style50"/>
        <w:numPr>
          <w:ilvl w:val="0"/>
          <w:numId w:val="7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  <w:sectPr>
          <w:type w:val="continuous"/>
          <w:pgSz w:w="8416" w:h="12196"/>
          <w:pgMar w:top="1067" w:left="865" w:right="673" w:bottom="1067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Response:Activities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talk,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99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LIVE : RESPONSE | Performance Double Bill</w:t>
        <w:br/>
        <w:t>Genre Collage | People Like Us (uk)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29" w:line="211" w:lineRule="exact"/>
        <w:ind w:left="0" w:right="0" w:firstLine="0"/>
      </w:pPr>
      <w:r>
        <w:rPr>
          <w:rStyle w:val="CharStyle54"/>
        </w:rPr>
        <w:t xml:space="preserve">DONJON I </w:t>
      </w:r>
      <w:r>
        <w:rPr>
          <w:rStyle w:val="CharStyle54"/>
          <w:lang w:val="fr-FR" w:eastAsia="fr-FR" w:bidi="fr-FR"/>
        </w:rPr>
        <w:t xml:space="preserve">Cécile Babiole </w:t>
      </w:r>
      <w:r>
        <w:rPr>
          <w:rStyle w:val="CharStyle54"/>
        </w:rPr>
        <w:t>&amp; Vincent Goudard (fr)</w:t>
        <w:br/>
        <w:t>21:00 - 22:30 | Auditorium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6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Genre Collage | People Like Us (uk)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40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manipulating patterns, syntax, moods,</w:t>
        <w:br/>
        <w:t>narrative elements, recurring icons,</w:t>
        <w:br/>
        <w:t>characters and film stars held within a variety</w:t>
        <w:br/>
        <w:t xml:space="preserve">of movie genres/sub-genres, with </w:t>
      </w:r>
      <w:r>
        <w:rPr>
          <w:rStyle w:val="CharStyle34"/>
        </w:rPr>
        <w:t>Genre</w:t>
        <w:br/>
        <w:t>Collage,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People Like Us (in collaboration with</w:t>
        <w:br/>
        <w:t>Tim Maloney) examine the concept of ‘genre’</w:t>
        <w:br/>
        <w:t>creating a humorous, surrealistic, yet infor</w:t>
        <w:t>-</w:t>
        <w:br/>
        <w:t>mative take on the content held within. The</w:t>
        <w:br/>
        <w:t>sound is partially taken from the films and</w:t>
        <w:br/>
        <w:t>partly from music holding corresponding</w:t>
        <w:br/>
        <w:t>messages, moods and lyrical content. The</w:t>
        <w:br/>
        <w:t>moving image parts are cut around and</w:t>
        <w:br/>
        <w:t>collaged into each scene, complete with the</w:t>
        <w:br/>
        <w:t>source's accompanying audio and added</w:t>
        <w:br/>
        <w:t>contextual musical collage.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6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DONJON |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Cécile Babiole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&amp; Vincent Goudard (fr)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DONJON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an audiovisual concert per</w:t>
        <w:t>-</w:t>
        <w:br/>
        <w:t>formance in which the performers gleefully</w:t>
        <w:br/>
        <w:t>deconstruct a wide range of objects culled</w:t>
        <w:br/>
        <w:t>from popular culture, particularly audiovisual</w:t>
        <w:br/>
        <w:t>equipment: turntables, radios, computers,</w:t>
        <w:br/>
        <w:t>musical instruments, telephones, video</w:t>
        <w:br/>
        <w:t>cameras - but also cocktail blenders, battery</w:t>
        <w:br/>
        <w:t>chickens, and various other domestic and</w:t>
        <w:br/>
        <w:t>fantastic appliances of ages past and present.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29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Genre Collage and DONJON are presented by transmediale and CTM.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LIVE : RESPONSE | DJ-Set</w:t>
        <w:br/>
        <w:t xml:space="preserve">Electrigger </w:t>
      </w:r>
      <w:r>
        <w:rPr>
          <w:rStyle w:val="CharStyle54"/>
          <w:lang w:val="fr-FR" w:eastAsia="fr-FR" w:bidi="fr-FR"/>
        </w:rPr>
        <w:t>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54"/>
        </w:rPr>
        <w:t xml:space="preserve">22:30 | </w:t>
      </w:r>
      <w:r>
        <w:rPr>
          <w:rStyle w:val="CharStyle54"/>
          <w:lang w:val="es-ES" w:eastAsia="es-ES" w:bidi="es-ES"/>
        </w:rPr>
        <w:t xml:space="preserve">Café </w:t>
      </w:r>
      <w:r>
        <w:rPr>
          <w:rStyle w:val="CharStyle54"/>
        </w:rPr>
        <w:t>Stage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Electrigger will spoil your ears with rare</w:t>
        <w:br/>
        <w:t>electronic music tunes from weird kraut</w:t>
        <w:br/>
        <w:t>classics to new progressive dub breaks and</w:t>
        <w:br/>
        <w:t>anti-folk.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02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rStyle w:val="CharStyle34"/>
          <w:lang w:val="de-DE" w:eastAsia="de-DE" w:bidi="de-DE"/>
        </w:rPr>
        <w:t>Genre Collage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untersucht People Like Us</w:t>
        <w:br/>
        <w:t>(zusammen mit Tim Maloney) die Idee des</w:t>
        <w:br/>
        <w:t>Filmgenres. Dazu werden Muster, Syntaxen,</w:t>
        <w:br/>
        <w:t>narrative Bausteine, wiederkehrende Symbole,</w:t>
        <w:br/>
        <w:t>Charaktere und einige Filmstars solcher Genres</w:t>
        <w:br/>
        <w:t>manipuliert. Was entsteht, ist eine humorvolle,</w:t>
        <w:br/>
        <w:t>surrealistische, sogar informative, inhaltliche</w:t>
        <w:br/>
        <w:t>(Um-)Gestaltung. Der Ton konstituiert sich aus</w:t>
        <w:br/>
        <w:t>den Original-Soundtracks sowie Musikstücken,</w:t>
        <w:br/>
        <w:t>deren Botschaft, Stimmung oder Text mit den</w:t>
        <w:br/>
        <w:t>bewegten Bildern korrespondiert. Diese werden</w:t>
        <w:br/>
        <w:t>aus Filmen ausgeschnitten und zusammen mit</w:t>
        <w:br/>
        <w:t>Soundtrackschnipseln, bzw. anderweitiger</w:t>
        <w:br/>
        <w:t>Musik zu verschiedenartigen Szenen kollagiert.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4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der audiovisuellen Konzertperformance</w:t>
        <w:br/>
      </w:r>
      <w:r>
        <w:rPr>
          <w:rStyle w:val="CharStyle34"/>
          <w:lang w:val="de-DE" w:eastAsia="de-DE" w:bidi="de-DE"/>
        </w:rPr>
        <w:t>DONJON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dekonstruieren die Darsteller humor</w:t>
        <w:t>-</w:t>
        <w:br/>
        <w:t>voll eine Reihe von Objekten der Populärkultur,</w:t>
        <w:br/>
        <w:t>insbesondere audiovisuelles Equipment:</w:t>
        <w:br/>
        <w:t>Turntables, Radios, Computer, Musikinstru</w:t>
        <w:t>-</w:t>
        <w:br/>
        <w:t>mente, Telefone, Videokameras - aber auch</w:t>
        <w:br/>
        <w:t>Cocktail-Mixer, Legebatteriehühner und</w:t>
        <w:br/>
        <w:t>verschiedene andere häusliche oder fantasti</w:t>
        <w:t>-</w:t>
        <w:br/>
        <w:t>sche Geräte aus Gegenwart und Vergangenheit.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8416" w:h="12196"/>
          <w:pgMar w:top="1048" w:left="642" w:right="966" w:bottom="1048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Electrigger bereitet uns mit seinem Set aus</w:t>
        <w:br/>
        <w:t>raren Krautrock-Klassikern, New Progressive</w:t>
        <w:br/>
        <w:t>Dub Breaks bis Anti-Folk ein wahres Hörver</w:t>
        <w:t>-</w:t>
        <w:br/>
        <w:t>gnügen.</w:t>
      </w:r>
    </w:p>
    <w:p>
      <w:pPr>
        <w:pStyle w:val="Style344"/>
        <w:framePr w:w="773" w:h="164" w:wrap="none" w:vAnchor="text" w:hAnchor="margin" w:x="4124" w:y="8463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♦ * Vorname</w:t>
      </w:r>
    </w:p>
    <w:p>
      <w:pPr>
        <w:pStyle w:val="Style344"/>
        <w:framePr w:w="4186" w:h="1214" w:wrap="none" w:vAnchor="text" w:hAnchor="margin" w:x="102" w:y="8814"/>
        <w:widowControl w:val="0"/>
        <w:keepNext w:val="0"/>
        <w:keepLines w:val="0"/>
        <w:shd w:val="clear" w:color="auto" w:fill="auto"/>
        <w:bidi w:val="0"/>
        <w:jc w:val="right"/>
        <w:spacing w:before="0" w:after="155" w:line="100" w:lineRule="exact"/>
        <w:ind w:left="0" w:right="0" w:firstLine="0"/>
      </w:pPr>
      <w:r>
        <w:rPr>
          <w:vertAlign w:val="subscript"/>
          <w:w w:val="100"/>
          <w:spacing w:val="0"/>
          <w:color w:val="000000"/>
          <w:position w:val="0"/>
        </w:rPr>
        <w:t>#</w:t>
      </w:r>
      <w:r>
        <w:rPr>
          <w:w w:val="100"/>
          <w:spacing w:val="0"/>
          <w:color w:val="000000"/>
          <w:position w:val="0"/>
        </w:rPr>
        <w:t>** Name.</w:t>
      </w:r>
    </w:p>
    <w:p>
      <w:pPr>
        <w:pStyle w:val="Style346"/>
        <w:framePr w:w="4186" w:h="1214" w:wrap="none" w:vAnchor="text" w:hAnchor="margin" w:x="102" w:y="8814"/>
        <w:tabs>
          <w:tab w:leader="none" w:pos="3816" w:val="left"/>
        </w:tabs>
        <w:widowControl w:val="0"/>
        <w:keepNext w:val="0"/>
        <w:keepLines w:val="0"/>
        <w:shd w:val="clear" w:color="auto" w:fill="auto"/>
        <w:bidi w:val="0"/>
        <w:spacing w:before="0" w:after="12" w:line="240" w:lineRule="exact"/>
        <w:ind w:left="0" w:right="0" w:firstLine="0"/>
      </w:pPr>
      <w:r>
        <w:rPr>
          <w:sz w:val="24"/>
          <w:szCs w:val="24"/>
          <w:w w:val="100"/>
          <w:spacing w:val="0"/>
          <w:color w:val="000000"/>
          <w:position w:val="0"/>
        </w:rPr>
        <w:t>ATELIER VERLAG</w:t>
        <w:tab/>
        <w:t>Na</w:t>
      </w:r>
    </w:p>
    <w:p>
      <w:pPr>
        <w:pStyle w:val="Style346"/>
        <w:framePr w:w="4186" w:h="1214" w:wrap="none" w:vAnchor="text" w:hAnchor="margin" w:x="102" w:y="8814"/>
        <w:tabs>
          <w:tab w:leader="none" w:pos="2611" w:val="left"/>
          <w:tab w:leader="dot" w:pos="4142" w:val="left"/>
        </w:tabs>
        <w:widowControl w:val="0"/>
        <w:keepNext w:val="0"/>
        <w:keepLines w:val="0"/>
        <w:shd w:val="clear" w:color="auto" w:fill="auto"/>
        <w:bidi w:val="0"/>
        <w:spacing w:before="0" w:after="7" w:line="240" w:lineRule="exact"/>
        <w:ind w:left="0" w:right="0" w:firstLine="0"/>
      </w:pPr>
      <w:r>
        <w:rPr>
          <w:sz w:val="24"/>
          <w:szCs w:val="24"/>
          <w:w w:val="100"/>
          <w:spacing w:val="0"/>
          <w:color w:val="000000"/>
          <w:position w:val="0"/>
        </w:rPr>
        <w:t>Hospeltstrasse 47</w:t>
        <w:tab/>
      </w:r>
      <w:r>
        <w:rPr>
          <w:rStyle w:val="CharStyle348"/>
          <w:vertAlign w:val="subscript"/>
        </w:rPr>
        <w:t>4</w:t>
      </w:r>
      <w:r>
        <w:rPr>
          <w:rStyle w:val="CharStyle348"/>
        </w:rPr>
        <w:t>.*‘ PLZ, Ort</w:t>
        <w:tab/>
      </w:r>
    </w:p>
    <w:p>
      <w:pPr>
        <w:pStyle w:val="Style346"/>
        <w:framePr w:w="4186" w:h="1214" w:wrap="none" w:vAnchor="text" w:hAnchor="margin" w:x="102" w:y="881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sz w:val="24"/>
          <w:szCs w:val="24"/>
          <w:w w:val="100"/>
          <w:spacing w:val="0"/>
          <w:color w:val="000000"/>
          <w:position w:val="0"/>
        </w:rPr>
        <w:t>D-50825 Köln</w:t>
      </w:r>
    </w:p>
    <w:p>
      <w:pPr>
        <w:pStyle w:val="Style344"/>
        <w:framePr w:w="4186" w:h="1214" w:wrap="none" w:vAnchor="text" w:hAnchor="margin" w:x="102" w:y="8814"/>
        <w:tabs>
          <w:tab w:leader="dot" w:pos="41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2200" w:right="0" w:firstLine="0"/>
      </w:pPr>
      <w:r>
        <w:rPr>
          <w:vertAlign w:val="subscript"/>
          <w:w w:val="100"/>
          <w:spacing w:val="0"/>
          <w:color w:val="000000"/>
          <w:position w:val="0"/>
        </w:rPr>
        <w:t>&lt;</w:t>
      </w:r>
      <w:r>
        <w:rPr>
          <w:w w:val="100"/>
          <w:spacing w:val="0"/>
          <w:color w:val="000000"/>
          <w:position w:val="0"/>
        </w:rPr>
        <w:t>** Datum, Unterschrift</w:t>
        <w:tab/>
      </w:r>
    </w:p>
    <w:p>
      <w:pPr>
        <w:widowControl w:val="0"/>
        <w:spacing w:line="360" w:lineRule="exact"/>
      </w:pPr>
      <w:r>
        <w:pict>
          <v:shape id="_x0000_s1388" type="#_x0000_t75" style="position:absolute;margin-left:1.45pt;margin-top:0;width:374.9pt;height:253.9pt;z-index:-251658648;mso-wrap-distance-left:5.pt;mso-wrap-distance-right:5.pt;mso-position-horizontal-relative:margin" wrapcoords="0 0">
            <v:imagedata r:id="rId262" r:href="rId263"/>
            <w10:wrap anchorx="margin"/>
          </v:shape>
        </w:pict>
      </w:r>
      <w:r>
        <w:pict>
          <v:shape id="_x0000_s1389" type="#_x0000_t202" style="position:absolute;margin-left:5.e-002pt;margin-top:262.8pt;width:338.4pt;height:68.15pt;z-index:251657829;mso-wrap-distance-left:5.pt;mso-wrap-distance-right:5.pt;mso-position-horizontal-relative:margin" wrapcoords="345 0 21600 0 21600 18424 10250 18748 10250 21600 0 21600 0 18748 345 18424 345 0" filled="f" stroked="f">
            <v:textbox style="mso-fit-shape-to-text:t" inset="0,0,0,0">
              <w:txbxContent>
                <w:p>
                  <w:pPr>
                    <w:framePr w:h="1363" w:wrap="none" w:vAnchor="text" w:hAnchor="margin" w:x="2" w:y="525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90" type="#_x0000_t75" style="width:338pt;height:68pt;">
                        <v:imagedata r:id="rId264" r:href="rId265"/>
                      </v:shape>
                    </w:pict>
                  </w:r>
                </w:p>
                <w:p>
                  <w:pPr>
                    <w:pStyle w:val="Style46"/>
                    <w:tabs>
                      <w:tab w:leader="none" w:pos="7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37"/>
                    </w:rPr>
                    <w:t>A</w:t>
                  </w:r>
                  <w:r>
                    <w:rPr>
                      <w:rStyle w:val="CharStyle125"/>
                      <w:lang w:val="fr-FR" w:eastAsia="fr-FR" w:bidi="fr-FR"/>
                      <w:color w:val="000000"/>
                    </w:rPr>
                    <w:tab/>
                    <w:t xml:space="preserve">"V 9 Die Zeitschrift </w:t>
                  </w:r>
                  <w:r>
                    <w:rPr>
                      <w:rStyle w:val="CharStyle125"/>
                      <w:lang w:val="de-DE" w:eastAsia="de-DE" w:bidi="de-DE"/>
                      <w:color w:val="000000"/>
                    </w:rPr>
                    <w:t>ft</w:t>
                  </w:r>
                </w:p>
              </w:txbxContent>
            </v:textbox>
            <w10:wrap anchorx="margin"/>
          </v:shape>
        </w:pict>
      </w:r>
      <w:r>
        <w:pict>
          <v:shape id="_x0000_s1391" type="#_x0000_t202" style="position:absolute;margin-left:5.e-002pt;margin-top:304.8pt;width:163.2pt;height:87.5pt;z-index:2516578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3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740" w:lineRule="exact"/>
                    <w:ind w:left="0" w:right="0" w:firstLine="0"/>
                  </w:pPr>
                  <w:bookmarkStart w:id="73" w:name="bookmark73"/>
                  <w:r>
                    <w:rPr>
                      <w:w w:val="100"/>
                      <w:color w:val="000000"/>
                      <w:position w:val="0"/>
                    </w:rPr>
                    <w:t>atelier</w:t>
                  </w:r>
                  <w:bookmarkEnd w:id="73"/>
                </w:p>
              </w:txbxContent>
            </v:textbox>
            <w10:wrap anchorx="margin"/>
          </v:shape>
        </w:pict>
      </w:r>
      <w:r>
        <w:pict>
          <v:shape id="_x0000_s1392" type="#_x0000_t202" style="position:absolute;margin-left:157.9pt;margin-top:333.9pt;width:179.5pt;height:28.5pt;z-index:2516578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für Künstler erscheint 6 x im Jahr. In jeder Aus-</w:t>
                    <w:br/>
                    <w:t>gäbe stehen aktuelle, umfassende informa- ¿S'</w:t>
                    <w:br/>
                    <w:t>tionen für Künstler. Ausschreibungen, \c^</w:t>
                  </w:r>
                </w:p>
              </w:txbxContent>
            </v:textbox>
            <w10:wrap anchorx="margin"/>
          </v:shape>
        </w:pict>
      </w:r>
      <w:r>
        <w:pict>
          <v:shape id="_x0000_s1393" type="#_x0000_t202" style="position:absolute;margin-left:149.75pt;margin-top:360.55pt;width:138.7pt;height:18.95pt;z-index:2516578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Ausstellungsmöglichkeiten, Termine für</w:t>
                    <w:br/>
                    <w:t>Kunststipendien, Wettbewerbe und</w:t>
                  </w:r>
                </w:p>
              </w:txbxContent>
            </v:textbox>
            <w10:wrap anchorx="margin"/>
          </v:shape>
        </w:pict>
      </w:r>
      <w:r>
        <w:pict>
          <v:shape id="_x0000_s1394" type="#_x0000_t202" style="position:absolute;margin-left:122.4pt;margin-top:378.pt;width:220.3pt;height:19.3pt;z-index:2516578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Es werden „Schwarze Schafe“ im Kunst-</w:t>
                  </w:r>
                </w:p>
              </w:txbxContent>
            </v:textbox>
            <w10:wrap anchorx="margin"/>
          </v:shape>
        </w:pict>
      </w:r>
      <w:r>
        <w:pict>
          <v:shape id="_x0000_s1395" type="#_x0000_t202" style="position:absolute;margin-left:2.9pt;margin-top:377.3pt;width:246.25pt;height:36.45pt;z-index:2516578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Kunstpreise werden angekündigt</w:t>
                    <w:br/>
                    <w:t>markt entlarvt und in jedem Heft gibt es wichtige Artikel zu Kunst und</w:t>
                    <w:br/>
                    <w:t>Recht, Neues aus den Künstlerhäusern, kostenlose Kleinanzeigen,</w:t>
                    <w:br/>
                    <w:t>und vieles mehr...</w:t>
                  </w:r>
                </w:p>
              </w:txbxContent>
            </v:textbox>
            <w10:wrap anchorx="margin"/>
          </v:shape>
        </w:pict>
      </w:r>
      <w:r>
        <w:pict>
          <v:shape id="_x0000_s1396" type="#_x0000_t202" style="position:absolute;margin-left:266.4pt;margin-top:385.9pt;width:38.9pt;height:31.8pt;z-index:2516578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180" w:right="0" w:firstLine="0"/>
                  </w:pPr>
                  <w:bookmarkStart w:id="74" w:name="bookmark74"/>
                  <w:r>
                    <w:rPr>
                      <w:rStyle w:val="CharStyle342"/>
                      <w:b w:val="0"/>
                      <w:bCs w:val="0"/>
                    </w:rPr>
                    <w:t>v°</w:t>
                  </w:r>
                  <w:bookmarkEnd w:id="74"/>
                </w:p>
              </w:txbxContent>
            </v:textbox>
            <w10:wrap anchorx="margin"/>
          </v:shape>
        </w:pict>
      </w:r>
      <w:r>
        <w:pict>
          <v:shape id="_x0000_s1397" type="#_x0000_t202" style="position:absolute;margin-left:300.5pt;margin-top:387.35pt;width:24.5pt;height:26.45pt;z-index:2516578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343"/>
                      <w:i/>
                      <w:iCs/>
                    </w:rPr>
                    <w:t>&amp;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«-</w:t>
                  </w:r>
                  <w:r>
                    <w:rPr>
                      <w:rStyle w:val="CharStyle24"/>
                      <w:lang w:val="de-DE" w:eastAsia="de-DE" w:bidi="de-DE"/>
                      <w:vertAlign w:val="superscript"/>
                      <w:color w:val="000000"/>
                    </w:rPr>
                    <w:t>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9" w:lineRule="exact"/>
      </w:pPr>
    </w:p>
    <w:p>
      <w:pPr>
        <w:widowControl w:val="0"/>
        <w:rPr>
          <w:sz w:val="2"/>
          <w:szCs w:val="2"/>
        </w:rPr>
        <w:sectPr>
          <w:footerReference w:type="even" r:id="rId266"/>
          <w:footerReference w:type="default" r:id="rId267"/>
          <w:pgSz w:w="8416" w:h="12196"/>
          <w:pgMar w:top="1045" w:left="723" w:right="166" w:bottom="502" w:header="0" w:footer="3" w:gutter="0"/>
          <w:rtlGutter w:val="0"/>
          <w:cols w:space="720"/>
          <w:pgNumType w:start="83"/>
          <w:noEndnote/>
          <w:docGrid w:linePitch="360"/>
        </w:sectPr>
      </w:pPr>
    </w:p>
    <w:p>
      <w:pPr>
        <w:pStyle w:val="Style352"/>
        <w:widowControl w:val="0"/>
        <w:keepNext w:val="0"/>
        <w:keepLines w:val="0"/>
        <w:shd w:val="clear" w:color="auto" w:fill="000000"/>
        <w:bidi w:val="0"/>
        <w:spacing w:before="0" w:after="181" w:line="260" w:lineRule="exact"/>
        <w:ind w:left="140" w:right="0" w:firstLine="0"/>
      </w:pPr>
      <w:bookmarkStart w:id="75" w:name="bookmark75"/>
      <w:r>
        <w:rPr>
          <w:rStyle w:val="CharStyle354"/>
        </w:rPr>
        <w:t xml:space="preserve">10 Jahre </w:t>
      </w:r>
      <w:r>
        <w:rPr>
          <w:rStyle w:val="CharStyle355"/>
        </w:rPr>
        <w:t>Festival für aktuelle Musik Berlin</w:t>
      </w:r>
      <w:bookmarkEnd w:id="75"/>
    </w:p>
    <w:p>
      <w:pPr>
        <w:pStyle w:val="Style356"/>
        <w:widowControl w:val="0"/>
        <w:keepNext w:val="0"/>
        <w:keepLines w:val="0"/>
        <w:shd w:val="clear" w:color="auto" w:fill="000000"/>
        <w:bidi w:val="0"/>
        <w:jc w:val="left"/>
        <w:spacing w:before="0" w:after="159" w:line="480" w:lineRule="exact"/>
        <w:ind w:left="140" w:right="0" w:firstLine="0"/>
      </w:pPr>
      <w:r>
        <w:pict>
          <v:shape id="_x0000_s1400" type="#_x0000_t202" style="position:absolute;margin-left:321.15pt;margin-top:135.15pt;width:13.45pt;height:15.15pt;z-index:-1258292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4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51"/>
                    </w:rPr>
                    <w:t>|</w:t>
                  </w:r>
                </w:p>
              </w:txbxContent>
            </v:textbox>
            <w10:wrap type="square" anchorx="margin"/>
          </v:shape>
        </w:pict>
      </w:r>
      <w:r>
        <w:pict>
          <v:shape id="_x0000_s1401" type="#_x0000_t75" style="position:absolute;margin-left:156.5pt;margin-top:0;width:180.pt;height:110.4pt;z-index:-125829251;mso-wrap-distance-left:5.pt;mso-wrap-distance-right:5.pt;mso-position-horizontal-relative:margin">
            <v:imagedata r:id="rId268" r:href="rId269"/>
            <w10:wrap type="square" anchorx="margin"/>
          </v:shape>
        </w:pict>
      </w:r>
      <w:r>
        <w:rPr>
          <w:rStyle w:val="CharStyle358"/>
          <w:b w:val="0"/>
          <w:bCs w:val="0"/>
        </w:rPr>
        <w:t>18</w:t>
      </w:r>
      <w:r>
        <w:rPr>
          <w:rStyle w:val="CharStyle359"/>
        </w:rPr>
        <w:t>.-</w:t>
      </w:r>
      <w:r>
        <w:rPr>
          <w:rStyle w:val="CharStyle358"/>
          <w:b w:val="0"/>
          <w:bCs w:val="0"/>
        </w:rPr>
        <w:t>27</w:t>
      </w:r>
      <w:r>
        <w:rPr>
          <w:rStyle w:val="CharStyle359"/>
        </w:rPr>
        <w:t>.</w:t>
      </w:r>
      <w:r>
        <w:rPr>
          <w:rStyle w:val="CharStyle358"/>
          <w:b w:val="0"/>
          <w:bCs w:val="0"/>
        </w:rPr>
        <w:t>3</w:t>
      </w:r>
      <w:r>
        <w:rPr>
          <w:rStyle w:val="CharStyle359"/>
        </w:rPr>
        <w:t xml:space="preserve">. </w:t>
      </w:r>
      <w:r>
        <w:rPr>
          <w:rStyle w:val="CharStyle358"/>
          <w:b w:val="0"/>
          <w:bCs w:val="0"/>
        </w:rPr>
        <w:t>2011</w:t>
      </w:r>
    </w:p>
    <w:p>
      <w:pPr>
        <w:pStyle w:val="Style360"/>
        <w:widowControl w:val="0"/>
        <w:keepNext/>
        <w:keepLines/>
        <w:shd w:val="clear" w:color="auto" w:fill="000000"/>
        <w:bidi w:val="0"/>
        <w:jc w:val="left"/>
        <w:spacing w:before="0" w:after="538" w:line="980" w:lineRule="exact"/>
        <w:ind w:left="140" w:right="0" w:firstLine="0"/>
      </w:pPr>
      <w:bookmarkStart w:id="76" w:name="bookmark76"/>
      <w:r>
        <w:rPr>
          <w:rStyle w:val="CharStyle362"/>
          <w:b/>
          <w:bCs/>
        </w:rPr>
        <w:t>Maerzl</w:t>
      </w:r>
      <w:bookmarkEnd w:id="76"/>
    </w:p>
    <w:p>
      <w:pPr>
        <w:pStyle w:val="Style16"/>
        <w:widowControl w:val="0"/>
        <w:keepNext w:val="0"/>
        <w:keepLines w:val="0"/>
        <w:shd w:val="clear" w:color="auto" w:fill="000000"/>
        <w:bidi w:val="0"/>
        <w:jc w:val="both"/>
        <w:spacing w:before="0" w:after="206" w:line="150" w:lineRule="exact"/>
        <w:ind w:left="140" w:right="0" w:firstLine="0"/>
      </w:pPr>
      <w:r>
        <w:rPr>
          <w:rStyle w:val="CharStyle363"/>
        </w:rPr>
        <w:t>KLANG BILD BEWEGUNG BILD KLANG BEWEGUNG KLANG BILD BEW!</w:t>
      </w:r>
    </w:p>
    <w:p>
      <w:pPr>
        <w:pStyle w:val="Style16"/>
        <w:widowControl w:val="0"/>
        <w:keepNext w:val="0"/>
        <w:keepLines w:val="0"/>
        <w:shd w:val="clear" w:color="auto" w:fill="000000"/>
        <w:bidi w:val="0"/>
        <w:jc w:val="both"/>
        <w:spacing w:before="0" w:after="364" w:line="230" w:lineRule="exact"/>
        <w:ind w:left="140" w:right="0" w:firstLine="0"/>
      </w:pPr>
      <w:r>
        <w:rPr>
          <w:rStyle w:val="CharStyle18"/>
          <w:lang w:val="de-DE" w:eastAsia="de-DE" w:bidi="de-DE"/>
        </w:rPr>
        <w:t>MUSIK MIT FILM, VIDEO, VISUALS, LICHT</w:t>
        <w:br/>
        <w:t>KAMMERMUSIK • SOLO RECITALS • SONIC ARTS LOUNGE</w:t>
      </w:r>
    </w:p>
    <w:p>
      <w:pPr>
        <w:pStyle w:val="Style16"/>
        <w:widowControl w:val="0"/>
        <w:keepNext w:val="0"/>
        <w:keepLines w:val="0"/>
        <w:shd w:val="clear" w:color="auto" w:fill="000000"/>
        <w:bidi w:val="0"/>
        <w:jc w:val="both"/>
        <w:spacing w:before="0" w:after="69" w:line="150" w:lineRule="exact"/>
        <w:ind w:left="140" w:right="0" w:firstLine="0"/>
      </w:pPr>
      <w:r>
        <w:rPr>
          <w:rStyle w:val="CharStyle18"/>
          <w:lang w:val="de-DE" w:eastAsia="de-DE" w:bidi="de-DE"/>
        </w:rPr>
        <w:t xml:space="preserve">Das Programm finden Sie unter </w:t>
      </w:r>
      <w:r>
        <w:fldChar w:fldCharType="begin"/>
      </w:r>
      <w:r>
        <w:rPr>
          <w:rStyle w:val="CharStyle18"/>
        </w:rPr>
        <w:instrText> HYPERLINK "http://www.maerzmusik.de" </w:instrText>
      </w:r>
      <w:r>
        <w:fldChar w:fldCharType="separate"/>
      </w:r>
      <w:r>
        <w:rPr>
          <w:rStyle w:val="Hyperlink"/>
        </w:rPr>
        <w:t>www.maerzmusik.de</w:t>
      </w:r>
      <w:r>
        <w:fldChar w:fldCharType="end"/>
      </w:r>
    </w:p>
    <w:p>
      <w:pPr>
        <w:pStyle w:val="Style364"/>
        <w:widowControl w:val="0"/>
        <w:keepNext w:val="0"/>
        <w:keepLines w:val="0"/>
        <w:shd w:val="clear" w:color="auto" w:fill="auto"/>
        <w:bidi w:val="0"/>
        <w:spacing w:before="0" w:after="380" w:line="200" w:lineRule="exact"/>
        <w:ind w:left="140" w:right="0" w:firstLine="0"/>
      </w:pPr>
      <w:r>
        <w:rPr>
          <w:spacing w:val="0"/>
          <w:color w:val="000000"/>
          <w:position w:val="0"/>
        </w:rPr>
        <w:t>Berliner Festspiele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center"/>
        <w:spacing w:before="0" w:after="47" w:line="150" w:lineRule="exact"/>
        <w:ind w:left="0" w:right="60" w:firstLine="0"/>
      </w:pPr>
      <w:r>
        <w:pict>
          <v:shape id="_x0000_s1402" type="#_x0000_t75" style="position:absolute;margin-left:203.05pt;margin-top:-5.3pt;width:129.6pt;height:228.5pt;z-index:-125829250;mso-wrap-distance-left:8.4pt;mso-wrap-distance-right:5.pt;mso-position-horizontal-relative:margin" wrapcoords="0 0 21600 0 21600 21600 0 21600 0 0">
            <v:imagedata r:id="rId270" r:href="rId271"/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New at V2_Publlshmg:</w:t>
      </w:r>
    </w:p>
    <w:p>
      <w:pPr>
        <w:pStyle w:val="Style366"/>
        <w:widowControl w:val="0"/>
        <w:keepNext w:val="0"/>
        <w:keepLines w:val="0"/>
        <w:shd w:val="clear" w:color="auto" w:fill="auto"/>
        <w:bidi w:val="0"/>
        <w:jc w:val="left"/>
        <w:spacing w:before="0" w:after="13" w:line="300" w:lineRule="exact"/>
        <w:ind w:left="220" w:right="0" w:firstLine="0"/>
      </w:pPr>
      <w:bookmarkStart w:id="77" w:name="bookmark77"/>
      <w:r>
        <w:rPr>
          <w:rStyle w:val="CharStyle368"/>
          <w:b/>
          <w:bCs/>
        </w:rPr>
        <w:t xml:space="preserve">From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image to interaction</w:t>
      </w:r>
      <w:bookmarkEnd w:id="77"/>
    </w:p>
    <w:p>
      <w:pPr>
        <w:pStyle w:val="Style369"/>
        <w:widowControl w:val="0"/>
        <w:keepNext w:val="0"/>
        <w:keepLines w:val="0"/>
        <w:shd w:val="clear" w:color="auto" w:fill="auto"/>
        <w:bidi w:val="0"/>
        <w:spacing w:before="0" w:after="132"/>
        <w:ind w:left="0" w:right="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Arjen Mulder traces evolutionary</w:t>
        <w:br/>
        <w:t>lines in the fine art of the past five</w:t>
        <w:br/>
        <w:t>hundred years that have led directly</w:t>
        <w:br/>
        <w:t>to the interactive art of today.</w:t>
      </w:r>
    </w:p>
    <w:p>
      <w:pPr>
        <w:pStyle w:val="Style371"/>
        <w:widowControl w:val="0"/>
        <w:keepNext w:val="0"/>
        <w:keepLines w:val="0"/>
        <w:shd w:val="clear" w:color="auto" w:fill="auto"/>
        <w:bidi w:val="0"/>
        <w:spacing w:before="0" w:after="0"/>
        <w:ind w:left="140" w:right="0" w:firstLine="0"/>
        <w:sectPr>
          <w:footerReference w:type="even" r:id="rId272"/>
          <w:footerReference w:type="default" r:id="rId273"/>
          <w:pgSz w:w="8416" w:h="12196"/>
          <w:pgMar w:top="1641" w:left="853" w:right="1708" w:bottom="278" w:header="0" w:footer="3" w:gutter="0"/>
          <w:rtlGutter w:val="0"/>
          <w:cols w:space="720"/>
          <w:pgNumType w:start="8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Arjen Mulder investigates the origins of modern</w:t>
        <w:br/>
        <w:t>art from Leonardo da Vinci and Michelangelo</w:t>
        <w:br/>
        <w:t>to Kandinsky, Mondrian and Paul Klee, whom he</w:t>
        <w:br/>
        <w:t>regards not only as great artists but above all</w:t>
        <w:br/>
        <w:t>as great media theorists. In the process, he dis</w:t>
        <w:t>-</w:t>
        <w:br/>
        <w:t>covers how the models these illustrious prede</w:t>
        <w:t>-</w:t>
        <w:br/>
        <w:t>cessors built are still actively being used in the</w:t>
        <w:br/>
        <w:t>fields of contemporary art known as electronic</w:t>
        <w:br/>
        <w:t>art, video art, machine art, digital art, media art,</w:t>
        <w:br/>
        <w:t>and even "the art formerly known as media art."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6" w:after="1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626" w:left="0" w:right="0" w:bottom="26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4" w:lineRule="exact"/>
      </w:pPr>
      <w:r>
        <w:pict>
          <v:shape id="_x0000_s1403" type="#_x0000_t202" style="position:absolute;margin-left:5.e-002pt;margin-top:0.1pt;width:12.pt;height:10.75pt;z-index:2516578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374"/>
                    </w:rPr>
                    <w:t>at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626" w:left="344" w:right="834" w:bottom="26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04" type="#_x0000_t202" style="position:absolute;margin-left:165.6pt;margin-top:178.3pt;width:79.2pt;height:10.4pt;z-index:-1258292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7"/>
                      <w:lang w:val="de-DE" w:eastAsia="de-DE" w:bidi="de-DE"/>
                    </w:rPr>
                    <w:t xml:space="preserve">Stefanie Wuschitz </w:t>
                  </w:r>
                  <w:r>
                    <w:rPr>
                      <w:rStyle w:val="CharStyle257"/>
                    </w:rPr>
                    <w:t>(at)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4"/>
        </w:rPr>
        <w:t>Test Signals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rStyle w:val="CharStyle54"/>
        </w:rPr>
        <w:t>Open Digital Radio | with Mathias Coinchon (ch)</w:t>
        <w:br/>
        <w:t>10:00 - 16:00 | HacKaWay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6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Moving towards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démocratisation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digital</w:t>
        <w:br/>
        <w:t>radio, cheaper digital transmission techno</w:t>
        <w:t>-</w:t>
        <w:br/>
        <w:t>logies allow individuals to access an other</w:t>
        <w:t>-</w:t>
        <w:br/>
        <w:t>wise rather exclusive communication system.</w:t>
        <w:br/>
        <w:t>Mathias Coinchon of the European Broad</w:t>
        <w:t>-</w:t>
        <w:br/>
        <w:t>casting Union shows workshop participants</w:t>
        <w:br/>
        <w:t>techniques and tools for alternative and</w:t>
        <w:br/>
        <w:t>independent radiomaking.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15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15 participants /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15 Teilnehmer</w:t>
        <w:br/>
        <w:t>Produced by Sourcefabric.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rStyle w:val="CharStyle54"/>
        </w:rPr>
        <w:t>BODY : RESPONSE | Workshop</w:t>
        <w:br/>
        <w:t>Mz Baltazar’s Laboratory - Feminist DIY | with</w:t>
        <w:br/>
        <w:t>10:30-14:30 | K2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Mz Baltazar’s Laboratory wants to demystify</w:t>
        <w:br/>
        <w:t>technology. In a two-day workshop we hack</w:t>
        <w:br/>
        <w:t>hardware, make noise, build angst-robots and</w:t>
        <w:br/>
        <w:t>programme Open Source software. We ask a</w:t>
        <w:br/>
        <w:t>lot of ‘stupid’ tech questions and develop art</w:t>
        <w:br/>
        <w:t>projects together. No one is an expert, no</w:t>
        <w:br/>
        <w:t>one is only student, we share our equipment</w:t>
        <w:br/>
        <w:t>and knowledge in order to articulate ourselves</w:t>
        <w:br/>
        <w:t>through high-tech in novel ways. Mz</w:t>
        <w:br/>
        <w:t>Baltazar’s Laboratory offers women space to</w:t>
        <w:br/>
        <w:t>make their own electronics and realise</w:t>
        <w:br/>
        <w:t>interactive art projects.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42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Durch den Einsatz von billigeren digitalen Tech</w:t>
        <w:t>-</w:t>
        <w:br/>
        <w:t>nologien zur Radioübertragung erschließt sich</w:t>
        <w:br/>
        <w:t>diese bis jetzt eher unzugängliche Übertra</w:t>
        <w:t>-</w:t>
        <w:br/>
        <w:t>gungsweise auch Individuen und erlaubt neue</w:t>
        <w:br/>
        <w:t>Möglichkeiten zur Demokratisierung des</w:t>
        <w:br/>
        <w:t>Radios. Mathias Coinchon von der Europäi</w:t>
        <w:t>-</w:t>
        <w:br/>
        <w:t>schen Rundfunkunion stellt den Teilnehmern</w:t>
        <w:br/>
        <w:t>dieses Workshops eine Reihe von Techniken</w:t>
        <w:br/>
        <w:t>und Werkzeugen für solch ein neues Radio</w:t>
        <w:t>-</w:t>
        <w:br/>
        <w:t>übertragungssystem vor.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8416" w:h="12196"/>
          <w:pgMar w:top="1069" w:left="838" w:right="727" w:bottom="3157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Mz Baltazar’s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Laboratory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will den Begriff der</w:t>
        <w:br/>
        <w:t>Technologie ein bisschen demystifizieren. In</w:t>
        <w:br/>
        <w:t>einem zweitägigen Workshop zerlegen wir</w:t>
        <w:br/>
        <w:t>Hardware, machen Lärm, bauen Angst-Robote-</w:t>
        <w:br/>
        <w:t>rinnen und programmieren Open Source-Soft</w:t>
        <w:t>-</w:t>
        <w:br/>
        <w:t>ware. Wir fragen „dumme“ Tech-Fragen und</w:t>
        <w:br/>
        <w:t>entwickeln gemeinsam Kunst. Niemand ist Ex</w:t>
        <w:t>-</w:t>
        <w:br/>
        <w:t>pertin, niemand nur Schülerin. Wirteilen</w:t>
        <w:br/>
        <w:t>Equipment und Erfahrungen aus, um uns mit</w:t>
        <w:br/>
        <w:t>High-Tech kreativ auszudrücken. Mz Baltazar’s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Laboratory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 Raum, in dem sich weiblich</w:t>
        <w:br/>
        <w:t>sozialisierte Menschen Elektronik aneignen</w:t>
        <w:br/>
        <w:t>können, um interaktive Kunstprojekte selbst</w:t>
        <w:t>-</w:t>
        <w:br/>
        <w:t>ständig umzusetzen.</w:t>
      </w:r>
    </w:p>
    <w:p>
      <w:pPr>
        <w:widowControl w:val="0"/>
        <w:spacing w:line="77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3" w:left="0" w:right="0" w:bottom="2035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84" w:line="130" w:lineRule="exact"/>
        <w:ind w:left="0" w:right="46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15 participants / With pre-registration only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15 Teilnehmer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Nur mit Voranmeldung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2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Access Denied: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DI_Yourself, p. 114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Mz Baltazar’s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Laboratory part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98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BODY : RESPONSE | Focus Discussion - Track 1 : Bios and Presence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 xml:space="preserve">Social ID I with Salvatore laconesi (it), Derrick </w:t>
      </w:r>
      <w:r>
        <w:rPr>
          <w:rStyle w:val="CharStyle54"/>
          <w:lang w:val="de-DE" w:eastAsia="de-DE" w:bidi="de-DE"/>
        </w:rPr>
        <w:t xml:space="preserve">de </w:t>
      </w:r>
      <w:r>
        <w:rPr>
          <w:rStyle w:val="CharStyle54"/>
        </w:rPr>
        <w:t xml:space="preserve">Kerckhove (ca), Ursula </w:t>
      </w:r>
      <w:r>
        <w:rPr>
          <w:rStyle w:val="CharStyle54"/>
          <w:lang w:val="de-DE" w:eastAsia="de-DE" w:bidi="de-DE"/>
        </w:rPr>
        <w:t xml:space="preserve">Endlicher </w:t>
      </w:r>
      <w:r>
        <w:rPr>
          <w:rStyle w:val="CharStyle54"/>
        </w:rPr>
        <w:t>(at), Heath</w:t>
        <w:br/>
        <w:t>Bunting (uk) | Moderator: Alessandro Ludovico (it)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63" w:left="747" w:right="781" w:bottom="2035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11:00-13:00| K1</w:t>
      </w:r>
    </w:p>
    <w:p>
      <w:pPr>
        <w:widowControl w:val="0"/>
        <w:spacing w:line="15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7" w:left="0" w:right="0" w:bottom="203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a long time, identity was considered a</w:t>
        <w:br/>
        <w:t>safe, stable and unchanging feature of a</w:t>
        <w:br/>
        <w:t>person. Today, however, we find that our</w:t>
        <w:br/>
        <w:t>social existence is defined by complex and</w:t>
        <w:br/>
        <w:t>dynamic identity configurations that shift</w:t>
        <w:br/>
        <w:t>effortlessly between material and immaterial</w:t>
        <w:br/>
        <w:t>spaces, between fiction and reality, between</w:t>
        <w:br/>
        <w:t>data and body. We must also deal with identity</w:t>
        <w:br/>
        <w:t>models that are integrated into biological,</w:t>
        <w:br/>
        <w:t>technological, medial and neurological</w:t>
        <w:br/>
        <w:t>development, which are indeed themselves</w:t>
        <w:br/>
        <w:t>only trained and stabilised on first contact</w:t>
        <w:br/>
        <w:t>with the world and its obligations.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this discussion, artworks and artistic forms</w:t>
        <w:br/>
        <w:t>of practice that explore such spaces are</w:t>
        <w:br/>
        <w:t>presented.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CoS, p. 152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interACTicons, p. 145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Identity Bureau, p. 144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Face-to-Facebook, p. 147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Opening Ceremony, Derrick de Kerckhove, Angel_F, p. 66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Lange Zeit galt die Identiät als sicheres,</w:t>
        <w:br/>
        <w:t>stabiles und unveränderliches Merkmal einer</w:t>
        <w:br/>
        <w:t>Person. Heute dagegen erleben wir, dass</w:t>
        <w:br/>
        <w:t>unsere soziale Existenz von vielschichtigen und</w:t>
        <w:br/>
        <w:t>dynamischen Identitätskonfigurationen ge</w:t>
        <w:t>-</w:t>
        <w:br/>
        <w:t>prägt ist, die sich mühelos zwischen materiellen</w:t>
        <w:br/>
        <w:t>und immateriellen Räumen, zwischen Fiktion</w:t>
        <w:br/>
        <w:t>und Realität, zwischen Daten und Körper be</w:t>
        <w:t>-</w:t>
        <w:br/>
        <w:t>wegen. Wir haben es also mit einem Identitäts</w:t>
        <w:t>-</w:t>
        <w:br/>
        <w:t>modell zu tun, das biologische, technologische,</w:t>
        <w:br/>
        <w:t>mediale und neurologische Entwicklungen</w:t>
        <w:br/>
        <w:t>integriert, die selbst allerdings erst im Kontakt</w:t>
        <w:br/>
        <w:t>zur Welt und deren Verbindlichkeiten entworfen,</w:t>
        <w:br/>
        <w:t>trainiert und stabilisiert werden.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67" w:left="680" w:right="858" w:bottom="2032" w:header="0" w:footer="3" w:gutter="0"/>
          <w:rtlGutter w:val="0"/>
          <w:cols w:num="2" w:space="17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dieser Diskussion werden Kunstwerke und</w:t>
        <w:br/>
        <w:t>künstlerische Praxisformen präsentiert, die</w:t>
        <w:br/>
        <w:t>solche Zwischenräume erforschen.</w:t>
      </w:r>
    </w:p>
    <w:p>
      <w:pPr>
        <w:widowControl w:val="0"/>
        <w:spacing w:line="160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2" w:left="0" w:right="0" w:bottom="20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The Open Zone | Workstation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460" w:firstLine="0"/>
      </w:pPr>
      <w:r>
        <w:rPr>
          <w:rStyle w:val="CharStyle54"/>
        </w:rPr>
        <w:t>Immediated Autodocumentary | Gabriel Shalom (us), Patricia Kommerell (de)</w:t>
        <w:br/>
        <w:t>11:00 - 22:00 | Open Zone, Immediated Autodocumentation - Workstation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5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68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460" w:firstLine="0"/>
      </w:pPr>
      <w:r>
        <w:rPr>
          <w:rStyle w:val="CharStyle54"/>
        </w:rPr>
        <w:t>The Open Zone | Workstation</w:t>
        <w:br/>
        <w:t>Open Design City 'Make Your Own Market'</w:t>
        <w:br/>
      </w:r>
      <w:r>
        <w:rPr>
          <w:rStyle w:val="CharStyle375"/>
        </w:rPr>
        <w:t>11</w:t>
      </w:r>
      <w:r>
        <w:rPr>
          <w:rStyle w:val="CharStyle376"/>
        </w:rPr>
        <w:t>:</w:t>
      </w:r>
      <w:r>
        <w:rPr>
          <w:rStyle w:val="CharStyle375"/>
        </w:rPr>
        <w:t>00</w:t>
      </w:r>
      <w:r>
        <w:rPr>
          <w:rStyle w:val="CharStyle376"/>
        </w:rPr>
        <w:t>-</w:t>
      </w:r>
      <w:r>
        <w:rPr>
          <w:rStyle w:val="CharStyle375"/>
        </w:rPr>
        <w:t>22:00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64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70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1460" w:firstLine="0"/>
      </w:pPr>
      <w:r>
        <w:rPr>
          <w:rStyle w:val="CharStyle54"/>
        </w:rPr>
        <w:t>The Open Zone | Workstation, Mini Performances and Micro Conferences</w:t>
        <w:br/>
        <w:t>The Wanted &amp; For Sale Office</w:t>
        <w:br/>
      </w:r>
      <w:r>
        <w:rPr>
          <w:rStyle w:val="CharStyle377"/>
        </w:rPr>
        <w:t>11:00</w:t>
      </w:r>
      <w:r>
        <w:rPr>
          <w:rStyle w:val="CharStyle378"/>
        </w:rPr>
        <w:t xml:space="preserve"> - </w:t>
      </w:r>
      <w:r>
        <w:rPr>
          <w:rStyle w:val="CharStyle377"/>
        </w:rPr>
        <w:t>22:00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71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Featured Projects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CoS Workshop 1: Identity (Part 2) | with Salvatore laconesi (it), Oriana Persico (it)</w:t>
      </w:r>
    </w:p>
    <w:p>
      <w:pPr>
        <w:pStyle w:val="Style16"/>
        <w:numPr>
          <w:ilvl w:val="0"/>
          <w:numId w:val="9"/>
        </w:numPr>
        <w:tabs>
          <w:tab w:leader="none" w:pos="5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  <w:sectPr>
          <w:type w:val="continuous"/>
          <w:pgSz w:w="8416" w:h="12196"/>
          <w:pgMar w:top="1062" w:left="772" w:right="746" w:bottom="2037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- 15.00 | Upper Foyer/ CoS Workstation</w:t>
      </w:r>
    </w:p>
    <w:p>
      <w:pPr>
        <w:widowControl w:val="0"/>
        <w:spacing w:line="15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115" w:left="0" w:right="0" w:bottom="266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34"/>
        </w:rPr>
        <w:t>Identity: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Our identities are redefined as</w:t>
        <w:br/>
        <w:t>diffused, open and emergent, perceivable yet</w:t>
        <w:br/>
        <w:t>elusive, ephemeral yet drastically present,</w:t>
        <w:br/>
        <w:t>single yet multiple, localised yet ubiquitous.</w:t>
        <w:br/>
        <w:t>During the workshop participants will create a</w:t>
        <w:br/>
        <w:t xml:space="preserve">connective emergent </w:t>
      </w:r>
      <w:r>
        <w:rPr>
          <w:rStyle w:val="CharStyle34"/>
        </w:rPr>
        <w:t>“Identity”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from scratch.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115" w:left="879" w:right="639" w:bottom="2661" w:header="0" w:footer="3" w:gutter="0"/>
          <w:rtlGutter w:val="0"/>
          <w:cols w:num="2" w:space="158"/>
          <w:noEndnote/>
          <w:docGrid w:linePitch="360"/>
        </w:sectPr>
      </w:pPr>
      <w:r>
        <w:br w:type="column"/>
      </w:r>
      <w:r>
        <w:rPr>
          <w:rStyle w:val="CharStyle34"/>
          <w:lang w:val="de-DE" w:eastAsia="de-DE" w:bidi="de-DE"/>
        </w:rPr>
        <w:t>Identity: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Unsere Identitäten werden heute als</w:t>
        <w:br/>
        <w:t>diffus und offen bezeichnet, als wahrnehmbar</w:t>
        <w:br/>
        <w:t>und dennoch schwer zu fassen, als kurzlebig</w:t>
        <w:br/>
        <w:t>und dennoch fortlaufend präsent, als individuell</w:t>
        <w:br/>
        <w:t>und dennoch mannigfaltig, als lokal und den</w:t>
        <w:t>-</w:t>
        <w:br/>
        <w:t xml:space="preserve">noch allgegenwärtig. Im Rahmen des </w:t>
      </w:r>
      <w:r>
        <w:rPr>
          <w:rStyle w:val="CharStyle34"/>
          <w:lang w:val="de-DE" w:eastAsia="de-DE" w:bidi="de-DE"/>
        </w:rPr>
        <w:t>Identity-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Workshops werden Teilnehmer aus dem Nichts</w:t>
        <w:br/>
        <w:t>eine konnektiv-entstehende „</w:t>
      </w:r>
      <w:r>
        <w:rPr>
          <w:rStyle w:val="CharStyle34"/>
          <w:lang w:val="de-DE" w:eastAsia="de-DE" w:bidi="de-DE"/>
        </w:rPr>
        <w:t>Identität“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erstellen.</w:t>
      </w:r>
    </w:p>
    <w:p>
      <w:pPr>
        <w:widowControl w:val="0"/>
        <w:spacing w:line="62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115" w:left="0" w:right="0" w:bottom="2661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60" w:line="130" w:lineRule="exact"/>
        <w:ind w:left="0" w:right="47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15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participants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pre-registration only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15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Nur mit Voranmeldung</w:t>
      </w:r>
    </w:p>
    <w:p>
      <w:pPr>
        <w:pStyle w:val="Style50"/>
        <w:numPr>
          <w:ilvl w:val="0"/>
          <w:numId w:val="7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CoS, p. 152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CoS workshop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 (Part 1), p. 76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CoS workshop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2, p. 100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CoS workshop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3, p. 117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CoS workshop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4, p. 131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5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Access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Denied,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114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The Open Zone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type w:val="continuous"/>
          <w:pgSz w:w="8416" w:h="12196"/>
          <w:pgMar w:top="1115" w:left="879" w:right="639" w:bottom="2661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Free Culture Incubator Workshop Series | with Andrea Goetzke (de), Henrik Moltke (de), Michelle</w:t>
        <w:br/>
        <w:t>Thorne (us), Ela Kagel (de), Dirk Kiefer (de), Noemie Causse (de) and partners &amp; guests of the</w:t>
        <w:br/>
        <w:t>FCI 12:00 - 14:00 | Open Zone, Lost in the Open? - Workstation</w:t>
      </w:r>
    </w:p>
    <w:p>
      <w:pPr>
        <w:widowControl w:val="0"/>
        <w:spacing w:line="158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115" w:left="0" w:right="0" w:bottom="111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rStyle w:val="CharStyle34"/>
        </w:rPr>
        <w:t>Free Culture Incubator,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 workshop</w:t>
        <w:br/>
        <w:t>and networking programme for independent</w:t>
        <w:br/>
        <w:t>creative and cultural producers, was</w:t>
        <w:br/>
        <w:t>established at transmediale.10 and has since</w:t>
        <w:br/>
        <w:t>developed into a bustling Berlin platform for</w:t>
        <w:br/>
        <w:t>Free Culture and the Open Net. Since October</w:t>
        <w:br/>
        <w:t>2010, a 12-month series of workshops on</w:t>
        <w:br/>
        <w:t>topics such as Open Design, the organization</w:t>
        <w:br/>
        <w:t>of creative teams, business models in the Free</w:t>
        <w:br/>
        <w:t>Culture sphere, etc., has been running, which</w:t>
        <w:br/>
        <w:t>is one of the most important initiatives of the</w:t>
        <w:br/>
      </w:r>
      <w:r>
        <w:rPr>
          <w:rStyle w:val="CharStyle34"/>
        </w:rPr>
        <w:t>FCI.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 today's workshop, Ela Kagel, initiator</w:t>
        <w:br/>
        <w:t xml:space="preserve">of the </w:t>
      </w:r>
      <w:r>
        <w:rPr>
          <w:rStyle w:val="CharStyle34"/>
        </w:rPr>
        <w:t>FCI,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project partners present their</w:t>
        <w:br/>
        <w:t>plans for the period until summer 2011, taking</w:t>
        <w:br/>
        <w:t>suggestions and requests for sessions from</w:t>
        <w:br/>
        <w:t>participants.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115" w:left="884" w:right="654" w:bottom="1115" w:header="0" w:footer="3" w:gutter="0"/>
          <w:rtlGutter w:val="0"/>
          <w:cols w:num="2" w:space="168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rStyle w:val="CharStyle34"/>
          <w:lang w:val="de-DE" w:eastAsia="de-DE" w:bidi="de-DE"/>
        </w:rPr>
        <w:t>Free Culture Incubator,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 Workshop- und</w:t>
        <w:br/>
        <w:t>Vernetzungsprogramm für freie Kreative und</w:t>
        <w:br/>
        <w:t>Kulturarbeiter wurde im Rahmen der transmedi</w:t>
        <w:t>-</w:t>
        <w:br/>
        <w:t>ale.10 ins Leben gerufen und hat sich seither zu</w:t>
        <w:br/>
        <w:t>einer lebendigen Berliner Plattform rund um</w:t>
        <w:br/>
        <w:t>Freie Kultur und das Open Web entwickelt. Seit</w:t>
        <w:br/>
        <w:t>Oktober 2010 läuft mit der zwölfmonatigen</w:t>
        <w:br/>
        <w:t>Workshop-Reihe zu Themen wie Open Design,</w:t>
        <w:br/>
        <w:t>der Organisation von kreativen Teams, Wirt</w:t>
        <w:t>-</w:t>
        <w:br/>
        <w:t>schaftsmodellen im Free Culture Bereich etc.</w:t>
        <w:br/>
        <w:t xml:space="preserve">eine der wichtigsten Initiativen des </w:t>
      </w:r>
      <w:r>
        <w:rPr>
          <w:rStyle w:val="CharStyle34"/>
          <w:lang w:val="de-DE" w:eastAsia="de-DE" w:bidi="de-DE"/>
        </w:rPr>
        <w:t>FCI.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Im</w:t>
        <w:br/>
        <w:t>heutigen Workshop wird Ela Kagel, Initiatorin</w:t>
        <w:br/>
        <w:t xml:space="preserve">des </w:t>
      </w:r>
      <w:r>
        <w:rPr>
          <w:rStyle w:val="CharStyle34"/>
          <w:lang w:val="de-DE" w:eastAsia="de-DE" w:bidi="de-DE"/>
        </w:rPr>
        <w:t>FCI,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gemeinsam mit einigen Projektpart</w:t>
        <w:t>-</w:t>
        <w:br/>
        <w:t>nern die Pläne bis Sommer 2011 vorstellen</w:t>
        <w:br/>
        <w:t>sowie Anregungen und Wünsche für kommende</w:t>
        <w:br/>
        <w:t>Veranstaltungen entgegen nehmen.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The Open Zone | Presentation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080" w:firstLine="0"/>
        <w:sectPr>
          <w:headerReference w:type="even" r:id="rId274"/>
          <w:headerReference w:type="default" r:id="rId275"/>
          <w:footerReference w:type="even" r:id="rId276"/>
          <w:footerReference w:type="default" r:id="rId277"/>
          <w:footerReference w:type="first" r:id="rId278"/>
          <w:titlePg/>
          <w:pgSz w:w="8416" w:h="12196"/>
          <w:pgMar w:top="1120" w:left="759" w:right="783" w:bottom="1365" w:header="0" w:footer="3" w:gutter="0"/>
          <w:rtlGutter w:val="0"/>
          <w:cols w:space="720"/>
          <w:pgNumType w:start="88"/>
          <w:noEndnote/>
          <w:docGrid w:linePitch="360"/>
        </w:sectPr>
      </w:pPr>
      <w:r>
        <w:rPr>
          <w:rStyle w:val="CharStyle54"/>
        </w:rPr>
        <w:t>The Future of Money | with Jay Cousins (uk), Gabriel Shalom (us)</w:t>
        <w:br/>
        <w:t>12:00 - 14:00 | Open Zone, Currency of the Commons - Workstation</w:t>
      </w:r>
    </w:p>
    <w:p>
      <w:pPr>
        <w:widowControl w:val="0"/>
        <w:spacing w:line="153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105" w:left="0" w:right="0" w:bottom="11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10" type="#_x0000_t202" style="position:absolute;margin-left:-18.7pt;margin-top:110.9pt;width:13.2pt;height:119.75pt;z-index:-125829248;mso-wrap-distance-left:5.pt;mso-wrap-distance-right:5.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THURSDAY. FEB B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11" type="#_x0000_t202" style="position:absolute;margin-left:5.e-002pt;margin-top:133.6pt;width:314.9pt;height:44.6pt;z-index:-125829247;mso-wrap-distance-left:5.pt;mso-wrap-distance-right:28.8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 xml:space="preserve">McLuhan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in </w:t>
                  </w:r>
                  <w:r>
                    <w:rPr>
                      <w:rStyle w:val="CharStyle257"/>
                    </w:rPr>
                    <w:t xml:space="preserve">Europe </w:t>
                  </w:r>
                  <w:r>
                    <w:rPr>
                      <w:rStyle w:val="CharStyle257"/>
                      <w:lang w:val="de-DE" w:eastAsia="de-DE" w:bidi="de-DE"/>
                    </w:rPr>
                    <w:t>2011 | Talk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 xml:space="preserve">COUNTERBLAST: The Rogue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McLuhan | </w:t>
                  </w:r>
                  <w:r>
                    <w:rPr>
                      <w:rStyle w:val="CharStyle257"/>
                    </w:rPr>
                    <w:t xml:space="preserve">with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Michelle Kasprzak (ca), Elena Lamberti </w:t>
                  </w:r>
                  <w:r>
                    <w:rPr>
                      <w:rStyle w:val="CharStyle257"/>
                    </w:rPr>
                    <w:t>(it),</w:t>
                    <w:br/>
                    <w:t xml:space="preserve">Tim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Druckrey </w:t>
                  </w:r>
                  <w:r>
                    <w:rPr>
                      <w:rStyle w:val="CharStyle257"/>
                    </w:rPr>
                    <w:t xml:space="preserve">(us), Elaine </w:t>
                  </w:r>
                  <w:r>
                    <w:rPr>
                      <w:rStyle w:val="CharStyle257"/>
                      <w:lang w:val="de-DE" w:eastAsia="de-DE" w:bidi="de-DE"/>
                    </w:rPr>
                    <w:t>Brodie (ca), Ed Slopek (ca)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  <w:lang w:val="de-DE" w:eastAsia="de-DE" w:bidi="de-DE"/>
                    </w:rPr>
                    <w:t>13:00 - 14:30 | Auditorium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The Future of Money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project begins a con</w:t>
        <w:t>-</w:t>
        <w:br/>
        <w:t>versation on topics like the future of banks</w:t>
        <w:br/>
        <w:t>and other financial systems and alternative</w:t>
        <w:br/>
        <w:t>systems of wealth generation, and invites your</w:t>
        <w:br/>
        <w:t>participation. Gabriel Shalom and Jay Cousins</w:t>
        <w:br/>
        <w:t xml:space="preserve">will be screening </w:t>
      </w:r>
      <w:r>
        <w:rPr>
          <w:rStyle w:val="CharStyle34"/>
        </w:rPr>
        <w:t>The Future of Money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video</w:t>
        <w:br/>
        <w:t>and behind-the-scenes videoblog episodes as</w:t>
        <w:br/>
        <w:t>a prompt for further discussion on these</w:t>
        <w:br/>
        <w:t>topics.</w:t>
      </w:r>
    </w:p>
    <w:p>
      <w:pPr>
        <w:pStyle w:val="Style50"/>
        <w:numPr>
          <w:ilvl w:val="0"/>
          <w:numId w:val="7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Design City, p. 70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Immediated Autodocumentary, p. 68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9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Immediated Autodocumentation screening, p. 130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Kicking off the Herbert Marshall McLuhan</w:t>
        <w:br/>
        <w:t>Centennial year, this discussion will separate</w:t>
        <w:br/>
        <w:t xml:space="preserve">the aphorism from the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cliché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one of</w:t>
        <w:br/>
        <w:t>McLuhan’s most radical yet relatively under</w:t>
        <w:t>-</w:t>
        <w:br/>
        <w:t xml:space="preserve">explored works, </w:t>
      </w:r>
      <w:r>
        <w:rPr>
          <w:rStyle w:val="CharStyle34"/>
        </w:rPr>
        <w:t>COUNTEFIBLAST.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Two very</w:t>
        <w:br/>
        <w:t>different versions of this text exist, the full</w:t>
        <w:br/>
        <w:t>1969 edition produced in collaboration with</w:t>
        <w:br/>
        <w:t>Harley Parker, and the biting never-before</w:t>
        <w:br/>
        <w:t>published manifesto McLuhan distributed as</w:t>
        <w:br/>
        <w:t>a hand-made ‘zine’ in 1954. Using the visual</w:t>
        <w:br/>
        <w:t>language and modes of production of each to</w:t>
        <w:br/>
        <w:t>illustrate McLuhan's transition from English</w:t>
        <w:br/>
        <w:t>professor to timeless media guru, the</w:t>
        <w:br/>
        <w:t>panelists will examine the two versions in the</w:t>
        <w:br/>
        <w:t>context of their time and relevance to media</w:t>
        <w:br/>
        <w:t>culture today.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event will launch a special hardcover</w:t>
        <w:br/>
        <w:t>‘limited edition' facsimile of the original</w:t>
        <w:br/>
      </w:r>
      <w:r>
        <w:rPr>
          <w:rStyle w:val="CharStyle34"/>
        </w:rPr>
        <w:t>COUNTERBLAST 1954,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published by Gingko</w:t>
        <w:br/>
        <w:t>Press exclusively for transmediale on the</w:t>
        <w:br/>
        <w:t>event of the McLuhan anniversary!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McLuhan in Europe 2011, p. 39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McLuhan Salon, p. 158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McLuhan Lecture, p. 158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McLuhan vs Flusser, p. 112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partizipative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Projekt </w:t>
      </w:r>
      <w:r>
        <w:rPr>
          <w:rStyle w:val="CharStyle34"/>
        </w:rPr>
        <w:t>The Future of Money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diskutiert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Zukunft von Banken und anderen</w:t>
        <w:br/>
        <w:t>Finanzinstituten sowie alternative Möglichkei</w:t>
        <w:t>-</w:t>
        <w:br/>
        <w:t>ten für Wohlstand und Reichtum. Als Anregung</w:t>
        <w:br/>
        <w:t xml:space="preserve">zeigen Gabriel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Shalom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Jay Cousins ihr </w:t>
      </w:r>
      <w:r>
        <w:rPr>
          <w:rStyle w:val="CharStyle34"/>
          <w:lang w:val="de-DE" w:eastAsia="de-DE" w:bidi="de-DE"/>
        </w:rPr>
        <w:t>The</w:t>
        <w:br/>
      </w:r>
      <w:r>
        <w:rPr>
          <w:rStyle w:val="CharStyle34"/>
        </w:rPr>
        <w:t>Future of Money-Video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sowie Ausschnitte aus</w:t>
        <w:br/>
        <w:t>Ihrem Videoblog.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105" w:left="759" w:right="783" w:bottom="1105" w:header="0" w:footer="3" w:gutter="0"/>
          <w:rtlGutter w:val="0"/>
          <w:cols w:num="2" w:space="15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Eröffnungsveranstaltung des Jubiläums</w:t>
        <w:t>-</w:t>
        <w:br/>
        <w:t>programms zum 100. Geburtstag von Herbert</w:t>
        <w:br/>
        <w:t>Marshall McLuhan widmet sich den Aphoris-</w:t>
        <w:br/>
        <w:t xml:space="preserve">mem und Klischees in </w:t>
      </w:r>
      <w:r>
        <w:rPr>
          <w:rStyle w:val="CharStyle34"/>
          <w:lang w:val="de-DE" w:eastAsia="de-DE" w:bidi="de-DE"/>
        </w:rPr>
        <w:t>COUNTERBLAST,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einem</w:t>
        <w:br/>
        <w:t>der radikalsten und gleichzeitig jedoch selten</w:t>
        <w:br/>
        <w:t>rezipierten Werke McLuhans. Der Text existiert</w:t>
        <w:br/>
        <w:t>in zwei Versionen, der Langausgabe von 1969 in</w:t>
        <w:br/>
        <w:t>Zusammenarbeit mit Harley Parker und dem</w:t>
        <w:br/>
        <w:t>bissigen, noch nie zuvor publizierten Manifest,</w:t>
        <w:br/>
        <w:t>das McLuhan 1954 als selbstgemachtes Zlne</w:t>
        <w:br/>
        <w:t>verteilte. Die Gesprächstellnehmer diskutieren</w:t>
        <w:br/>
        <w:t>McLuhans Wandlungsprozess vom Englisch</w:t>
        <w:t>-</w:t>
        <w:br/>
        <w:t>professor zum zeitlosen Medlen-Guru, bzw. die</w:t>
        <w:br/>
        <w:t>Texte sowohl im Kontext ihrer Entstehungszeit</w:t>
        <w:br/>
        <w:t>als auch mit Blick auf die heutige Medienkultur.</w:t>
        <w:br/>
        <w:t>Im Rahmen der Veranstaltung wird die limitierte</w:t>
        <w:br/>
        <w:t xml:space="preserve">Spezialausgabe </w:t>
      </w:r>
      <w:r>
        <w:rPr>
          <w:rStyle w:val="CharStyle34"/>
          <w:lang w:val="de-DE" w:eastAsia="de-DE" w:bidi="de-DE"/>
        </w:rPr>
        <w:t>COUNTERBLAST 1954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präsentiert, ein Facsimile des Originals, das</w:t>
        <w:br/>
        <w:t>Gingko Press zum Anlaß des Geburtstags von</w:t>
        <w:br/>
        <w:t>McLuhan exklusiv für die transmediale</w:t>
        <w:br/>
        <w:t>veröffentlicht.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520" w:firstLine="0"/>
      </w:pPr>
      <w:r>
        <w:rPr>
          <w:rStyle w:val="CharStyle54"/>
        </w:rPr>
        <w:t>HacKaWay | Workshop</w:t>
        <w:br/>
        <w:t>WOPPOW I UBERMORGEN.COM</w:t>
        <w:br/>
        <w:t>13:00 - 16:00 | HacKaWay Stage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41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72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Book Launch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640" w:firstLine="0"/>
      </w:pPr>
      <w:r>
        <w:rPr>
          <w:rStyle w:val="CharStyle54"/>
        </w:rPr>
        <w:t>Hybridkultur (Suhrkamp 2010) | with Yvonne Spielmann (de)</w:t>
        <w:br/>
        <w:t>Moderator: Sabine Breitsameter 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54"/>
        </w:rPr>
        <w:t xml:space="preserve">13:15 - 13:45 | </w:t>
      </w:r>
      <w:r>
        <w:rPr>
          <w:rStyle w:val="CharStyle54"/>
          <w:lang w:val="es-ES" w:eastAsia="es-ES" w:bidi="es-ES"/>
        </w:rPr>
        <w:t xml:space="preserve">Café </w:t>
      </w:r>
      <w:r>
        <w:rPr>
          <w:rStyle w:val="CharStyle54"/>
        </w:rPr>
        <w:t>Stage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The Open Zone | Presentation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260" w:firstLine="0"/>
        <w:sectPr>
          <w:pgSz w:w="8416" w:h="12196"/>
          <w:pgMar w:top="4165" w:left="896" w:right="656" w:bottom="1304" w:header="0" w:footer="3" w:gutter="0"/>
          <w:rtlGutter w:val="0"/>
          <w:cols w:space="720"/>
          <w:noEndnote/>
          <w:docGrid w:linePitch="360"/>
        </w:sectPr>
      </w:pPr>
      <w:r>
        <w:pict>
          <v:shape id="_x0000_s1412" type="#_x0000_t202" style="position:absolute;margin-left:349.2pt;margin-top:0;width:13.7pt;height:120.pt;z-index:-125829246;mso-wrap-distance-left:6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THURSDAY. FEB 3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rStyle w:val="CharStyle54"/>
        </w:rPr>
        <w:t>Repetitionr | with Les Liens Invisibles (it), Geoff Cox (uk) and Franco Berardi (it)</w:t>
        <w:br/>
        <w:t>14:00 - 16:00 | Open Zone, Response:Activities - Workstation</w:t>
      </w:r>
    </w:p>
    <w:p>
      <w:pPr>
        <w:widowControl w:val="0"/>
        <w:spacing w:line="140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276" w:left="0" w:right="0" w:bottom="130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Democratic processes have been quite</w:t>
        <w:br/>
        <w:t>ineffective recently. So it’s time to change to</w:t>
        <w:br/>
        <w:t xml:space="preserve">One Click-Democracy. With </w:t>
      </w:r>
      <w:r>
        <w:rPr>
          <w:rStyle w:val="CharStyle34"/>
        </w:rPr>
        <w:t>Repetitionr.com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activism can now be carried out comfortably</w:t>
        <w:br/>
        <w:t>from your armchair!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Franco Berardi (BIFO) will introduce a critique</w:t>
        <w:br/>
        <w:t>of emergent online forms of democracy and</w:t>
        <w:br/>
        <w:t>explore the fantasies of political involvement.</w:t>
        <w:br/>
        <w:t>Case studies will help us to take a closer look</w:t>
        <w:br/>
        <w:t xml:space="preserve">at </w:t>
      </w:r>
      <w:r>
        <w:rPr>
          <w:rStyle w:val="CharStyle34"/>
        </w:rPr>
        <w:t>Repetitionr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itself, a service offering the</w:t>
        <w:br/>
        <w:t>most advanced web 2.0 technologies to make</w:t>
        <w:br/>
        <w:t>participatory democracy a truly user-centered</w:t>
        <w:br/>
        <w:t>experience.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Sind wir uns nicht alle einig, dass demokrati</w:t>
        <w:t>-</w:t>
        <w:br/>
        <w:t>sche Prozesse in jüngerer Zeit eher wenig</w:t>
        <w:br/>
        <w:t>gebracht haben? Wir sind reif für die One Click-</w:t>
        <w:br/>
        <w:t xml:space="preserve">Demokratie. Mit </w:t>
      </w:r>
      <w:r>
        <w:rPr>
          <w:rStyle w:val="CharStyle34"/>
        </w:rPr>
        <w:t>Repetitionr.com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kann Aktivis</w:t>
        <w:t>-</w:t>
        <w:br/>
        <w:t>mus jetzt bequem vom Sessel aus betrieben</w:t>
        <w:br/>
        <w:t>werden!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4276" w:left="915" w:right="656" w:bottom="1305" w:header="0" w:footer="3" w:gutter="0"/>
          <w:rtlGutter w:val="0"/>
          <w:cols w:num="2" w:space="2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Franco Berardi (BIFO) äußert sich kritisch zu im</w:t>
        <w:br/>
        <w:t>Internet neu entstehenden Demokratieformen</w:t>
        <w:br/>
        <w:t>und den Fantasien politischer Beteiligung.</w:t>
        <w:br/>
        <w:t>Mittels Fallbeispielen sehen wir uns dann</w:t>
        <w:br/>
      </w:r>
      <w:r>
        <w:rPr>
          <w:rStyle w:val="CharStyle34"/>
          <w:lang w:val="de-DE" w:eastAsia="de-DE" w:bidi="de-DE"/>
        </w:rPr>
        <w:t>Repetitionr,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den Web-Service, der die partizi-</w:t>
        <w:br/>
        <w:t>pative Demokratie dank neuster Web 2.0-Tech-</w:t>
        <w:br/>
        <w:t>nologien zu einem wirklich User-freundlichen</w:t>
        <w:br/>
        <w:t>Erlebnis machen, etwas genauer an.</w:t>
      </w:r>
    </w:p>
    <w:p>
      <w:pPr>
        <w:widowControl w:val="0"/>
        <w:spacing w:line="82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281" w:left="0" w:right="0" w:bottom="782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numPr>
          <w:ilvl w:val="0"/>
          <w:numId w:val="7"/>
        </w:numPr>
        <w:tabs>
          <w:tab w:leader="none" w:pos="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Seppukoo.com,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50</w:t>
      </w:r>
    </w:p>
    <w:p>
      <w:pPr>
        <w:pStyle w:val="Style50"/>
        <w:numPr>
          <w:ilvl w:val="0"/>
          <w:numId w:val="7"/>
        </w:numPr>
        <w:tabs>
          <w:tab w:leader="none" w:pos="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Right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Exit,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110</w:t>
      </w:r>
    </w:p>
    <w:p>
      <w:pPr>
        <w:pStyle w:val="Style50"/>
        <w:numPr>
          <w:ilvl w:val="0"/>
          <w:numId w:val="7"/>
        </w:numPr>
        <w:tabs>
          <w:tab w:leader="none" w:pos="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  <w:sectPr>
          <w:type w:val="continuous"/>
          <w:pgSz w:w="8416" w:h="12196"/>
          <w:pgMar w:top="4281" w:left="754" w:right="783" w:bottom="782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Life at Work, p. 117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320" w:firstLine="0"/>
      </w:pPr>
      <w:r>
        <w:pict>
          <v:shape id="_x0000_s1413" type="#_x0000_t202" style="position:absolute;margin-left:-17.75pt;margin-top:-6.5pt;width:13.7pt;height:120.pt;z-index:-125829245;mso-wrap-distance-left:5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THURSDAY. FEB 3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414" type="#_x0000_t202" style="position:absolute;margin-left:0.95pt;margin-top:41.85pt;width:114.pt;height:8.05pt;z-index:-12582924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Is This a Good Day to Start a War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by Sharon </w:t>
                  </w:r>
                  <w:r>
                    <w:rPr>
                      <w:rStyle w:val="CharStyle171"/>
                      <w:lang w:val="fr-FR" w:eastAsia="fr-FR" w:bidi="fr-FR"/>
                      <w:b w:val="0"/>
                      <w:bCs w:val="0"/>
                      <w:i w:val="0"/>
                      <w:iCs w:val="0"/>
                    </w:rPr>
                    <w:t>Paz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415" type="#_x0000_t75" style="position:absolute;margin-left:1.65pt;margin-top:-163.9pt;width:344.15pt;height:203.3pt;z-index:-125829243;mso-wrap-distance-left:5.pt;mso-wrap-distance-right:5.pt;mso-position-horizontal-relative:margin;mso-position-vertical-relative:margin">
            <v:imagedata r:id="rId279" r:href="rId280"/>
            <w10:wrap type="topAndBottom" anchorx="margin" anchory="margin"/>
          </v:shape>
        </w:pict>
      </w:r>
      <w:r>
        <w:rPr>
          <w:rStyle w:val="CharStyle54"/>
        </w:rPr>
        <w:t>The Open Zone | Workstation</w:t>
        <w:br/>
        <w:t>Identity Bureau | Heath Bunting (uk)</w:t>
        <w:br/>
        <w:t>14:00-19:00</w:t>
      </w:r>
    </w:p>
    <w:p>
      <w:pPr>
        <w:pStyle w:val="Style50"/>
        <w:numPr>
          <w:ilvl w:val="0"/>
          <w:numId w:val="7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72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  <w:sectPr>
          <w:headerReference w:type="even" r:id="rId281"/>
          <w:headerReference w:type="default" r:id="rId282"/>
          <w:footerReference w:type="even" r:id="rId283"/>
          <w:footerReference w:type="default" r:id="rId284"/>
          <w:footerReference w:type="first" r:id="rId285"/>
          <w:titlePg/>
          <w:pgSz w:w="8416" w:h="12196"/>
          <w:pgMar w:top="4281" w:left="754" w:right="783" w:bottom="782" w:header="0" w:footer="3" w:gutter="0"/>
          <w:rtlGutter w:val="0"/>
          <w:cols w:space="720"/>
          <w:pgNumType w:start="9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Identity Bureau Installation, p. 144</w:t>
      </w:r>
    </w:p>
    <w:p>
      <w:pPr>
        <w:widowControl w:val="0"/>
        <w:spacing w:line="148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944" w:left="0" w:right="0" w:bottom="78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860" w:firstLine="0"/>
      </w:pPr>
      <w:r>
        <w:rPr>
          <w:rStyle w:val="CharStyle54"/>
        </w:rPr>
        <w:t>SyncExistence | Screening</w:t>
        <w:br/>
        <w:t>This is a Good Day to Start a War</w:t>
        <w:br/>
        <w:t>14:30- 16:30 | Theatersaal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two films presented in this programme</w:t>
        <w:br/>
        <w:t>address the continuous parallelism of war</w:t>
        <w:br/>
        <w:t xml:space="preserve">and peace. In the Israeli film, </w:t>
      </w:r>
      <w:r>
        <w:rPr>
          <w:rStyle w:val="CharStyle34"/>
        </w:rPr>
        <w:t>Is This a Good</w:t>
        <w:br/>
        <w:t>Day to Start a War,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avatar-like figures enact</w:t>
        <w:br/>
        <w:t>scenes of war and violence. Here, gruesome</w:t>
        <w:br/>
        <w:t>war machinery is contrasted with cut-paper</w:t>
        <w:br/>
        <w:t>silhouettes otherwise known from fairy tale</w:t>
        <w:br/>
        <w:t xml:space="preserve">films. </w:t>
      </w:r>
      <w:r>
        <w:rPr>
          <w:rStyle w:val="CharStyle34"/>
        </w:rPr>
        <w:t>Where Is Where?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on the other hand, is</w:t>
        <w:br/>
        <w:t>set in peaceful Finland. After doing research,</w:t>
        <w:br/>
        <w:t>a poet reconstructs a murder case from the</w:t>
        <w:br/>
        <w:t>Algerian war. Shown across four parallel</w:t>
        <w:br/>
        <w:t>screens this story blends elements of docu</w:t>
        <w:t>-</w:t>
        <w:br/>
        <w:t>mentary and fiction, and the inner and outer</w:t>
        <w:br/>
        <w:t>worlds of its protagonists into a complex</w:t>
        <w:br/>
        <w:t>narrative.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This a Good Day to Start a War, Sharon Paz, de/il 2009,11 min </w:t>
      </w:r>
      <w:r>
        <w:rPr>
          <w:lang w:val="en-US" w:eastAsia="en-US" w:bidi="en-US"/>
          <w:w w:val="100"/>
          <w:spacing w:val="0"/>
          <w:color w:val="000000"/>
          <w:position w:val="0"/>
        </w:rPr>
        <w:footnoteReference w:id="3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  <w:t>Where Is Where?, Eija-Liisa Ahtila, fi 2008, 56 min *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beiden Filme dieses Programms behandeln</w:t>
        <w:br/>
        <w:t>die beständig andauernde Parallelität von Krieg</w:t>
        <w:br/>
        <w:t xml:space="preserve">und Frieden. Der israelische Film </w:t>
      </w:r>
      <w:r>
        <w:rPr>
          <w:rStyle w:val="CharStyle34"/>
          <w:lang w:val="de-DE" w:eastAsia="de-DE" w:bidi="de-DE"/>
        </w:rPr>
        <w:t>ls This a Good</w:t>
        <w:br/>
        <w:t>Day to Start a War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lässt avatarartige Figuren</w:t>
        <w:br/>
        <w:t>Kriegs- und Gewaltszenen darstellen. Hier wird</w:t>
        <w:br/>
        <w:t>die grausige Kriegsmaschinerie kontrastiert mit</w:t>
        <w:br/>
        <w:t>der vor allem aus Märchenfilmen bekannten</w:t>
        <w:br/>
        <w:t xml:space="preserve">Scherenschnittanimation. </w:t>
      </w:r>
      <w:r>
        <w:rPr>
          <w:rStyle w:val="CharStyle34"/>
          <w:lang w:val="de-DE" w:eastAsia="de-DE" w:bidi="de-DE"/>
        </w:rPr>
        <w:t>Where is Where?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dagegen spielt im friedlichen Finnland. Die Re</w:t>
        <w:t>-</w:t>
        <w:br/>
        <w:t>cherchen einer Dichterin bringen einen Mord</w:t>
        <w:br/>
        <w:t>aus dem Algerienkrieg zurück in die Gegenwart.</w:t>
        <w:br/>
        <w:t>Auf vier parallelen Screens erzählt, vermischt</w:t>
        <w:br/>
        <w:t>die Geschichte Dokumentarisches und Fiktives,</w:t>
        <w:br/>
        <w:t>Innen- und Außenwelt der Protagonisten zu</w:t>
        <w:br/>
        <w:t>einer komplexen Erzählung.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their essay </w:t>
      </w:r>
      <w:r>
        <w:rPr>
          <w:rStyle w:val="CharStyle34"/>
        </w:rPr>
        <w:t>Zombie Media,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Garnet Hertz</w:t>
        <w:br/>
        <w:t>and Jussi Parikka approach media archaeo</w:t>
        <w:t>-</w:t>
        <w:br/>
        <w:t>logy with the aim of making it into an art</w:t>
        <w:br/>
        <w:t>methodology. Following a presentation of</w:t>
        <w:br/>
        <w:t>their ideas the Vilem Flusser Theory Award</w:t>
        <w:br/>
        <w:t>nominees invite participants to enact the</w:t>
        <w:br/>
        <w:t>process of circuit bending: Participants will</w:t>
        <w:br/>
        <w:t>disassemble battery powered devices such</w:t>
        <w:br/>
        <w:t>as toys, and subsequently perform with their</w:t>
        <w:br/>
        <w:t>customised instruments.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944" w:left="748" w:right="789" w:bottom="780" w:header="0" w:footer="3" w:gutter="0"/>
          <w:rtlGutter w:val="0"/>
          <w:cols w:num="2" w:space="170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Garnet Hertz und Jussi Parikka sind mit ihrem</w:t>
        <w:br/>
        <w:t xml:space="preserve">Essay </w:t>
      </w:r>
      <w:r>
        <w:rPr>
          <w:rStyle w:val="CharStyle34"/>
          <w:lang w:val="de-DE" w:eastAsia="de-DE" w:bidi="de-DE"/>
        </w:rPr>
        <w:t>Zombie Media,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 dem sie sich der Me</w:t>
        <w:t>-</w:t>
        <w:br/>
        <w:t>dienarchäologie unter künstlerisch-methodolo</w:t>
        <w:t>-</w:t>
        <w:br/>
        <w:t>gischen Gesichtspunkten annähern, für den</w:t>
        <w:br/>
        <w:t xml:space="preserve">diesjährigen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Vilém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Flusser Theory Award nomi</w:t>
        <w:t>-</w:t>
        <w:br/>
        <w:t>niert. In diesem Workshop geht es nach einer</w:t>
        <w:br/>
        <w:t>Einführung durch Gamet Hertz direkt ans</w:t>
        <w:br/>
        <w:t>Circuit Bending: Besucher sind eingeladen, an</w:t>
        <w:br/>
        <w:t>batteriebetriebenen Geräten, also Spielzeugen</w:t>
        <w:br/>
        <w:t>und dergleichen, herumzubasteln und später</w:t>
        <w:br/>
        <w:t>mit ihren selbstgebauten Instrumenten eine</w:t>
        <w:br/>
        <w:t>Performance zu geben.</w:t>
      </w:r>
    </w:p>
    <w:p>
      <w:pPr>
        <w:widowControl w:val="0"/>
        <w:spacing w:line="67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941" w:left="0" w:right="0" w:bottom="26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numPr>
          <w:ilvl w:val="0"/>
          <w:numId w:val="7"/>
        </w:numPr>
        <w:tabs>
          <w:tab w:leader="none" w:pos="2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Zombie Media, p. 57</w:t>
      </w:r>
    </w:p>
    <w:p>
      <w:pPr>
        <w:pStyle w:val="Style50"/>
        <w:numPr>
          <w:ilvl w:val="0"/>
          <w:numId w:val="7"/>
        </w:numPr>
        <w:tabs>
          <w:tab w:leader="none" w:pos="2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Zombie Media workshop, p. 98</w:t>
      </w:r>
    </w:p>
    <w:p>
      <w:pPr>
        <w:pStyle w:val="Style50"/>
        <w:numPr>
          <w:ilvl w:val="0"/>
          <w:numId w:val="7"/>
        </w:numPr>
        <w:tabs>
          <w:tab w:leader="none" w:pos="2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99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Democratic:Ability, p. 104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4"/>
        </w:rPr>
        <w:t>The Open Zone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960" w:firstLine="0"/>
        <w:sectPr>
          <w:type w:val="continuous"/>
          <w:pgSz w:w="8416" w:h="12196"/>
          <w:pgMar w:top="1941" w:left="910" w:right="574" w:bottom="2637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Creative Fundraising &amp; Microfunding Initiatives | with Peter Sunde (se)</w:t>
        <w:br/>
        <w:t>15:00 - 18:00 | Open Zone, Currency of the Commons - Workstation</w:t>
      </w:r>
    </w:p>
    <w:p>
      <w:pPr>
        <w:widowControl w:val="0"/>
        <w:spacing w:line="151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941" w:left="0" w:right="0" w:bottom="26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Flattr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new online platform that provides</w:t>
        <w:br/>
        <w:t>a new revenue stream for content creators</w:t>
        <w:br/>
        <w:t>as it helps consumers to make donations in a</w:t>
        <w:br/>
        <w:t>straightforward and uncomplicated way. It</w:t>
        <w:br/>
        <w:t xml:space="preserve">works by </w:t>
      </w:r>
      <w:r>
        <w:rPr>
          <w:rStyle w:val="CharStyle34"/>
        </w:rPr>
        <w:t>Flattr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users paying a small flat rate</w:t>
        <w:br/>
        <w:t xml:space="preserve">fee and creators placing a </w:t>
      </w:r>
      <w:r>
        <w:rPr>
          <w:rStyle w:val="CharStyle34"/>
        </w:rPr>
        <w:t>Flattr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button on</w:t>
        <w:br/>
        <w:t>their websites: every month the user’s fee is</w:t>
        <w:br/>
        <w:t>divided between the creators in relation to</w:t>
        <w:br/>
        <w:t>how many websites he or she clicked.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transmediale.11 </w:t>
      </w:r>
      <w:r>
        <w:rPr>
          <w:rStyle w:val="CharStyle34"/>
        </w:rPr>
        <w:t>Flattr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founder Peter Sunde</w:t>
        <w:br/>
        <w:t xml:space="preserve">is joined by the rest of the </w:t>
      </w:r>
      <w:r>
        <w:rPr>
          <w:rStyle w:val="CharStyle34"/>
        </w:rPr>
        <w:t>Flattr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team to pre</w:t>
        <w:t>-</w:t>
        <w:br/>
        <w:t>sent the platform. Workshop participants will</w:t>
        <w:br/>
        <w:t>get hands on help and support with the tech</w:t>
        <w:t>-</w:t>
        <w:br/>
        <w:t xml:space="preserve">nical intergration of </w:t>
      </w:r>
      <w:r>
        <w:rPr>
          <w:rStyle w:val="CharStyle34"/>
        </w:rPr>
        <w:t>Flattr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into their platforms.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34"/>
          <w:lang w:val="de-DE" w:eastAsia="de-DE" w:bidi="de-DE"/>
        </w:rPr>
        <w:t>Flattr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eine Online-Plattform, die Leuten, die</w:t>
        <w:br/>
        <w:t>Inhalte ins Netz stellen eine neue Einnahme</w:t>
        <w:t>-</w:t>
        <w:br/>
        <w:t>quelle beschert, indem sie es den Konsumenten</w:t>
        <w:br/>
        <w:t>dieser Inhalte erleichtert, auf unkomplizierte</w:t>
        <w:br/>
        <w:t>Weise kleine Beträge zu spenden: F/affr-User</w:t>
        <w:br/>
        <w:t>zahlen einen kleinen Flatrate-Betrag und Kre</w:t>
        <w:t>-</w:t>
        <w:br/>
        <w:t>ative platzieren einen F/affr-Button auf ihrer</w:t>
        <w:br/>
        <w:t>Seite. Allmonatlich wird der einmal gezahlte</w:t>
        <w:br/>
        <w:t>Betrag dann auf die von der zahlenden Person</w:t>
        <w:br/>
        <w:t>angeklickten Webseiten aufgeteilt.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941" w:left="910" w:right="574" w:bottom="2637" w:header="0" w:footer="3" w:gutter="0"/>
          <w:rtlGutter w:val="0"/>
          <w:cols w:num="2" w:space="11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Auf der transmediale.11 präsentiert Peter Sunde,</w:t>
        <w:br/>
        <w:t>der F/affr-Gründer, die Plattform zusammen mit</w:t>
        <w:br/>
        <w:t>seinem ganzen Team. Workshop-Teilnehmer</w:t>
        <w:br/>
        <w:t xml:space="preserve">lernen, wie man </w:t>
      </w:r>
      <w:r>
        <w:rPr>
          <w:rStyle w:val="CharStyle34"/>
          <w:lang w:val="de-DE" w:eastAsia="de-DE" w:bidi="de-DE"/>
        </w:rPr>
        <w:t>Flattr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auf seiner Webseite in</w:t>
        <w:t>-</w:t>
        <w:br/>
        <w:t>stalliert.</w:t>
      </w:r>
    </w:p>
    <w:p>
      <w:pPr>
        <w:widowControl w:val="0"/>
        <w:spacing w:line="96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941" w:left="0" w:right="0" w:bottom="19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1941" w:left="910" w:right="574" w:bottom="194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&gt; The Currency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Commons, p. 116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transmediale Award | Artist Walk, Workshop</w:t>
        <w:br/>
        <w:t>Serendipitor | with Mark Shepard (us)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rStyle w:val="CharStyle54"/>
        </w:rPr>
        <w:t>16:00 - 16:45 | Auditorium Deck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745"/>
        <w:ind w:left="0" w:right="0" w:firstLine="0"/>
      </w:pPr>
      <w:r>
        <w:rPr>
          <w:rStyle w:val="CharStyle34"/>
        </w:rPr>
        <w:t>Serendipitor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an alternative navigation app</w:t>
        <w:br/>
        <w:t>for the iPhone that helps you find something</w:t>
        <w:br/>
        <w:t>by looking for something else. At trans-</w:t>
        <w:br/>
        <w:t>mediale.11, there will be several occasions</w:t>
        <w:br/>
        <w:t>when visitors will be able to try out the app,</w:t>
        <w:br/>
        <w:t>download it to their iPhone, and participate in</w:t>
        <w:br/>
        <w:t>a series of serendipitous city walks organised</w:t>
        <w:br/>
        <w:t>during the festival.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&gt; Serendipitor, p. 52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Das für den transmediale Award 2011 nominier</w:t>
        <w:t>-</w:t>
        <w:br/>
        <w:t xml:space="preserve">te Projekt </w:t>
      </w:r>
      <w:r>
        <w:rPr>
          <w:rStyle w:val="CharStyle34"/>
          <w:lang w:val="de-DE" w:eastAsia="de-DE" w:bidi="de-DE"/>
        </w:rPr>
        <w:t>Serendipitor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eine alternative Navi-</w:t>
        <w:br/>
        <w:t>gations-App für das iPhone, mit der man Dinge</w:t>
        <w:br/>
        <w:t>finden kann, während man eigentlich etwas</w:t>
        <w:br/>
        <w:t>Anderes sucht: Die App fügt kleinere Umwege</w:t>
        <w:br/>
        <w:t>und Verzögerungen in eine ansonsten optimier</w:t>
        <w:t>-</w:t>
        <w:br/>
        <w:t>te und effiziente Route ein.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8416" w:h="12196"/>
          <w:pgMar w:top="1084" w:left="651" w:right="915" w:bottom="3062" w:header="0" w:footer="3" w:gutter="0"/>
          <w:rtlGutter w:val="0"/>
          <w:cols w:num="2" w:space="20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Besucher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transmediale.11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haben mehrmals</w:t>
        <w:br/>
        <w:t>die Möglichkeit, die App zu testen, sie auf ihr</w:t>
        <w:br/>
        <w:t>iPhone herunterzuladen sowie an einigen mit</w:t>
        <w:br/>
        <w:t>glücklichen Zufällen gespickten Stadtspazier</w:t>
        <w:t>-</w:t>
        <w:br/>
        <w:t>gängen teilzunehmen.</w:t>
      </w:r>
    </w:p>
    <w:p>
      <w:pPr>
        <w:widowControl w:val="0"/>
        <w:spacing w:before="30" w:after="3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4" w:left="0" w:right="0" w:bottom="306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The Open Zone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Open Activist Consultancy Event | with Allen Gunn (us)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type w:val="continuous"/>
          <w:pgSz w:w="8416" w:h="12196"/>
          <w:pgMar w:top="1084" w:left="637" w:right="892" w:bottom="3062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17:00 - 19:00 | Open Zone, Response:Activities - Workstation</w:t>
      </w:r>
    </w:p>
    <w:p>
      <w:pPr>
        <w:widowControl w:val="0"/>
        <w:spacing w:line="149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4" w:left="0" w:right="0" w:bottom="306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Aspiration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helps individuals and NGOs design</w:t>
        <w:br/>
        <w:t>appropriate online models and messages to</w:t>
        <w:br/>
        <w:t>engage interested stakeholders and suppor</w:t>
        <w:t>-</w:t>
        <w:br/>
        <w:t>ters. It publishes a range of open-licensed</w:t>
        <w:br/>
        <w:t>processes and templates for planning and</w:t>
        <w:br/>
        <w:t>managing online efforts. Workshop partici</w:t>
        <w:t>-</w:t>
        <w:br/>
        <w:t>pants will be invited to try new tools and</w:t>
        <w:br/>
        <w:t>tactics for impactful online organising and</w:t>
        <w:br/>
        <w:t>campaigning.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Observer Talk, Allen Gunn, p. 81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Response:Activities talk, p. 99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84" w:left="637" w:right="892" w:bottom="3062" w:header="0" w:footer="3" w:gutter="0"/>
          <w:rtlGutter w:val="0"/>
          <w:cols w:num="2" w:space="168"/>
          <w:noEndnote/>
          <w:docGrid w:linePitch="360"/>
        </w:sectPr>
      </w:pPr>
      <w:r>
        <w:br w:type="column"/>
      </w:r>
      <w:r>
        <w:rPr>
          <w:rStyle w:val="CharStyle34"/>
          <w:lang w:val="de-DE" w:eastAsia="de-DE" w:bidi="de-DE"/>
        </w:rPr>
        <w:t>Aspiration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hilft Einzelnen und NGOs bei der</w:t>
        <w:br/>
        <w:t>Gestaltung passender Online-Modelle und Mes</w:t>
        <w:t>-</w:t>
        <w:br/>
        <w:t>sages, um Interessengruppen und Unterstützer</w:t>
        <w:br/>
        <w:t>wirkungsvoll zu erreichen. Leitlinien sind Ein</w:t>
        <w:t>-</w:t>
        <w:br/>
        <w:t>fachheit sowie ein Fokus auf narratives Design,</w:t>
        <w:br/>
        <w:t>gepaart mit der Überzeugung „weniger ist</w:t>
        <w:br/>
        <w:t>mehr“ im Hinblick auf die verwendeten Techno</w:t>
        <w:t>-</w:t>
        <w:br/>
        <w:t>logien. Teilnehmer sind eingeladen, neue akti-</w:t>
        <w:br/>
        <w:t>vistische Tools und Taktiken kennenzulernen.</w:t>
      </w:r>
    </w:p>
    <w:p>
      <w:pPr>
        <w:widowControl w:val="0"/>
        <w:spacing w:line="190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105" w:left="0" w:right="0" w:bottom="177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4"/>
          <w:lang w:val="de-DE" w:eastAsia="de-DE" w:bidi="de-DE"/>
        </w:rPr>
        <w:t>The Open Zone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38" w:line="197" w:lineRule="exact"/>
        <w:ind w:left="0" w:right="1000" w:firstLine="0"/>
      </w:pPr>
      <w:r>
        <w:rPr>
          <w:rStyle w:val="CharStyle54"/>
          <w:lang w:val="de-DE" w:eastAsia="de-DE" w:bidi="de-DE"/>
        </w:rPr>
        <w:t>interACTicons - Online Archive, Workshop, and Performance | Ursula Endlicher (at)</w:t>
        <w:br/>
        <w:t>17:00 - 19:00 | Open Zone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1105" w:left="742" w:right="785" w:bottom="1772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Complete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Information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77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 xml:space="preserve">BODY : RESPONSE | Interface Keynote Conversation </w:t>
      </w:r>
      <w:r>
        <w:rPr>
          <w:rStyle w:val="CharStyle54"/>
          <w:lang w:val="de-DE" w:eastAsia="de-DE" w:bidi="de-DE"/>
        </w:rPr>
        <w:t xml:space="preserve">transmediale </w:t>
      </w:r>
      <w:r>
        <w:rPr>
          <w:rStyle w:val="CharStyle54"/>
        </w:rPr>
        <w:t>and CTM - Track 1: Bios and</w:t>
        <w:br/>
        <w:t>Presence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Digital Liveness? Realtime, Desire and Sociability | with Erik Kluitenberg (nl),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  <w:lang w:val="de-DE" w:eastAsia="de-DE" w:bidi="de-DE"/>
        </w:rPr>
        <w:t xml:space="preserve">Mushon </w:t>
      </w:r>
      <w:r>
        <w:rPr>
          <w:rStyle w:val="CharStyle54"/>
        </w:rPr>
        <w:t xml:space="preserve">Zer-Aviv (il), Philip </w:t>
      </w:r>
      <w:r>
        <w:rPr>
          <w:rStyle w:val="CharStyle54"/>
          <w:lang w:val="de-DE" w:eastAsia="de-DE" w:bidi="de-DE"/>
        </w:rPr>
        <w:t xml:space="preserve">Ausländer </w:t>
      </w:r>
      <w:r>
        <w:rPr>
          <w:rStyle w:val="CharStyle54"/>
        </w:rPr>
        <w:t>(us) | Moderator: Drew Hemment (uk)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  <w:sectPr>
          <w:headerReference w:type="default" r:id="rId286"/>
          <w:footerReference w:type="even" r:id="rId287"/>
          <w:footerReference w:type="default" r:id="rId288"/>
          <w:footerReference w:type="first" r:id="rId289"/>
          <w:pgSz w:w="8416" w:h="12196"/>
          <w:pgMar w:top="1105" w:left="742" w:right="785" w:bottom="1772" w:header="0" w:footer="3" w:gutter="0"/>
          <w:rtlGutter w:val="0"/>
          <w:cols w:space="720"/>
          <w:pgNumType w:start="93"/>
          <w:noEndnote/>
          <w:docGrid w:linePitch="360"/>
        </w:sectPr>
      </w:pPr>
      <w:r>
        <w:rPr>
          <w:rStyle w:val="CharStyle54"/>
        </w:rPr>
        <w:t>16:00 - 18:30 | Auditorium</w:t>
      </w:r>
    </w:p>
    <w:p>
      <w:pPr>
        <w:widowControl w:val="0"/>
        <w:spacing w:line="158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112" w:left="0" w:right="0" w:bottom="173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20" type="#_x0000_t202" style="position:absolute;margin-left:344.15pt;margin-top:89.75pt;width:13.2pt;height:120.pt;z-index:-125829242;mso-wrap-distance-left:5.0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THURSDAY. FEB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3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desire to transcend distance and se</w:t>
        <w:t>-</w:t>
        <w:br/>
        <w:t>paration has accompanied the history of</w:t>
        <w:br/>
        <w:t>media technology for many centuries. One</w:t>
        <w:br/>
        <w:t>manifestation of this desire to transcend the</w:t>
        <w:br/>
        <w:t>limitations of living experience is the longing</w:t>
        <w:br/>
        <w:t>for immediate contact with people and</w:t>
        <w:br/>
        <w:t>audiences across any distance or divide.</w:t>
        <w:br/>
        <w:t>Today internet-based techniques of tele</w:t>
        <w:t>-</w:t>
        <w:br/>
        <w:t>connection, live streams, and various forms</w:t>
        <w:br/>
        <w:t>of real-time interfaces and networks seem to</w:t>
        <w:br/>
        <w:t>create a ubiquitous presence, replacing the</w:t>
        <w:br/>
        <w:t>actual physical co-presence of here and now.</w:t>
        <w:br/>
        <w:t>At the same time this ‘presence in absence’</w:t>
        <w:br/>
        <w:t>creates an invisible audience that becomes</w:t>
        <w:br/>
        <w:t>the crucial definer for the success and failures</w:t>
        <w:br/>
        <w:t>of our mediated social life.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this interface keynote conversations</w:t>
        <w:br/>
        <w:t xml:space="preserve">between CTM (club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trans-</w:t>
        <w:br/>
        <w:t>mediale we want to bridge our two festival</w:t>
        <w:br/>
        <w:t>topics based on evolved qualities of liveness</w:t>
        <w:br/>
        <w:t>and presence. The internationally known</w:t>
        <w:br/>
        <w:t>researchers and collaborative practitioners</w:t>
        <w:br/>
        <w:t>explore the new social and performative</w:t>
        <w:br/>
        <w:t>qualities of internet- based real-time media</w:t>
        <w:br/>
        <w:t>and networks and how they re-define our</w:t>
        <w:br/>
        <w:t>understanding of encounter and sociability.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Das Begehren, die räumliche Entfernung zu</w:t>
        <w:br/>
        <w:t>überwinden, hat seit Jahrhunderten die Ge</w:t>
        <w:t>-</w:t>
        <w:br/>
        <w:t>schichte der Medien begleitet. Dieses Begehren</w:t>
        <w:br/>
        <w:t>manifestiert sich beispielsweise in dem</w:t>
        <w:br/>
        <w:t>Wunsch, mit Menschen und einem Publikum</w:t>
        <w:br/>
        <w:t>über jede Entfernung und Unterbrechung</w:t>
        <w:br/>
        <w:t>hinweg unmittelbar in Verbindung zu treten.</w:t>
        <w:br/>
        <w:t>Heutzutage ermöglichen internetbasierte</w:t>
        <w:br/>
        <w:t>Technologien der Telepräsenz, Live-Streams</w:t>
        <w:br/>
        <w:t>und unterschiedliche Formen von Echtzeitmedi</w:t>
        <w:t>-</w:t>
        <w:br/>
        <w:t>en und -netzwerken eine allgegenwärtige und</w:t>
        <w:br/>
        <w:t>ständige Präsenz. Diese vernetzte Präsenz</w:t>
        <w:br/>
        <w:t>(„abwesende Anwesenheit“) tritt mehr und mehr</w:t>
        <w:br/>
        <w:t>an die Stelle der leiblichen Ko-Präsenz eines</w:t>
        <w:br/>
        <w:t>gemeinsamen Hier und Jetzt. Zugleich entsteht</w:t>
        <w:br/>
        <w:t>damit ein unsichtbares,ständiges und allgegen</w:t>
        <w:t>-</w:t>
        <w:br/>
        <w:t>wärtiges Publikum, das maßgeblich über den</w:t>
        <w:br/>
        <w:t>Erfolg und Misserfolg unseres mediatisierten</w:t>
        <w:br/>
        <w:t>sozialen Lebens entscheidet.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112" w:left="848" w:right="680" w:bottom="1736" w:header="0" w:footer="3" w:gutter="0"/>
          <w:rtlGutter w:val="0"/>
          <w:cols w:num="2" w:space="15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diesem gemeinsamen Keynote-Gespräch</w:t>
        <w:br/>
        <w:t>von transmediale und CTM (club transmediale)</w:t>
        <w:br/>
        <w:t>werden die thematischen Ansätze beider Festi</w:t>
        <w:t>-</w:t>
        <w:br/>
        <w:t>vals verknüpft, die sich mit den gegenwärtigen</w:t>
        <w:br/>
        <w:t>digitalen Bedingungen von Liveness und Prä</w:t>
        <w:t>-</w:t>
        <w:br/>
        <w:t>senz auseinandersetzen. International bekannte</w:t>
        <w:br/>
        <w:t>Experten untersuchen die neuen sozialen und</w:t>
        <w:br/>
        <w:t>performativen Qualitäten unserer live-geschal-</w:t>
        <w:br/>
        <w:t>teten Gesellschaft. Im Mittelpunkt steht die</w:t>
        <w:br/>
        <w:t>Frage, wie sich dadurch unser Verständnis von</w:t>
        <w:br/>
        <w:t>Begegnung und Soziabilität verändert.</w:t>
      </w:r>
    </w:p>
    <w:p>
      <w:pPr>
        <w:widowControl w:val="0"/>
        <w:spacing w:line="82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127" w:left="0" w:right="0" w:bottom="1127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Lost in the Open?, p. 69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Radio Tactics, p. 69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CTM, p. 178</w:t>
      </w:r>
    </w:p>
    <w:p>
      <w:pPr>
        <w:pStyle w:val="Style50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5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DAS Weekend, p. 190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4320" w:firstLine="0"/>
      </w:pPr>
      <w:r>
        <w:rPr>
          <w:rStyle w:val="CharStyle54"/>
          <w:lang w:val="de-DE" w:eastAsia="de-DE" w:bidi="de-DE"/>
        </w:rPr>
        <w:t>LIVE : RESPONSE | Performance</w:t>
        <w:br/>
        <w:t>Braun Tube Jazz Band | Ei Wada (jp)</w:t>
        <w:br/>
        <w:t>17:30 - 18:30 | HacKaWay Stage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  <w:sectPr>
          <w:type w:val="continuous"/>
          <w:pgSz w:w="8416" w:h="12196"/>
          <w:pgMar w:top="1127" w:left="848" w:right="680" w:bottom="1127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Complete information on p. 78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LIVE : RESPONSE | Performance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The Collapse of PAL | Rosa Menkman (nl)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rStyle w:val="CharStyle54"/>
        </w:rPr>
        <w:t>18:30 - 19:30 | HacKaWay Stage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this A/V performance Rosa Menkman</w:t>
        <w:br/>
        <w:t>reflects on the PAL signal and its supposed</w:t>
        <w:br/>
        <w:t>end. Although now obsolete and outdated,</w:t>
        <w:br/>
        <w:t>PAL still lives on indirectly in newer tech</w:t>
        <w:t>-</w:t>
        <w:br/>
        <w:t xml:space="preserve">nologies like the DVB signal. </w:t>
      </w:r>
      <w:r>
        <w:rPr>
          <w:rStyle w:val="CharStyle34"/>
        </w:rPr>
        <w:t>The Collapse of</w:t>
        <w:br/>
        <w:t>PAL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an hommage to the typical analogue</w:t>
        <w:br/>
        <w:t>signal artefacts, which Rosa Menkman</w:t>
        <w:br/>
        <w:t>captured through a whole range of video and</w:t>
        <w:br/>
        <w:t>audio sources and which she combines with</w:t>
        <w:br/>
        <w:t>a Cracklebox, a European telephone signal,</w:t>
        <w:br/>
        <w:t>Morse code, an old Casio keyboard and more,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footerReference w:type="even" r:id="rId290"/>
          <w:footerReference w:type="default" r:id="rId291"/>
          <w:pgSz w:w="8416" w:h="12196"/>
          <w:pgMar w:top="1122" w:left="627" w:right="1074" w:bottom="834" w:header="0" w:footer="3" w:gutter="0"/>
          <w:rtlGutter w:val="0"/>
          <w:cols w:num="2" w:space="237"/>
          <w:pgNumType w:start="9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dieser A/V-Performance reflektiert Rosa</w:t>
        <w:br/>
        <w:t>Menkman über das PAL-Signal und dessen</w:t>
        <w:br/>
        <w:t>vermeintliches Ende. Obgleich heute veraltet</w:t>
        <w:br/>
        <w:t>und überholt, wohnt PAL dennoch mittelbar</w:t>
        <w:br/>
        <w:t>auch neueren Technologien wie dem DVB-</w:t>
        <w:br/>
        <w:t xml:space="preserve">Signal inne. </w:t>
      </w:r>
      <w:r>
        <w:rPr>
          <w:rStyle w:val="CharStyle34"/>
          <w:lang w:val="de-DE" w:eastAsia="de-DE" w:bidi="de-DE"/>
        </w:rPr>
        <w:t>The Collapse of PAL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eine</w:t>
        <w:br/>
        <w:t>Hommage an die typischen Artefakte des</w:t>
        <w:br/>
        <w:t>Analog-Signals, die Rosa Menkman aus einer</w:t>
        <w:br/>
        <w:t>Reihe von Video- und Audioquellen eingefan</w:t>
        <w:t>-</w:t>
        <w:br/>
        <w:t>gen hat und mit Klängen einer Cracklebox,</w:t>
        <w:br/>
        <w:t>eines altes Casio-Keyboards, europäischen</w:t>
        <w:br/>
        <w:t>Telefonsignalen, Morsecode, usw. kombiniert.</w:t>
      </w:r>
    </w:p>
    <w:p>
      <w:pPr>
        <w:widowControl w:val="0"/>
        <w:spacing w:line="150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122" w:left="0" w:right="0" w:bottom="8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SyncExistence | Screening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220" w:firstLine="0"/>
        <w:sectPr>
          <w:type w:val="continuous"/>
          <w:pgSz w:w="8416" w:h="12196"/>
          <w:pgMar w:top="1122" w:left="627" w:right="1035" w:bottom="834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Arab Shorts 2010: To Know the Arab Terrain: Movements To, From, and Within</w:t>
        <w:br/>
        <w:t>18:30 - 20:30 | Theatersaal</w:t>
      </w:r>
    </w:p>
    <w:p>
      <w:pPr>
        <w:widowControl w:val="0"/>
        <w:spacing w:line="146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122" w:left="0" w:right="0" w:bottom="8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Situated on the borders of Arab-ness, this</w:t>
        <w:br/>
        <w:t>programme highlights the diversity of</w:t>
        <w:br/>
        <w:t>expression and experimental filmmaking in</w:t>
        <w:br/>
        <w:t>the Arab world. Through examining the</w:t>
        <w:br/>
        <w:t>mobility and diversity of thought and history</w:t>
        <w:br/>
        <w:t>of the image-maker, the programme suggests</w:t>
        <w:br/>
        <w:t>a wider definition for the Arab and its image.</w:t>
        <w:br/>
        <w:t>The programme screens footage from a family</w:t>
        <w:br/>
        <w:t>archive filmed in Kuwait, soars over Jordan,</w:t>
        <w:br/>
        <w:t>contrasts images of nature in Syria, abstracts</w:t>
        <w:br/>
        <w:t>a migration situation in Morocco, and reflects</w:t>
        <w:br/>
        <w:t>on desolated landscapes in Egypt, Lebanon</w:t>
        <w:br/>
        <w:t>and Finland. It proposes a realignment of the</w:t>
        <w:br/>
        <w:t>elements of inherited history as well as dis</w:t>
        <w:t>-</w:t>
        <w:br/>
        <w:t>placement, in an attempt to contemplate the</w:t>
        <w:br/>
        <w:t>shape of the Arab terrain, and the role given</w:t>
        <w:br/>
        <w:t>to this terrain in each of these films.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122" w:left="627" w:right="1035" w:bottom="834" w:header="0" w:footer="3" w:gutter="0"/>
          <w:rtlGutter w:val="0"/>
          <w:cols w:num="2" w:space="170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Von den Grenzen des Arabischen ausgehend,</w:t>
        <w:br/>
        <w:t>betont dieses Programm die Ausdrucksvielfalt</w:t>
        <w:br/>
        <w:t>und das experimentelle Filmschaffen in der</w:t>
        <w:br/>
        <w:t>Arabischen Welt. Untersucht werden die Be</w:t>
        <w:t>-</w:t>
        <w:br/>
        <w:t>weglichkeit und Vielfältigkeit der Mentalitäten</w:t>
        <w:br/>
        <w:t>sowie die Geschichte des Bildschaffenden</w:t>
        <w:br/>
        <w:t>selbst. Das Programm suggeriert so eine er</w:t>
        <w:t>-</w:t>
        <w:br/>
        <w:t>weiterte Definition des Arabischen und seiner</w:t>
        <w:br/>
        <w:t>Darstellung. Es zeigt Bilder eines Familienar</w:t>
        <w:t>-</w:t>
        <w:br/>
        <w:t>chivs aus Kuwait, schwebt über den Jordan</w:t>
        <w:br/>
        <w:t>hinweg, kontrastiert Naturaufnahmen aus</w:t>
        <w:br/>
        <w:t>Syrien, abstrahiert eine migrantische Situation</w:t>
        <w:br/>
        <w:t>in Marokko und reflektiert über desolate</w:t>
        <w:br/>
        <w:t>Landstriche in Ägypten, im Libanon sowie in</w:t>
        <w:br/>
        <w:t>Finnland. Es schlägt eine Neuordnung weiter</w:t>
        <w:t>-</w:t>
        <w:br/>
        <w:t>gegebener, historischer Versatzstücke vor, um</w:t>
        <w:br/>
        <w:t>über die Gestalt des Arabischen Gebiets zu</w:t>
        <w:br/>
        <w:t>reflektieren, sowie die Rolle, die diesem in je</w:t>
        <w:t>-</w:t>
        <w:br/>
        <w:t>dem der Filme zugeschriebenen wird.</w:t>
      </w:r>
    </w:p>
    <w:p>
      <w:pPr>
        <w:widowControl w:val="0"/>
        <w:spacing w:line="77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122" w:left="0" w:right="0" w:bottom="8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Step by Step, Oussama Mohammad, sy 1979, 22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 Title - excerpts from super 8mm films from the family archive,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Mufid Younis, jo/kw 1978-1980, 2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Tokyo Tonight, Ziad Antar, lb 2003, 3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Vacuum, Adel Abidin, iq/fi 2006, 9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Linen on Terrace, Fadma Kaddouri, ma/fr 2007, 4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Telematch Shelter, Wael Shawky, eg 2008, 5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two sides of one piece, Mohssin Harraki, ma/fr 2010, 2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4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Aesthetics of Disappearance, Jananne Al-Ani, iq/jo 2010,15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97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programme was curated by Ala’ Younis for Arab Shorts, a project of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Goethe-Institut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Cairo - arabshorts.net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1122" w:left="627" w:right="1035" w:bottom="83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Programm wurde kuratiert von Ala’ Younis für Arab Shorts, ein Projekt des Goethe Institut Kairo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arabshorts.net</w:t>
      </w:r>
    </w:p>
    <w:p>
      <w:pPr>
        <w:widowControl w:val="0"/>
        <w:spacing w:line="360" w:lineRule="exact"/>
      </w:pPr>
      <w:r>
        <w:pict>
          <v:shape id="_x0000_s1421" type="#_x0000_t202" style="position:absolute;margin-left:1.2pt;margin-top:0;width:343.9pt;height:139.9pt;z-index:251657838;mso-wrap-distance-left:5.pt;mso-wrap-distance-right:5.pt;mso-position-horizontal-relative:margin" wrapcoords="60 0 21600 0 21600 19926 16896 20339 16896 21600 0 21600 0 20339 60 19926 60 0" filled="f" stroked="f">
            <v:textbox style="mso-fit-shape-to-text:t" inset="0,0,0,0">
              <w:txbxContent>
                <w:p>
                  <w:pPr>
                    <w:framePr w:h="2798" w:wrap="none" w:vAnchor="text" w:hAnchor="margin" w:x="2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22" type="#_x0000_t75" style="width:344pt;height:140pt;">
                        <v:imagedata r:id="rId292" r:href="rId293"/>
                      </v:shape>
                    </w:pict>
                  </w:r>
                </w:p>
                <w:p>
                  <w:pPr>
                    <w:pStyle w:val="Style169"/>
                    <w:tabs>
                      <w:tab w:leader="none" w:pos="351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Angel of History, The Collapse of PAL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by Rosa Menkman</w:t>
                    <w:tab/>
                  </w: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The Collapse of PAL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by Rosa Menkman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6" w:lineRule="exact"/>
      </w:pPr>
    </w:p>
    <w:p>
      <w:pPr>
        <w:widowControl w:val="0"/>
        <w:rPr>
          <w:sz w:val="2"/>
          <w:szCs w:val="2"/>
        </w:rPr>
        <w:sectPr>
          <w:footerReference w:type="even" r:id="rId294"/>
          <w:footerReference w:type="default" r:id="rId295"/>
          <w:pgSz w:w="8416" w:h="12196"/>
          <w:pgMar w:top="999" w:left="850" w:right="284" w:bottom="533" w:header="0" w:footer="3" w:gutter="0"/>
          <w:rtlGutter w:val="0"/>
          <w:cols w:space="720"/>
          <w:pgNumType w:start="95"/>
          <w:noEndnote/>
          <w:docGrid w:linePitch="360"/>
        </w:sectPr>
      </w:pPr>
    </w:p>
    <w:p>
      <w:pPr>
        <w:widowControl w:val="0"/>
        <w:spacing w:line="147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974" w:left="0" w:right="0" w:bottom="76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25" type="#_x0000_t202" style="position:absolute;margin-left:0.95pt;margin-top:0.2pt;width:240.95pt;height:34.55pt;z-index:-125829241;mso-wrap-distance-left:5.pt;mso-wrap-distance-top:0.2pt;mso-wrap-distance-right:103.4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57"/>
                    </w:rPr>
                    <w:t>The Open Zone | Talks, Workshops, Radio Lounge</w:t>
                    <w:br/>
                    <w:t>TRACES Lounge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57"/>
                    </w:rPr>
                    <w:t>19:00 - 21:00 | Open Zone, Currency of the Commons - Workstation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426" type="#_x0000_t202" style="position:absolute;margin-left:348.pt;margin-top:0;width:15.35pt;height:120.pt;z-index:-125829240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 xml:space="preserve">THURSDAY. FEB </w:t>
                  </w:r>
                  <w:r>
                    <w:rPr>
                      <w:rStyle w:val="CharStyle383"/>
                      <w:lang w:val="fr-FR" w:eastAsia="fr-FR" w:bidi="fr-FR"/>
                      <w:b w:val="0"/>
                      <w:bCs w:val="0"/>
                    </w:rPr>
                    <w:t>B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11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77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rStyle w:val="CharStyle54"/>
        </w:rPr>
        <w:t>LIVE : RESPONSE | Performance</w:t>
        <w:br/>
        <w:t>Self-Reproduction Loops | Eosin (pt)</w:t>
        <w:br/>
        <w:t xml:space="preserve">19:30-20:30 | </w:t>
      </w:r>
      <w:r>
        <w:rPr>
          <w:rStyle w:val="CharStyle54"/>
          <w:lang w:val="fr-FR" w:eastAsia="fr-FR" w:bidi="fr-FR"/>
        </w:rPr>
        <w:t xml:space="preserve">Café </w:t>
      </w:r>
      <w:r>
        <w:rPr>
          <w:rStyle w:val="CharStyle54"/>
        </w:rPr>
        <w:t>Stage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Eosin believes in ANALOGUE + DIGITAL,</w:t>
        <w:br/>
        <w:t xml:space="preserve">rather than ANALOGUE vs. DIGITAL. </w:t>
      </w:r>
      <w:r>
        <w:rPr>
          <w:rStyle w:val="CharStyle34"/>
        </w:rPr>
        <w:t>Self-</w:t>
        <w:br/>
        <w:t>Reproduction Loops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tribute to the grooves</w:t>
        <w:br/>
        <w:t>of the vinyl record, to its crackles and clicks,</w:t>
        <w:br/>
        <w:t>skips and pops. Eosin employs pre-recorded</w:t>
        <w:br/>
        <w:t>vinyl noises and loops to create time</w:t>
        <w:br/>
        <w:t>sequences for use in live improv situations</w:t>
        <w:br/>
        <w:t>which she blends with a real-time layer of</w:t>
        <w:br/>
        <w:t>analogue DJing. Combined, both layers form</w:t>
        <w:br/>
        <w:t>compositions where each sound surpasses its</w:t>
        <w:br/>
        <w:t>own state of noise, loop or representation to</w:t>
        <w:br/>
        <w:t>become part of the overall sonority.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4974" w:left="865" w:right="644" w:bottom="769" w:header="0" w:footer="3" w:gutter="0"/>
          <w:rtlGutter w:val="0"/>
          <w:cols w:num="2" w:space="130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Eosin glaubt an ANALOG + DIGITAL anstelle von</w:t>
        <w:br/>
        <w:t xml:space="preserve">ANALOG vs. DIGITAL. </w:t>
      </w:r>
      <w:r>
        <w:rPr>
          <w:rStyle w:val="CharStyle34"/>
          <w:lang w:val="de-DE" w:eastAsia="de-DE" w:bidi="de-DE"/>
        </w:rPr>
        <w:t>Self-Reproduction Loops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 Tribut an die Grooves der Vinylschallplat</w:t>
        <w:t>-</w:t>
        <w:br/>
        <w:t>te, an ihr Knacken und Klicken, ihr Springen und</w:t>
        <w:br/>
        <w:t>Knallen. Eosin arbeitet mit aufgezeichneten</w:t>
        <w:br/>
        <w:t>Vinyl-Geräuschen und Loops als Ausgangsma</w:t>
        <w:t>-</w:t>
        <w:br/>
        <w:t>terial für Live-Improvisationen, in denen sie</w:t>
        <w:br/>
        <w:t>diese voraufgenommene Klangebene um eine</w:t>
        <w:br/>
        <w:t>DJ-Ebene erweitert. Aus dieser Kombination</w:t>
        <w:br/>
        <w:t>entstehen unvorhersehbare Kompositionen, in</w:t>
        <w:br/>
        <w:t>denen jeder Klang über sein ursprüngliches</w:t>
        <w:br/>
        <w:t>Wesen als Noise oder Loop hinauswächst und</w:t>
        <w:br/>
        <w:t>in der Klanggesamtheit aufgeht.</w:t>
      </w:r>
    </w:p>
    <w:p>
      <w:pPr>
        <w:widowControl w:val="0"/>
        <w:spacing w:line="132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989" w:left="0" w:right="0" w:bottom="78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100" w:firstLine="0"/>
        <w:sectPr>
          <w:type w:val="continuous"/>
          <w:pgSz w:w="8416" w:h="12196"/>
          <w:pgMar w:top="4989" w:left="850" w:right="644" w:bottom="784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The Open Zone | Talk Observer Talk of the Day 2 | with Tapio Makela</w:t>
        <w:br/>
        <w:t>20:00 - 21:00 | Open Zone, Lost in the Open - Workstation</w:t>
      </w:r>
    </w:p>
    <w:p>
      <w:pPr>
        <w:widowControl w:val="0"/>
        <w:spacing w:line="154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989" w:left="0" w:right="0" w:bottom="78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Each evening transmediale.11 invites visitors</w:t>
        <w:br/>
        <w:t>to gather for an informal Observer Talk.</w:t>
        <w:br/>
        <w:t>'Observers’ have been invited from the diverse</w:t>
        <w:br/>
        <w:t>fields of Media Art, Journalism, Media Acti</w:t>
        <w:t>-</w:t>
        <w:br/>
        <w:t>vism and Free Culture and will share their</w:t>
        <w:br/>
        <w:t>personal interpretation of the day's festival</w:t>
        <w:br/>
        <w:t>activities.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&gt; Democratic:Ability, p. 104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4989" w:left="850" w:right="759" w:bottom="784" w:header="0" w:footer="3" w:gutter="0"/>
          <w:rtlGutter w:val="0"/>
          <w:cols w:num="2" w:space="176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Jeden Abend laden wir einen ganz besonderen</w:t>
        <w:br/>
        <w:t>Gast ein, die Eindrücke des zurückliegenden</w:t>
        <w:br/>
        <w:t>Festivaltages gemeinsam mit unseren Besu</w:t>
        <w:t>-</w:t>
        <w:br/>
        <w:t>chern in einer informellen Runde zu diskutieren.</w:t>
      </w:r>
    </w:p>
    <w:p>
      <w:pPr>
        <w:pStyle w:val="Style384"/>
        <w:widowControl w:val="0"/>
        <w:keepNext w:val="0"/>
        <w:keepLines w:val="0"/>
        <w:shd w:val="clear" w:color="auto" w:fill="auto"/>
        <w:bidi w:val="0"/>
        <w:jc w:val="left"/>
        <w:spacing w:before="0" w:after="135"/>
        <w:ind w:left="0" w:right="0" w:firstLine="0"/>
      </w:pPr>
      <w:r>
        <w:pict>
          <v:shape id="_x0000_s1427" type="#_x0000_t75" style="position:absolute;margin-left:-10.55pt;margin-top:-272.65pt;width:344.4pt;height:255.85pt;z-index:-125829239;mso-wrap-distance-left:5.pt;mso-wrap-distance-right:5.pt;mso-position-horizontal-relative:margin" wrapcoords="0 0 21600 0 21600 21600 0 21600 0 0">
            <v:imagedata r:id="rId296" r:href="rId297"/>
            <w10:wrap type="topAndBottom" anchorx="margin"/>
          </v:shape>
        </w:pict>
      </w:r>
      <w:r>
        <w:rPr>
          <w:w w:val="100"/>
          <w:spacing w:val="0"/>
          <w:color w:val="000000"/>
          <w:position w:val="0"/>
        </w:rPr>
        <w:t>Suchen wir mit Sternen-</w:t>
        <w:br/>
        <w:t>mädchen die Liebe</w:t>
        <w:br/>
        <w:t>zu drei Orangen im exit</w:t>
        <w:br/>
        <w:t>trough the giftshop?</w:t>
      </w:r>
    </w:p>
    <w:p>
      <w:pPr>
        <w:pStyle w:val="Style384"/>
        <w:widowControl w:val="0"/>
        <w:keepNext w:val="0"/>
        <w:keepLines w:val="0"/>
        <w:shd w:val="clear" w:color="auto" w:fill="auto"/>
        <w:bidi w:val="0"/>
        <w:jc w:val="left"/>
        <w:spacing w:before="0" w:after="0" w:line="5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Guter Plan!</w:t>
      </w:r>
    </w:p>
    <w:p>
      <w:pPr>
        <w:pStyle w:val="Style38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391"/>
          <w:b w:val="0"/>
          <w:bCs w:val="0"/>
        </w:rPr>
        <w:t xml:space="preserve">tazplan </w:t>
      </w:r>
      <w:r>
        <w:rPr>
          <w:w w:val="100"/>
          <w:spacing w:val="0"/>
          <w:color w:val="000000"/>
          <w:position w:val="0"/>
        </w:rPr>
        <w:t>für musik, kino, bühne und kultur.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0" w:firstLine="0"/>
      </w:pPr>
      <w:r>
        <w:rPr>
          <w:rStyle w:val="CharStyle392"/>
          <w:b w:val="0"/>
          <w:bCs w:val="0"/>
        </w:rPr>
        <w:t>5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Wochen taz mit täglich 4 Seiten Kultur^ Programm für nur 10 Euro.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42" w:line="187" w:lineRule="exact"/>
        <w:ind w:left="0" w:right="5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Bestellen Sie das unverbindliche Miniabo inklusive einer deutschsprachigen</w:t>
        <w:br/>
      </w:r>
      <w:r>
        <w:rPr>
          <w:rStyle w:val="CharStyle393"/>
        </w:rPr>
        <w:t>Le Monde diplomatique.</w:t>
      </w:r>
    </w:p>
    <w:p>
      <w:pPr>
        <w:pStyle w:val="Style394"/>
        <w:widowControl w:val="0"/>
        <w:keepNext w:val="0"/>
        <w:keepLines w:val="0"/>
        <w:shd w:val="clear" w:color="auto" w:fill="000000"/>
        <w:bidi w:val="0"/>
        <w:spacing w:before="0" w:after="0" w:line="210" w:lineRule="exact"/>
        <w:ind w:left="0" w:right="0" w:firstLine="0"/>
        <w:sectPr>
          <w:footerReference w:type="even" r:id="rId298"/>
          <w:footerReference w:type="default" r:id="rId299"/>
          <w:footerReference w:type="first" r:id="rId300"/>
          <w:titlePg/>
          <w:pgSz w:w="8416" w:h="12196"/>
          <w:pgMar w:top="997" w:left="853" w:right="1597" w:bottom="997" w:header="0" w:footer="3" w:gutter="0"/>
          <w:rtlGutter w:val="0"/>
          <w:cols w:space="720"/>
          <w:pgNumType w:start="98"/>
          <w:noEndnote/>
          <w:docGrid w:linePitch="360"/>
        </w:sectPr>
      </w:pPr>
      <w:bookmarkStart w:id="78" w:name="bookmark78"/>
      <w:r>
        <w:rPr>
          <w:rStyle w:val="CharStyle396"/>
          <w:b/>
          <w:bCs/>
        </w:rPr>
        <w:t>jftdletageszeitimg</w:t>
      </w:r>
      <w:bookmarkEnd w:id="78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  <w:lang w:val="de-DE" w:eastAsia="de-DE" w:bidi="de-DE"/>
        </w:rPr>
        <w:t>HacKaWay | Performance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  <w:lang w:val="de-DE" w:eastAsia="de-DE" w:bidi="de-DE"/>
        </w:rPr>
        <w:t xml:space="preserve">Latent </w:t>
      </w:r>
      <w:r>
        <w:rPr>
          <w:rStyle w:val="CharStyle54"/>
        </w:rPr>
        <w:t xml:space="preserve">Figure Protocol </w:t>
      </w:r>
      <w:r>
        <w:rPr>
          <w:rStyle w:val="CharStyle54"/>
          <w:lang w:val="de-DE" w:eastAsia="de-DE" w:bidi="de-DE"/>
        </w:rPr>
        <w:t xml:space="preserve">| </w:t>
      </w:r>
      <w:r>
        <w:rPr>
          <w:rStyle w:val="CharStyle54"/>
        </w:rPr>
        <w:t>with Paul Vanouse (us)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pgSz w:w="8416" w:h="12196"/>
          <w:pgMar w:top="1084" w:left="728" w:right="839" w:bottom="1857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20:00 - 20:30 | HacKaWay Stage</w:t>
      </w:r>
    </w:p>
    <w:p>
      <w:pPr>
        <w:widowControl w:val="0"/>
        <w:spacing w:line="153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9" w:left="0" w:right="0" w:bottom="106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31" type="#_x0000_t202" style="position:absolute;margin-left:0.25pt;margin-top:165.pt;width:275.75pt;height:34.05pt;z-index:-125829238;mso-wrap-distance-left:5.pt;mso-wrap-distance-right:66.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Vilem Flusser Theory Award | Performative Lecture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GATHERINGS 1: EVENT, AGENCY, AND PROGRAM | with Jordan Crandall (us)</w:t>
                    <w:br/>
                    <w:t>20:30 - 22:30 | Auditorium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432" type="#_x0000_t202" style="position:absolute;margin-left:347.75pt;margin-top:110.9pt;width:14.9pt;height:120.pt;z-index:-125829237;mso-wrap-distance-left:6.9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 xml:space="preserve">THURSDAY. FEB </w:t>
                  </w:r>
                  <w:r>
                    <w:rPr>
                      <w:rStyle w:val="CharStyle383"/>
                      <w:lang w:val="de-DE" w:eastAsia="de-DE" w:bidi="de-DE"/>
                      <w:b w:val="0"/>
                      <w:bCs w:val="0"/>
                    </w:rPr>
                    <w:t>3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482"/>
        <w:ind w:left="0" w:right="0" w:firstLine="0"/>
      </w:pPr>
      <w:r>
        <w:rPr>
          <w:rStyle w:val="CharStyle34"/>
        </w:rPr>
        <w:t>Latent Figure Protocol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rStyle w:val="CharStyle34"/>
        </w:rPr>
        <w:t>(LFP)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an installation</w:t>
        <w:br/>
        <w:t>and a live science experiment that uses DNA</w:t>
        <w:br/>
        <w:t>samples to create readable, representational</w:t>
        <w:br/>
        <w:t>images. Several times throughout the festival</w:t>
        <w:br/>
        <w:t>artist Paul Vanouse will come to his bioart lab</w:t>
        <w:br/>
        <w:t xml:space="preserve">in the </w:t>
      </w:r>
      <w:r>
        <w:rPr>
          <w:rStyle w:val="CharStyle34"/>
        </w:rPr>
        <w:t>HacKaWay Zone,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giving an informal</w:t>
        <w:br/>
        <w:t>science lesson and performing the experi</w:t>
        <w:t>-</w:t>
        <w:br/>
        <w:t>ment. Each time the results are recorded and</w:t>
        <w:br/>
        <w:t>can be watched until the fluorescence of the</w:t>
        <w:br/>
        <w:t>DNA eventually fades out.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Latent Figure Protocol, p. 140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Fingerprints? Focus Discussion, p. 102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Schering Stiftung,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p. 162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9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Age of Affect, p. 132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6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Jordan Crandall gives a performative lecture</w:t>
        <w:br/>
        <w:t xml:space="preserve">of his essay </w:t>
      </w:r>
      <w:r>
        <w:rPr>
          <w:rStyle w:val="CharStyle34"/>
        </w:rPr>
        <w:t>GATHERINGS 1: EVENT, AGENCY,</w:t>
        <w:br/>
        <w:t>AND PROGRAM,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which is nominated for this</w:t>
        <w:br/>
        <w:t xml:space="preserve">year's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Vilém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Flusser Theory Award.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346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&gt; GATHERINGS 1... , p. 55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460" w:firstLine="0"/>
      </w:pPr>
      <w:r>
        <w:rPr>
          <w:rStyle w:val="CharStyle54"/>
        </w:rPr>
        <w:t>LIVE : RESPONSE | DJ-Set</w:t>
        <w:br/>
        <w:t>cat suzette 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184" w:line="211" w:lineRule="exact"/>
        <w:ind w:left="0" w:right="0" w:firstLine="0"/>
      </w:pPr>
      <w:r>
        <w:rPr>
          <w:rStyle w:val="CharStyle54"/>
        </w:rPr>
        <w:t xml:space="preserve">22:30 | </w:t>
      </w:r>
      <w:r>
        <w:rPr>
          <w:rStyle w:val="CharStyle54"/>
          <w:lang w:val="es-ES" w:eastAsia="es-ES" w:bidi="es-ES"/>
        </w:rPr>
        <w:t xml:space="preserve">Café </w:t>
      </w:r>
      <w:r>
        <w:rPr>
          <w:rStyle w:val="CharStyle54"/>
        </w:rPr>
        <w:t>Stage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cat suzette plays with her audience, adapting</w:t>
        <w:br/>
        <w:t>her music to the prevailing mood and then,</w:t>
        <w:br/>
        <w:t>ultimately, transforming the atmosphere of the</w:t>
        <w:br/>
        <w:t>room. In this way, her sets can start off with</w:t>
        <w:br/>
        <w:t>trancey sounds that segue into narrative dub</w:t>
        <w:br/>
        <w:t>techno and end with ‘robust’ hardness and</w:t>
        <w:br/>
        <w:t>bouncy 4/4.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rStyle w:val="CharStyle34"/>
        </w:rPr>
        <w:t>Latent Figure Protocol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Installation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  <w:t xml:space="preserve">ein wissenschaftliches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Live-Experiment,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</w:t>
        <w:br/>
        <w:t>DNA-Proben zur Bildherstellung lesbarer Sym</w:t>
        <w:t>-</w:t>
        <w:br/>
        <w:t>bole nutzt. Während des Festivals findet sich</w:t>
        <w:br/>
        <w:t>Künstler Paul Vanouse mehrmals zu informel</w:t>
        <w:t>-</w:t>
        <w:br/>
        <w:t>lem Wissenschaftsunterricht in sein Bioart-</w:t>
        <w:br/>
        <w:t xml:space="preserve">Labor in der </w:t>
      </w:r>
      <w:r>
        <w:rPr>
          <w:rStyle w:val="CharStyle34"/>
          <w:lang w:val="de-DE" w:eastAsia="de-DE" w:bidi="de-DE"/>
        </w:rPr>
        <w:t>HacKaWay Zone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ein, wo er auch</w:t>
        <w:br/>
        <w:t>sein Experiment durchführt. Die Ergebnisse</w:t>
        <w:br/>
        <w:t xml:space="preserve">dieser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Sessions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bleiben jeweils solange auch</w:t>
        <w:br/>
        <w:t>noch nach der Performance für das Publikum</w:t>
        <w:br/>
        <w:t>sichtbar, bis die Leuchtkraft der DNA wieder</w:t>
        <w:br/>
        <w:t>abgeklungen ist.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4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performativen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Vortrag gibt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Jordan</w:t>
        <w:br/>
        <w:t xml:space="preserve">Crandall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Einblick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Essay </w:t>
      </w:r>
      <w:r>
        <w:rPr>
          <w:rStyle w:val="CharStyle34"/>
        </w:rPr>
        <w:t>GATHERINGS</w:t>
        <w:br/>
        <w:t>1: EVENT, AGENCY, AND PROGRAM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dem</w:t>
        <w:br/>
        <w:t xml:space="preserve">er für den diesjährigen Vilem Flusser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Theory</w:t>
        <w:br/>
        <w:t xml:space="preserve">Award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nominiert ist.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69" w:left="728" w:right="839" w:bottom="1069" w:header="0" w:footer="3" w:gutter="0"/>
          <w:rtlGutter w:val="0"/>
          <w:cols w:num="2" w:space="17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cat suzette spielt mit ihrem Publikum und passt</w:t>
        <w:br/>
        <w:t>ihre Musik der herrschenden Stimmung an, um</w:t>
        <w:br/>
        <w:t>schließlich ihrerseits die Atmosphäre im Raum</w:t>
        <w:br/>
        <w:t>zu lenken. Auf diese Weise kann ihr Set mit</w:t>
        <w:br/>
        <w:t>einer trancigen Klangfläche beginnen, die in</w:t>
        <w:br/>
        <w:t>einen erzählerischen Dub-Techno übergeht und</w:t>
        <w:br/>
        <w:t>mit einer „gesunden“ Härte und einem</w:t>
        <w:br/>
        <w:t>bouncigem 4/4 Takt endet.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Vilem Flusser Theory Award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180" w:firstLine="0"/>
      </w:pPr>
      <w:r>
        <w:rPr>
          <w:rStyle w:val="CharStyle54"/>
        </w:rPr>
        <w:t>Zombie Media Workshop: Circuit Bending as Media Archaeology |</w:t>
        <w:br/>
        <w:t>Garnet Hertz (uk), Jussi Parikka (fi)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10:00 - 14:00 | HacKaWay Stage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55" w:line="130" w:lineRule="exact"/>
        <w:ind w:left="0" w:right="21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15 participants / With pre-registration only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15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Nur mit Voranmeldung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57, 91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A MAZE. I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100" w:firstLine="0"/>
        <w:sectPr>
          <w:footerReference w:type="even" r:id="rId301"/>
          <w:footerReference w:type="default" r:id="rId302"/>
          <w:footerReference w:type="first" r:id="rId303"/>
          <w:pgSz w:w="8416" w:h="12196"/>
          <w:pgMar w:top="1072" w:left="805" w:right="757" w:bottom="1192" w:header="0" w:footer="3" w:gutter="0"/>
          <w:rtlGutter w:val="0"/>
          <w:cols w:space="720"/>
          <w:pgNumType w:start="98"/>
          <w:noEndnote/>
          <w:docGrid w:linePitch="360"/>
        </w:sectPr>
      </w:pPr>
      <w:r>
        <w:rPr>
          <w:rStyle w:val="CharStyle54"/>
        </w:rPr>
        <w:t xml:space="preserve">Controlled Invasion Part 1 | with </w:t>
      </w:r>
      <w:r>
        <w:rPr>
          <w:rStyle w:val="CharStyle54"/>
          <w:lang w:val="de-DE" w:eastAsia="de-DE" w:bidi="de-DE"/>
        </w:rPr>
        <w:t xml:space="preserve">Thorsten </w:t>
      </w:r>
      <w:r>
        <w:rPr>
          <w:rStyle w:val="CharStyle54"/>
        </w:rPr>
        <w:t xml:space="preserve">S. Wiedemann </w:t>
      </w:r>
      <w:r>
        <w:rPr>
          <w:rStyle w:val="CharStyle54"/>
          <w:lang w:val="de-DE" w:eastAsia="de-DE" w:bidi="de-DE"/>
        </w:rPr>
        <w:t xml:space="preserve">(de), </w:t>
      </w:r>
      <w:r>
        <w:rPr>
          <w:rStyle w:val="CharStyle54"/>
        </w:rPr>
        <w:t>Heather Kelley (ca)</w:t>
        <w:br/>
        <w:t>10:30 -14:30 | Upper Foyer / CoS Workstation</w:t>
      </w:r>
    </w:p>
    <w:p>
      <w:pPr>
        <w:widowControl w:val="0"/>
        <w:spacing w:line="144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7" w:left="0" w:right="0" w:bottom="117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35" type="#_x0000_t202" style="position:absolute;margin-left:-20.4pt;margin-top:37.45pt;width:14.9pt;height:97.7pt;z-index:-125829236;mso-wrap-distance-left:5.pt;mso-wrap-distance-right:5.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FRIDAY. FEB 4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Calling the game input the “controller” was</w:t>
        <w:br/>
        <w:t>the first lie. In fact, games control us - and we</w:t>
        <w:br/>
        <w:t>like it. As game designers and critics, we have</w:t>
        <w:br/>
        <w:t>an ethical responsibility to understand the</w:t>
        <w:br/>
        <w:t>seductive power of challenge and action of</w:t>
        <w:br/>
        <w:t>these interactive micro-worlds in terms of</w:t>
        <w:br/>
        <w:t>their potentially serious consequences. The</w:t>
        <w:br/>
        <w:t>workshop leaders will engage their guests</w:t>
        <w:br/>
        <w:t>and distant collaborators to build a frame</w:t>
        <w:t>-</w:t>
        <w:br/>
        <w:t>work of game design ethics that recognises</w:t>
        <w:br/>
        <w:t>both the pleasure and ambivalences inherent</w:t>
        <w:br/>
        <w:t>to this persuasive medium. The ultimate goal</w:t>
        <w:br/>
        <w:t>being nothing less than a Manifesto - a</w:t>
        <w:br/>
        <w:t>defining statement of a way forward that is</w:t>
        <w:br/>
        <w:t>both critical and hopeful.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57" w:left="810" w:right="758" w:bottom="1177" w:header="0" w:footer="3" w:gutter="0"/>
          <w:rtlGutter w:val="0"/>
          <w:cols w:num="2" w:space="187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Es ist falsch zu glauben, der „Controller“ sei bei</w:t>
        <w:br/>
        <w:t xml:space="preserve">Games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Input.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Fakt ist, die Spiele kontrollie</w:t>
        <w:t>-</w:t>
        <w:br/>
        <w:t>ren uns - und uns gefällt das. Als Game-Desig-</w:t>
        <w:br/>
        <w:t>ner und -Kritiker haben wir die ethische Verant</w:t>
        <w:t>-</w:t>
        <w:br/>
        <w:t>wortung uns darüber im Klaren zu sein, dass</w:t>
        <w:br/>
        <w:t>das Handeln und Erleben in den interaktiven</w:t>
        <w:br/>
        <w:t>Mikrowelten durchaus schwere Folgen haben</w:t>
        <w:br/>
        <w:t>kann. Die Workshop-Leiter laden Teilnehmer</w:t>
        <w:br/>
        <w:t>und zugeschaltete Mitdenker ein, einen ethi</w:t>
        <w:t>-</w:t>
        <w:br/>
        <w:t>schen Game-Design-Rahmen zu schaffen, der</w:t>
        <w:br/>
        <w:t>den Spaß im Spiel und die ambivalenten Poten</w:t>
        <w:t>-</w:t>
        <w:br/>
        <w:t>tiale dieses Mediums gleichermaßen berück</w:t>
        <w:t>-</w:t>
        <w:br/>
        <w:t>sichtigt. Das Ziel ist nichts weniger als ein</w:t>
        <w:br/>
        <w:t>Manifest: ein aussagekräftiges Statement, das</w:t>
        <w:br/>
        <w:t>zugleich kritisch und zuversichtlich ist - vor</w:t>
        <w:br/>
        <w:t>allem aber ein klarer Blick in die Zukunft.</w:t>
      </w:r>
    </w:p>
    <w:p>
      <w:pPr>
        <w:widowControl w:val="0"/>
        <w:spacing w:line="62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72" w:left="0" w:right="0" w:bottom="1072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Ludic Salon, p. 125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MAZE,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systM,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164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95" w:line="12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Signs, p. 158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4"/>
        </w:rPr>
        <w:t>BODY : RESPONSE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640" w:firstLine="0"/>
      </w:pPr>
      <w:r>
        <w:rPr>
          <w:rStyle w:val="CharStyle54"/>
        </w:rPr>
        <w:t>Mz Baltazar's Laboratory - Feminist DIY | with Stefanie Wuschitz (at)</w:t>
        <w:br/>
        <w:t>10:30-14:30 | K2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29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85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4"/>
        </w:rPr>
        <w:t>The Open Zone | Workstation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440" w:firstLine="0"/>
      </w:pPr>
      <w:r>
        <w:rPr>
          <w:rStyle w:val="CharStyle54"/>
        </w:rPr>
        <w:t xml:space="preserve">Immediated Autodocumentary | Gabriel Shalom (us), Patrizia Kommerell </w:t>
      </w:r>
      <w:r>
        <w:rPr>
          <w:rStyle w:val="CharStyle54"/>
          <w:lang w:val="fr-FR" w:eastAsia="fr-FR" w:bidi="fr-FR"/>
        </w:rPr>
        <w:t>(de)</w:t>
        <w:br/>
      </w:r>
      <w:r>
        <w:rPr>
          <w:rStyle w:val="CharStyle54"/>
        </w:rPr>
        <w:t>11:00-22:00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30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68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440" w:firstLine="0"/>
      </w:pPr>
      <w:r>
        <w:rPr>
          <w:rStyle w:val="CharStyle54"/>
        </w:rPr>
        <w:t>The Open Zone | Workstation, Mini Performances and Micro Conferences</w:t>
        <w:br/>
        <w:t>The Wanted &amp; For Sale Office</w:t>
        <w:br/>
        <w:t>11:00 - 22:00 | Open Zone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  <w:sectPr>
          <w:type w:val="continuous"/>
          <w:pgSz w:w="8416" w:h="12196"/>
          <w:pgMar w:top="1072" w:left="805" w:right="757" w:bottom="1072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71</w:t>
      </w:r>
    </w:p>
    <w:p>
      <w:pPr>
        <w:widowControl w:val="0"/>
        <w:spacing w:line="360" w:lineRule="exact"/>
      </w:pPr>
      <w:r>
        <w:pict>
          <v:shape id="_x0000_s1436" type="#_x0000_t202" style="position:absolute;margin-left:5.e-002pt;margin-top:0;width:225.35pt;height:138.25pt;z-index:251657839;mso-wrap-distance-left:5.pt;mso-wrap-distance-right:5.pt;mso-position-horizontal-relative:margin" wrapcoords="19 0 21600 0 21600 19808 14108 20532 14108 21600 0 21600 0 20532 19 19808 19 0" filled="f" stroked="f">
            <v:textbox style="mso-fit-shape-to-text:t" inset="0,0,0,0">
              <w:txbxContent>
                <w:p>
                  <w:pPr>
                    <w:framePr w:h="2765" w:wrap="none" w:vAnchor="text" w:hAnchor="margin" w:x="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37" type="#_x0000_t75" style="width:225pt;height:138pt;">
                        <v:imagedata r:id="rId304" r:href="rId305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lang w:val="de-DE" w:eastAsia="de-DE" w:bidi="de-DE"/>
                      <w:b w:val="0"/>
                      <w:bCs w:val="0"/>
                    </w:rPr>
                    <w:t>Booki Mobile,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 xml:space="preserve"> Photo: Adam 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Hyde at Drumbeat 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Barcelona, 2010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footerReference w:type="even" r:id="rId306"/>
          <w:footerReference w:type="default" r:id="rId307"/>
          <w:pgSz w:w="8416" w:h="12196"/>
          <w:pgMar w:top="990" w:left="858" w:right="292" w:bottom="309" w:header="0" w:footer="3" w:gutter="0"/>
          <w:rtlGutter w:val="0"/>
          <w:cols w:space="720"/>
          <w:pgNumType w:start="101"/>
          <w:noEndnote/>
          <w:docGrid w:linePitch="360"/>
        </w:sectPr>
      </w:pPr>
    </w:p>
    <w:p>
      <w:pPr>
        <w:widowControl w:val="0"/>
        <w:spacing w:line="76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286" w:left="0" w:right="0" w:bottom="157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38" type="#_x0000_t202" style="position:absolute;margin-left:-0.25pt;margin-top:1.6pt;width:300.95pt;height:44.85pt;z-index:-125829235;mso-wrap-distance-left:5.pt;mso-wrap-distance-top:1.6pt;mso-wrap-distance-right:42.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The Open Zone | Talk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Response:Activities - Strategies of Political Participation | with Marek Tuszynski (pi),</w:t>
                    <w:br/>
                    <w:t>Allen Gunn (us), Michelle Thorne (us), Heath Bunting (uk), Sami Ben Gharbia (tn)</w:t>
                    <w:br/>
                    <w:t>11:00-13:00| K1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439" type="#_x0000_t202" style="position:absolute;margin-left:347.05pt;margin-top:0;width:15.35pt;height:97.45pt;z-index:-125829234;mso-wrap-distance-left:5.7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FRIDAY. FEB 4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Hacks, flash mobs, online petitions: never</w:t>
        <w:br/>
        <w:t>have there been so many opportunities</w:t>
        <w:br/>
        <w:t>for free expression and social participation as</w:t>
        <w:br/>
        <w:t>there are today. The digital citizen is self-</w:t>
        <w:br/>
        <w:t>aware and enlightened; aware of the con</w:t>
        <w:t>-</w:t>
        <w:br/>
        <w:t>sequences of his actions. Media activists join</w:t>
        <w:br/>
        <w:t>forces worldwide and create platforms for</w:t>
        <w:br/>
        <w:t>themes and people that to date had no</w:t>
        <w:br/>
        <w:t>support. We present a number of projects and</w:t>
        <w:br/>
        <w:t>people working with the activist potential of</w:t>
        <w:br/>
        <w:t>the Internet and other technologies - thereby</w:t>
        <w:br/>
        <w:t>developing radically new policy approaches in</w:t>
        <w:br/>
        <w:t>terms of self-determination, participation and</w:t>
        <w:br/>
        <w:t>integration.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Identity Bureau, p. 72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Activist Consultancy Event, Allen Gunn, p. 92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Observer Talk, Allen Gunn p. 81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Sharism, p. 73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Through the Iris, p. 127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Tactical Tech Activism, p. 192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Drawing by Numbers, p. 71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Free Culture Incubator, p. 87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5286" w:left="862" w:right="689" w:bottom="1571" w:header="0" w:footer="3" w:gutter="0"/>
          <w:rtlGutter w:val="0"/>
          <w:cols w:num="2" w:space="192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Hacks, Flashmobs, Online-Petitionen: noch nie</w:t>
        <w:br/>
        <w:t>gab es so viele Möglichkeiten der freien Mei</w:t>
        <w:t>-</w:t>
        <w:br/>
        <w:t>nungsäußerung und sozialen Mitbestimmung</w:t>
        <w:br/>
        <w:t>wie heute. Der digitale Bürger ist selbstbewusst</w:t>
        <w:br/>
        <w:t>und aufgeklärt, weiß um die Konsequenzen</w:t>
        <w:br/>
        <w:t>seiner Handlungen. Medienaktivisten weltweit</w:t>
        <w:br/>
        <w:t>schließen sich zusammen und schaffen Platt</w:t>
        <w:t>-</w:t>
        <w:br/>
        <w:t>formen für Themen und Menschen, die bis dato</w:t>
        <w:br/>
        <w:t>keine Lobby hatten. Wir stellen einige Projekte</w:t>
        <w:br/>
        <w:t>und Menschen vor, die mit dem aktivistischen</w:t>
        <w:br/>
        <w:t>Potenzial des Internets und anderer Technolo</w:t>
        <w:t>-</w:t>
        <w:br/>
        <w:t>gien arbeiten - und damit radikal neue politi</w:t>
        <w:t>-</w:t>
        <w:br/>
        <w:t>sche Ansätze in punkto Selbstbestimmung,</w:t>
        <w:br/>
        <w:t>Teilhabe und Integration entwickeln.</w:t>
      </w:r>
    </w:p>
    <w:p>
      <w:pPr>
        <w:widowControl w:val="0"/>
        <w:spacing w:line="223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0" w:left="0" w:right="0" w:bottom="84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3820" w:firstLine="0"/>
      </w:pPr>
      <w:r>
        <w:rPr>
          <w:rStyle w:val="CharStyle54"/>
        </w:rPr>
        <w:t>The Open Zone | Workstation</w:t>
        <w:br/>
        <w:t>Open Design City ‘Make Your Own Market’</w:t>
        <w:br/>
      </w:r>
      <w:r>
        <w:rPr>
          <w:rStyle w:val="CharStyle399"/>
        </w:rPr>
        <w:t>11:00</w:t>
      </w:r>
      <w:r>
        <w:rPr>
          <w:rStyle w:val="CharStyle378"/>
        </w:rPr>
        <w:t xml:space="preserve"> - </w:t>
      </w:r>
      <w:r>
        <w:rPr>
          <w:rStyle w:val="CharStyle399"/>
        </w:rPr>
        <w:t>22:00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1080" w:left="816" w:right="732" w:bottom="843" w:header="0" w:footer="3" w:gutter="0"/>
          <w:rtlGutter w:val="0"/>
          <w:cols w:space="720"/>
          <w:noEndnote/>
          <w:docGrid w:linePitch="360"/>
        </w:sectPr>
      </w:pPr>
      <w:r>
        <w:pict>
          <v:shape id="_x0000_s1440" type="#_x0000_t202" style="position:absolute;margin-left:352.75pt;margin-top:58.4pt;width:12.7pt;height:12.85pt;z-index:-1258292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398"/>
                    </w:rPr>
                    <w:t>gg</w:t>
                  </w:r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70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Featured Projects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CoS Workshop 2: Space | with Salvatore laconesi (it), Oriana Persico (it)</w:t>
      </w:r>
    </w:p>
    <w:p>
      <w:pPr>
        <w:pStyle w:val="Style16"/>
        <w:numPr>
          <w:ilvl w:val="0"/>
          <w:numId w:val="13"/>
        </w:numPr>
        <w:tabs>
          <w:tab w:leader="none" w:pos="5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  <w:sectPr>
          <w:footerReference w:type="even" r:id="rId308"/>
          <w:footerReference w:type="default" r:id="rId309"/>
          <w:footerReference w:type="first" r:id="rId310"/>
          <w:titlePg/>
          <w:pgSz w:w="8416" w:h="12196"/>
          <w:pgMar w:top="1080" w:left="816" w:right="732" w:bottom="843" w:header="0" w:footer="3" w:gutter="0"/>
          <w:rtlGutter w:val="0"/>
          <w:cols w:space="720"/>
          <w:pgNumType w:start="100"/>
          <w:noEndnote/>
          <w:docGrid w:linePitch="360"/>
        </w:sectPr>
      </w:pPr>
      <w:r>
        <w:rPr>
          <w:rStyle w:val="CharStyle54"/>
        </w:rPr>
        <w:t>- 15.00 | Throughout Berlin</w:t>
      </w:r>
    </w:p>
    <w:p>
      <w:pPr>
        <w:widowControl w:val="0"/>
        <w:spacing w:line="149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9" w:left="0" w:right="0" w:bottom="82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44" type="#_x0000_t202" style="position:absolute;margin-left:-18.15pt;margin-top:111.1pt;width:15.1pt;height:97.7pt;z-index:-125829232;mso-wrap-distance-left:5.pt;mso-wrap-distance-right:5.3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FRIDAY. FEB &gt;t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02"/>
        <w:ind w:left="0" w:right="0" w:firstLine="0"/>
      </w:pPr>
      <w:r>
        <w:rPr>
          <w:rStyle w:val="CharStyle34"/>
        </w:rPr>
        <w:t>Space: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Communication technologies not only</w:t>
        <w:br/>
        <w:t>altered our perception of space but also</w:t>
        <w:br/>
        <w:t xml:space="preserve">evoke a sense of global connectivity. </w:t>
      </w:r>
      <w:r>
        <w:rPr>
          <w:rStyle w:val="CharStyle34"/>
        </w:rPr>
        <w:t>NeRVi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(NeoRealismo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Virtuale, engl.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Virtual</w:t>
        <w:br/>
        <w:t>NeoRealism), a term coined by laconesi and</w:t>
        <w:br/>
        <w:t>Persico, describes this condition of ubiquity,</w:t>
        <w:br/>
        <w:t>where multiple realities are produced and</w:t>
        <w:br/>
        <w:t>remixed by location-based technologies and</w:t>
        <w:br/>
        <w:t>augmented reality. Space becomes a map of</w:t>
        <w:br/>
        <w:t>personal narratives. In the workshop we will</w:t>
        <w:br/>
        <w:t>use smartphones and a geographic infor</w:t>
        <w:t>-</w:t>
        <w:br/>
        <w:t>mation system to create an augmented reality</w:t>
        <w:br/>
        <w:t>narrative across the city of Berlin.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60" w:line="130" w:lineRule="exact"/>
        <w:ind w:left="0" w:right="11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15 participants / With pre-registration only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15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Nur mit Voranmeldung</w:t>
      </w:r>
    </w:p>
    <w:p>
      <w:pPr>
        <w:pStyle w:val="Style50"/>
        <w:numPr>
          <w:ilvl w:val="0"/>
          <w:numId w:val="11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CoS installation,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152</w:t>
      </w:r>
    </w:p>
    <w:p>
      <w:pPr>
        <w:pStyle w:val="Style50"/>
        <w:numPr>
          <w:ilvl w:val="0"/>
          <w:numId w:val="11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CoS workshop 1 (Part 1), p. 76</w:t>
      </w:r>
    </w:p>
    <w:p>
      <w:pPr>
        <w:pStyle w:val="Style50"/>
        <w:numPr>
          <w:ilvl w:val="0"/>
          <w:numId w:val="11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CoS workshop 1 (Part 2), p. 87</w:t>
      </w:r>
    </w:p>
    <w:p>
      <w:pPr>
        <w:pStyle w:val="Style50"/>
        <w:numPr>
          <w:ilvl w:val="0"/>
          <w:numId w:val="11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CoS workshop 3, p. 117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CoS workshop 4, p. 131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Social ID, p. 86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69" w:left="771" w:right="776" w:bottom="824" w:header="0" w:footer="3" w:gutter="0"/>
          <w:rtlGutter w:val="0"/>
          <w:cols w:num="2" w:space="178"/>
          <w:noEndnote/>
          <w:docGrid w:linePitch="360"/>
        </w:sectPr>
      </w:pPr>
      <w:r>
        <w:br w:type="column"/>
      </w:r>
      <w:r>
        <w:rPr>
          <w:rStyle w:val="CharStyle34"/>
          <w:lang w:val="de-DE" w:eastAsia="de-DE" w:bidi="de-DE"/>
        </w:rPr>
        <w:t>Space: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Kommunikationstechnologien haben</w:t>
        <w:br/>
        <w:t>nicht nur unsere räumliche Wahrnehmung ver</w:t>
        <w:t>-</w:t>
        <w:br/>
        <w:t>ändert, sondern auch das Empfinden einer</w:t>
        <w:br/>
        <w:t>globalen Verbundenheit gestärkt. Salvatore</w:t>
        <w:br/>
        <w:t>laconesi und Oriana Persico habe den Begriff</w:t>
        <w:br/>
      </w:r>
      <w:r>
        <w:rPr>
          <w:rStyle w:val="CharStyle34"/>
          <w:lang w:val="de-DE" w:eastAsia="de-DE" w:bidi="de-DE"/>
        </w:rPr>
        <w:t>NeRVI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(NeoRealismo Virtuale, engl. Virtual</w:t>
        <w:br/>
        <w:t>NeoRealism) eingeführt, um den Zustand der</w:t>
        <w:br/>
        <w:t>Allgegenwärtigkeit zu beschreiben. Durch</w:t>
        <w:br/>
        <w:t>standortbezogene Technologien und einer</w:t>
        <w:br/>
        <w:t>Überlagerung realer und virtueller Räume wer</w:t>
        <w:t>-</w:t>
        <w:br/>
        <w:t>den multiple Realitäten fortlaufend neu produ</w:t>
        <w:t>-</w:t>
        <w:br/>
        <w:t xml:space="preserve">ziert. So auch in dem Workshop </w:t>
      </w:r>
      <w:r>
        <w:rPr>
          <w:rStyle w:val="CharStyle34"/>
          <w:lang w:val="de-DE" w:eastAsia="de-DE" w:bidi="de-DE"/>
        </w:rPr>
        <w:t>Space</w:t>
      </w:r>
      <w:r>
        <w:rPr>
          <w:lang w:val="de-DE" w:eastAsia="de-DE" w:bidi="de-DE"/>
          <w:w w:val="100"/>
          <w:spacing w:val="0"/>
          <w:color w:val="000000"/>
          <w:position w:val="0"/>
        </w:rPr>
        <w:t>, wo mit</w:t>
        <w:br/>
        <w:t>dem Smartphone und geographischen Infor</w:t>
        <w:t>-</w:t>
        <w:br/>
        <w:t>mationssystemen eine individuelle Karte Berlins</w:t>
        <w:br/>
        <w:t>erstellt wird.</w:t>
      </w:r>
    </w:p>
    <w:p>
      <w:pPr>
        <w:widowControl w:val="0"/>
        <w:spacing w:before="17" w:after="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4" w:left="0" w:right="0" w:bottom="83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 xml:space="preserve">The Open </w:t>
      </w:r>
      <w:r>
        <w:rPr>
          <w:rStyle w:val="CharStyle54"/>
          <w:lang w:val="de-DE" w:eastAsia="de-DE" w:bidi="de-DE"/>
        </w:rPr>
        <w:t xml:space="preserve">Zone | </w:t>
      </w:r>
      <w:r>
        <w:rPr>
          <w:rStyle w:val="CharStyle54"/>
        </w:rPr>
        <w:t xml:space="preserve">Open </w:t>
      </w:r>
      <w:r>
        <w:rPr>
          <w:rStyle w:val="CharStyle54"/>
          <w:lang w:val="de-DE" w:eastAsia="de-DE" w:bidi="de-DE"/>
        </w:rPr>
        <w:t xml:space="preserve">Web </w:t>
      </w:r>
      <w:r>
        <w:rPr>
          <w:rStyle w:val="CharStyle54"/>
        </w:rPr>
        <w:t xml:space="preserve">Award </w:t>
      </w:r>
      <w:r>
        <w:rPr>
          <w:rStyle w:val="CharStyle54"/>
          <w:lang w:val="de-DE" w:eastAsia="de-DE" w:bidi="de-DE"/>
        </w:rPr>
        <w:t>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60" w:firstLine="0"/>
        <w:sectPr>
          <w:type w:val="continuous"/>
          <w:pgSz w:w="8416" w:h="12196"/>
          <w:pgMar w:top="1084" w:left="771" w:right="776" w:bottom="839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  <w:lang w:val="de-DE" w:eastAsia="de-DE" w:bidi="de-DE"/>
        </w:rPr>
        <w:t xml:space="preserve">Booki Workshop &amp; Booki Mobile | </w:t>
      </w:r>
      <w:r>
        <w:rPr>
          <w:rStyle w:val="CharStyle54"/>
        </w:rPr>
        <w:t xml:space="preserve">with </w:t>
      </w:r>
      <w:r>
        <w:rPr>
          <w:rStyle w:val="CharStyle54"/>
          <w:lang w:val="de-DE" w:eastAsia="de-DE" w:bidi="de-DE"/>
        </w:rPr>
        <w:t xml:space="preserve">Adam </w:t>
      </w:r>
      <w:r>
        <w:rPr>
          <w:rStyle w:val="CharStyle54"/>
        </w:rPr>
        <w:t xml:space="preserve">Hyde </w:t>
      </w:r>
      <w:r>
        <w:rPr>
          <w:rStyle w:val="CharStyle54"/>
          <w:lang w:val="de-DE" w:eastAsia="de-DE" w:bidi="de-DE"/>
        </w:rPr>
        <w:t xml:space="preserve">(nz) </w:t>
      </w:r>
      <w:r>
        <w:rPr>
          <w:rStyle w:val="CharStyle54"/>
        </w:rPr>
        <w:t xml:space="preserve">of </w:t>
      </w:r>
      <w:r>
        <w:rPr>
          <w:rStyle w:val="CharStyle54"/>
          <w:lang w:val="de-DE" w:eastAsia="de-DE" w:bidi="de-DE"/>
        </w:rPr>
        <w:t>FLOSS Manuals and Booki</w:t>
        <w:br/>
        <w:t>12:00 - 15:00 | Open Zone, Response:Activities - Workstation</w:t>
      </w:r>
    </w:p>
    <w:p>
      <w:pPr>
        <w:widowControl w:val="0"/>
        <w:spacing w:line="150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4" w:left="0" w:right="0" w:bottom="83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4"/>
        </w:rPr>
        <w:t>Booki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social network with the focus on</w:t>
        <w:br/>
        <w:t>making and publishing books. The platform</w:t>
        <w:br/>
        <w:t>helps users to write and publish books and to</w:t>
        <w:br/>
        <w:t>collaborate with others around the world to</w:t>
        <w:br/>
        <w:t>write books collectively in events such as</w:t>
        <w:br/>
      </w:r>
      <w:r>
        <w:rPr>
          <w:rStyle w:val="CharStyle34"/>
        </w:rPr>
        <w:t>Book Sprints. Book Sprints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bring together</w:t>
        <w:br/>
        <w:t>people in real-space to create a book in a</w:t>
        <w:br/>
        <w:t>matter 5 days or less.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6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rStyle w:val="CharStyle34"/>
        </w:rPr>
        <w:t>Booki Mobile -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 mobile print lab in a van</w:t>
        <w:br/>
        <w:t>- Is the latest step in the development and will</w:t>
        <w:br/>
        <w:t>be at transmediale.11 from 1-6 February,</w:t>
        <w:br/>
        <w:t>here you can make real printed copies of your</w:t>
        <w:br/>
        <w:t>books. Adam Hyde, one of the creators of</w:t>
        <w:br/>
      </w:r>
      <w:r>
        <w:rPr>
          <w:rStyle w:val="CharStyle34"/>
        </w:rPr>
        <w:t>Booki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will be hosting a workshop where you</w:t>
        <w:br/>
        <w:t xml:space="preserve">can learn more about </w:t>
      </w:r>
      <w:r>
        <w:rPr>
          <w:rStyle w:val="CharStyle34"/>
        </w:rPr>
        <w:t>Booki.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Booki, p. 60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Book Sprint, p. 161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rStyle w:val="CharStyle34"/>
          <w:lang w:val="de-DE" w:eastAsia="de-DE" w:bidi="de-DE"/>
        </w:rPr>
        <w:t>Booki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ein Soziales Netzwerk mit Fokus auf</w:t>
        <w:br/>
        <w:t>verlegerische Tätigkeiten. Die Plattform unter</w:t>
        <w:t>-</w:t>
        <w:br/>
        <w:t>stützt User bei Buchprojekten und macht es mit</w:t>
        <w:br/>
        <w:t xml:space="preserve">Veranstaltungen wie den </w:t>
      </w:r>
      <w:r>
        <w:rPr>
          <w:rStyle w:val="CharStyle34"/>
          <w:lang w:val="de-DE" w:eastAsia="de-DE" w:bidi="de-DE"/>
        </w:rPr>
        <w:t>Book Sprints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möglich,</w:t>
        <w:br/>
        <w:t>weltweit gemeinsam mit Kollaborationspartnern</w:t>
        <w:br/>
        <w:t xml:space="preserve">Büchern zu schreiben. </w:t>
      </w:r>
      <w:r>
        <w:rPr>
          <w:rStyle w:val="CharStyle34"/>
          <w:lang w:val="de-DE" w:eastAsia="de-DE" w:bidi="de-DE"/>
        </w:rPr>
        <w:t>Book Sprints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bringen</w:t>
        <w:br/>
        <w:t>Leute an konkreten Orten zusammen, um im</w:t>
        <w:br/>
        <w:t>Zeitraum von maximal fünf Tagen Bücher zu</w:t>
        <w:br/>
        <w:t>schreiben.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84" w:left="776" w:right="776" w:bottom="839" w:header="0" w:footer="3" w:gutter="0"/>
          <w:rtlGutter w:val="0"/>
          <w:cols w:num="2" w:space="18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</w:t>
      </w:r>
      <w:r>
        <w:rPr>
          <w:rStyle w:val="CharStyle34"/>
          <w:lang w:val="de-DE" w:eastAsia="de-DE" w:bidi="de-DE"/>
        </w:rPr>
        <w:t>Booki-Mobil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- eine mobile Druckwerkstatt</w:t>
        <w:br/>
        <w:t>in einem Kleinbus - ist der allerneuste Entwick</w:t>
        <w:t>-</w:t>
        <w:br/>
        <w:t>lungsschritt und wird vom 1. bis 6. Februar auf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dertransmedlale.11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sein. Hier kann man seine</w:t>
        <w:br/>
        <w:t>eigenen Bücher drucken. Adam Hyde, einer der</w:t>
        <w:br/>
        <w:t xml:space="preserve">Gründer von </w:t>
      </w:r>
      <w:r>
        <w:rPr>
          <w:rStyle w:val="CharStyle34"/>
          <w:lang w:val="de-DE" w:eastAsia="de-DE" w:bidi="de-DE"/>
        </w:rPr>
        <w:t>Booki,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wird außerdem einen Work</w:t>
        <w:t>-</w:t>
        <w:br/>
        <w:t xml:space="preserve">shop geben, in dem man mehr über </w:t>
      </w:r>
      <w:r>
        <w:rPr>
          <w:rStyle w:val="CharStyle34"/>
          <w:lang w:val="de-DE" w:eastAsia="de-DE" w:bidi="de-DE"/>
        </w:rPr>
        <w:t>Booki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er</w:t>
        <w:t>-</w:t>
        <w:br/>
        <w:t>fahren kann.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Satellites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 xml:space="preserve">12:30 Open Doors: Vilem Flusser </w:t>
      </w:r>
      <w:r>
        <w:rPr>
          <w:rStyle w:val="CharStyle54"/>
          <w:lang w:val="de-DE" w:eastAsia="de-DE" w:bidi="de-DE"/>
        </w:rPr>
        <w:t>Archiv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13:00 - 15:00 | Flusserian Philosophical Fridays: Discussing the text Writing: Does It have a Future?</w:t>
        <w:br/>
        <w:t xml:space="preserve">| with Claudia Becker </w:t>
      </w:r>
      <w:r>
        <w:rPr>
          <w:rStyle w:val="CharStyle54"/>
          <w:lang w:val="de-DE" w:eastAsia="de-DE" w:bidi="de-DE"/>
        </w:rPr>
        <w:t xml:space="preserve">(de), </w:t>
      </w:r>
      <w:r>
        <w:rPr>
          <w:rStyle w:val="CharStyle54"/>
        </w:rPr>
        <w:t xml:space="preserve">Baruch Gottlieb (ca), Rodrigo Novaes (br), Siegfried Zielinski </w:t>
      </w:r>
      <w:r>
        <w:rPr>
          <w:rStyle w:val="CharStyle54"/>
          <w:lang w:val="de-DE" w:eastAsia="de-DE" w:bidi="de-DE"/>
        </w:rPr>
        <w:t>(de)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222" w:line="25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Universität der Künste, Grunewaldstr. 2-5,10825 Berlin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Complete information 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159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The Open Zone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Facebook Resistance | with Tobias Leingruber 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8416" w:h="12196"/>
          <w:pgMar w:top="1084" w:left="855" w:right="519" w:bottom="1027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13:00 - 16:00 | Open Zone, Lost in the Open? - Workstation</w:t>
      </w:r>
    </w:p>
    <w:p>
      <w:pPr>
        <w:widowControl w:val="0"/>
        <w:spacing w:line="160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9" w:left="0" w:right="0" w:bottom="101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45" type="#_x0000_t202" style="position:absolute;margin-left:-0.25pt;margin-top:0.1pt;width:237.1pt;height:31.1pt;z-index:-125829231;mso-wrap-distance-left:5.pt;mso-wrap-distance-right:105.35pt;mso-position-horizontal-relative:margin" filled="f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60"/>
                      <w:i/>
                      <w:iCs/>
                    </w:rPr>
                    <w:t>The code is law. The architectures of cyberspace are as important</w:t>
                    <w:br/>
                    <w:t>as the law in defining and defeating the liberties of the Net.</w:t>
                    <w:br/>
                  </w:r>
                  <w:r>
                    <w:rPr>
                      <w:rStyle w:val="CharStyle61"/>
                      <w:i w:val="0"/>
                      <w:iCs w:val="0"/>
                    </w:rPr>
                    <w:t>Lawrence Lessig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446" type="#_x0000_t202" style="position:absolute;margin-left:347.05pt;margin-top:26.4pt;width:15.35pt;height:97.9pt;z-index:-125829230;mso-wrap-distance-left:6.7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 xml:space="preserve">FRIDAY. FEB </w:t>
                  </w:r>
                  <w:r>
                    <w:rPr>
                      <w:rStyle w:val="CharStyle400"/>
                    </w:rPr>
                    <w:t>H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Facebook - worth more than 30 billion US$ -</w:t>
        <w:br/>
        <w:t>is taking over the social web, and its uniform</w:t>
        <w:br/>
        <w:t>design follows Mark Zuckerberg's ideals.</w:t>
        <w:br/>
        <w:t>What if you could change Facebook's laws,</w:t>
        <w:br/>
        <w:t>add a Dislike button or create custom</w:t>
        <w:br/>
        <w:t>backgrounds? You can!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Workshop participants will learn how browser</w:t>
        <w:br/>
        <w:t>extensions (e.g. Firefox Add-Ons) enable us to</w:t>
        <w:br/>
        <w:t>locally modify Facebook and distribute it to</w:t>
        <w:br/>
        <w:t>the masses. In the presentation on Saturday</w:t>
        <w:br/>
        <w:t>Tobias presents the experimental and artistic</w:t>
        <w:br/>
        <w:t>Facebook hack concepts to festival visitors</w:t>
        <w:br/>
        <w:t>before turning these concepts into a real</w:t>
        <w:br/>
        <w:t>software that users worldwide can download</w:t>
        <w:br/>
        <w:t>and share.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Facebook ist mit über 30 Milliarden USS Markt</w:t>
        <w:t>-</w:t>
        <w:br/>
        <w:t>wert das führende Soziale Netzwerk. Sein uni</w:t>
        <w:t>-</w:t>
        <w:br/>
        <w:t>formes Design entspricht allein den Idealen</w:t>
        <w:br/>
        <w:t>Mark Zuckerbergs. Wie wär's die Gesetze von</w:t>
        <w:br/>
        <w:t>Facebook mitzubestimmen, indem man selbst</w:t>
        <w:br/>
        <w:t>einen „Gefällt mir nicht“-Knopf oder eigene</w:t>
        <w:br/>
        <w:t>Hintergründe platziert? You can!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69" w:left="865" w:right="707" w:bottom="1012" w:header="0" w:footer="3" w:gutter="0"/>
          <w:rtlGutter w:val="0"/>
          <w:cols w:num="2" w:space="19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Teilnehmer lernen wie Browser-Erweiterungen</w:t>
        <w:br/>
        <w:t>(z.B. Facebook Add-Ons) uns erlauben, Face-</w:t>
        <w:br/>
        <w:t>ook lokal zu verändern und dies sogar an</w:t>
        <w:br/>
        <w:t>Andere weiterzugeben. In der Präsentation am</w:t>
        <w:br/>
        <w:t>Samstag stellt Tobias Leingruber experimentel</w:t>
        <w:t>-</w:t>
        <w:br/>
        <w:t>le und künstlerische Konzepte zum Hacken von</w:t>
        <w:br/>
        <w:t>Facebook vor. Auf dieser Basis bastelt er eine</w:t>
        <w:br/>
        <w:t>Software, die User weltweit herunterladen und</w:t>
        <w:br/>
        <w:t>sharen können.</w:t>
      </w:r>
    </w:p>
    <w:p>
      <w:pPr>
        <w:widowControl w:val="0"/>
        <w:spacing w:line="82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4" w:left="0" w:right="0" w:bottom="1027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84" w:line="130" w:lineRule="exact"/>
        <w:ind w:left="0" w:right="44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10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participants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pre-registration only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10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Nur mit Voranmeldung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46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&gt; Facebook Resistance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presentation,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118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4420" w:firstLine="0"/>
      </w:pPr>
      <w:r>
        <w:rPr>
          <w:rStyle w:val="CharStyle54"/>
          <w:lang w:val="de-DE" w:eastAsia="de-DE" w:bidi="de-DE"/>
        </w:rPr>
        <w:t xml:space="preserve">HacKaWay </w:t>
      </w:r>
      <w:r>
        <w:rPr>
          <w:rStyle w:val="CharStyle335"/>
          <w:lang w:val="de-DE" w:eastAsia="de-DE" w:bidi="de-DE"/>
        </w:rPr>
        <w:t xml:space="preserve">| </w:t>
      </w:r>
      <w:r>
        <w:rPr>
          <w:rStyle w:val="CharStyle54"/>
          <w:lang w:val="de-DE" w:eastAsia="de-DE" w:bidi="de-DE"/>
        </w:rPr>
        <w:t>Workshop</w:t>
        <w:br/>
        <w:t xml:space="preserve">WOPPOW | </w:t>
      </w:r>
      <w:r>
        <w:rPr>
          <w:rStyle w:val="CharStyle54"/>
        </w:rPr>
        <w:t>UBERMORGEN.COM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9" w:line="211" w:lineRule="exact"/>
        <w:ind w:left="0" w:right="0" w:firstLine="0"/>
      </w:pPr>
      <w:r>
        <w:rPr>
          <w:rStyle w:val="CharStyle54"/>
          <w:lang w:val="de-DE" w:eastAsia="de-DE" w:bidi="de-DE"/>
        </w:rPr>
        <w:t>13:00 - 16:00 | HacKaWay Stage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36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Complete information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on p. 72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Book Launch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140" w:firstLine="0"/>
      </w:pPr>
      <w:r>
        <w:rPr>
          <w:rStyle w:val="CharStyle54"/>
        </w:rPr>
        <w:t>Interface Criticism: Aesthetics Beyond the Buttons (Aarhus University Press 2011) |</w:t>
        <w:br/>
        <w:t xml:space="preserve">with </w:t>
      </w:r>
      <w:r>
        <w:rPr>
          <w:rStyle w:val="CharStyle54"/>
          <w:lang w:val="de-DE" w:eastAsia="de-DE" w:bidi="de-DE"/>
        </w:rPr>
        <w:t xml:space="preserve">Soren </w:t>
      </w:r>
      <w:r>
        <w:rPr>
          <w:rStyle w:val="CharStyle54"/>
        </w:rPr>
        <w:t xml:space="preserve">Pold (dk), Christian Ulrik </w:t>
      </w:r>
      <w:r>
        <w:rPr>
          <w:rStyle w:val="CharStyle54"/>
          <w:lang w:val="de-DE" w:eastAsia="de-DE" w:bidi="de-DE"/>
        </w:rPr>
        <w:t xml:space="preserve">(de), </w:t>
      </w:r>
      <w:r>
        <w:rPr>
          <w:rStyle w:val="CharStyle54"/>
        </w:rPr>
        <w:t>Inke Arns (de), Geoff Cox (uk) |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Moderator: Sabine Breitsameter 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84" w:left="855" w:right="519" w:bottom="1027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 xml:space="preserve">13:15-13:45 I </w:t>
      </w:r>
      <w:r>
        <w:rPr>
          <w:rStyle w:val="CharStyle54"/>
          <w:lang w:val="fr-FR" w:eastAsia="fr-FR" w:bidi="fr-FR"/>
        </w:rPr>
        <w:t xml:space="preserve">Café </w:t>
      </w:r>
      <w:r>
        <w:rPr>
          <w:rStyle w:val="CharStyle54"/>
        </w:rPr>
        <w:t>Stage</w:t>
      </w:r>
    </w:p>
    <w:p>
      <w:pPr>
        <w:widowControl w:val="0"/>
        <w:spacing w:line="360" w:lineRule="exact"/>
      </w:pPr>
      <w:r>
        <w:pict>
          <v:shape id="_x0000_s1447" type="#_x0000_t202" style="position:absolute;margin-left:18.7pt;margin-top:0;width:166.55pt;height:138.7pt;z-index:251657840;mso-wrap-distance-left:5.pt;mso-wrap-distance-right:5.pt;mso-position-horizontal-relative:margin" wrapcoords="90 0 21600 0 21600 19880 19430 20496 19430 21600 0 21600 0 20496 90 19880 90 0" filled="f" stroked="f">
            <v:textbox style="mso-fit-shape-to-text:t" inset="0,0,0,0">
              <w:txbxContent>
                <w:p>
                  <w:pPr>
                    <w:framePr w:h="2774" w:wrap="none" w:vAnchor="text" w:hAnchor="margin" w:x="37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48" type="#_x0000_t75" style="width:167pt;height:139pt;">
                        <v:imagedata r:id="rId311" r:href="rId312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Latent Figure Protocol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Paul Vanouse, courtesy of Lauren Tent</w:t>
                  </w:r>
                </w:p>
              </w:txbxContent>
            </v:textbox>
            <w10:wrap anchorx="margin"/>
          </v:shape>
        </w:pict>
      </w:r>
      <w:r>
        <w:pict>
          <v:shape id="_x0000_s1449" type="#_x0000_t202" style="position:absolute;margin-left:194.9pt;margin-top:0.25pt;width:166.8pt;height:138.7pt;z-index:251657841;mso-wrap-distance-left:5.pt;mso-wrap-distance-right:5.pt;mso-position-horizontal-relative:margin" wrapcoords="90 0 21600 0 21600 19880 12070 20604 12070 21600 0 21600 0 20604 90 19880 90 0" filled="f" stroked="f">
            <v:textbox style="mso-fit-shape-to-text:t" inset="0,0,0,0">
              <w:txbxContent>
                <w:p>
                  <w:pPr>
                    <w:framePr w:h="2774" w:wrap="none" w:vAnchor="text" w:hAnchor="margin" w:x="3899" w:y="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50" type="#_x0000_t75" style="width:167pt;height:139pt;">
                        <v:imagedata r:id="rId313" r:href="rId314"/>
                      </v:shape>
                    </w:pict>
                  </w:r>
                </w:p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Latent Figure Protocol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by Paul Vanouse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1" w:lineRule="exact"/>
      </w:pPr>
    </w:p>
    <w:p>
      <w:pPr>
        <w:widowControl w:val="0"/>
        <w:rPr>
          <w:sz w:val="2"/>
          <w:szCs w:val="2"/>
        </w:rPr>
        <w:sectPr>
          <w:footerReference w:type="even" r:id="rId315"/>
          <w:footerReference w:type="default" r:id="rId316"/>
          <w:footerReference w:type="first" r:id="rId317"/>
          <w:pgSz w:w="8416" w:h="12196"/>
          <w:pgMar w:top="980" w:left="404" w:right="764" w:bottom="313" w:header="0" w:footer="3" w:gutter="0"/>
          <w:rtlGutter w:val="0"/>
          <w:cols w:space="720"/>
          <w:pgNumType w:start="104"/>
          <w:noEndnote/>
          <w:docGrid w:linePitch="360"/>
        </w:sectPr>
      </w:pPr>
    </w:p>
    <w:p>
      <w:pPr>
        <w:widowControl w:val="0"/>
        <w:spacing w:line="71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202" w:left="0" w:right="0" w:bottom="142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51" type="#_x0000_t202" style="position:absolute;margin-left:-22.25pt;margin-top:0;width:15.1pt;height:97.7pt;z-index:-125829229;mso-wrap-distance-left:5.pt;mso-wrap-distance-right:5.3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 xml:space="preserve">FRIDAY. FEB </w:t>
                  </w:r>
                  <w:r>
                    <w:rPr>
                      <w:rStyle w:val="CharStyle400"/>
                    </w:rPr>
                    <w:t>H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52" type="#_x0000_t202" style="position:absolute;margin-left:-1.6pt;margin-top:2.05pt;width:332.9pt;height:44.6pt;z-index:-125829228;mso-wrap-distance-left:5.pt;mso-wrap-distance-top:2.05pt;mso-wrap-distance-right:10.8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BODY : RESPONSE | Focus Discussion - Track 3: Bios and Technology</w:t>
                    <w:br/>
                    <w:t>Fingerprints? Identity, Indexicality and Biomedia | with Paul Vanouse (us), Jens Hauser (de/fr),</w:t>
                    <w:br/>
                    <w:t xml:space="preserve">Simon Cole (us),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Hans-Jörg Rheinberger </w:t>
                  </w:r>
                  <w:r>
                    <w:rPr>
                      <w:rStyle w:val="CharStyle257"/>
                    </w:rPr>
                    <w:t xml:space="preserve">(ch/de) | Moderator: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Marie-Luise </w:t>
                  </w:r>
                  <w:r>
                    <w:rPr>
                      <w:rStyle w:val="CharStyle257"/>
                    </w:rPr>
                    <w:t>Angerer (at/de)</w:t>
                    <w:br/>
                    <w:t>14:00 - 16:00 | Auditorium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453" type="#_x0000_t202" style="position:absolute;margin-left:-19.85pt;margin-top:373.05pt;width:16.8pt;height:14.1pt;z-index:-12582922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402"/>
                    </w:rPr>
                    <w:t>ioa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convergence of information and labor</w:t>
        <w:t>-</w:t>
        <w:br/>
        <w:t>atory technological procedures engenders</w:t>
        <w:br/>
        <w:t>biomedia that are increasingly being</w:t>
        <w:br/>
        <w:t>appropriated by the arts. Based on the perfor</w:t>
        <w:t>-</w:t>
        <w:br/>
        <w:t>mative gel electrophoresis works by US artist</w:t>
        <w:br/>
        <w:t>Paul Vanouse, the panel examines the poli</w:t>
        <w:t>-</w:t>
        <w:br/>
        <w:t>tical, science-historical and aesthetic aspects</w:t>
        <w:br/>
        <w:t>of contemporary biologisms and mole-</w:t>
        <w:br/>
        <w:t>cularisms. Identification and authentication</w:t>
        <w:br/>
        <w:t>strategies such as ‘genetic fingerprinting’</w:t>
        <w:br/>
        <w:t>readily hide away their inherent constructed-</w:t>
        <w:br/>
        <w:t>ness while ‘naturally’ presenting themselves</w:t>
        <w:br/>
        <w:t>in the tradition of photography or the imprint,</w:t>
        <w:br/>
        <w:t>supposed to be indexical. Are antiquated</w:t>
        <w:br/>
        <w:t>racial and gender discourses becoming</w:t>
        <w:br/>
        <w:t>acceptable again? What contribution does art</w:t>
        <w:br/>
        <w:t>that uses biomedia make when it subverts</w:t>
        <w:br/>
        <w:t>today’s knowledge producing images?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73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Collaboration with the Ernst Schering Foundation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Latent Figure Protocol, p. 140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Fingerprints..., p. 162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Delimination of Life, p. 132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4202" w:left="811" w:right="727" w:bottom="1425" w:header="0" w:footer="3" w:gutter="0"/>
          <w:rtlGutter w:val="0"/>
          <w:cols w:num="2" w:space="161"/>
          <w:noEndnote/>
          <w:docGrid w:linePitch="360"/>
        </w:sectPr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Konvergenz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informations-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labortechni</w:t>
        <w:t>-</w:t>
        <w:br/>
        <w:t>scher Verfahren bringt Biomedien hervor, die</w:t>
        <w:br/>
        <w:t>auch die Kunst zunehmend einsetzt. Ausge</w:t>
        <w:t>-</w:t>
        <w:br/>
        <w:t>hend von den performativen Gelelektrophorese-</w:t>
        <w:br/>
        <w:t>Arbeiten des amerikanischen Künstlers Paul</w:t>
        <w:br/>
        <w:t>Vanouse untersucht das Panel die politischen,</w:t>
        <w:br/>
        <w:t>wissenschaftshistorischen und ästhetischen</w:t>
        <w:br/>
        <w:t>Facetten zeitgenössischer Biologismen und</w:t>
        <w:br/>
        <w:t>Molekularismen. .Genetische Fingerabdrücke’</w:t>
        <w:br/>
        <w:t>und andere Identifikations- und Authentifizie-</w:t>
        <w:br/>
        <w:t>rungsstrategien verstecken dabei gern die</w:t>
        <w:br/>
        <w:t>ihnen innewohnende Konstruiertheit und geben</w:t>
        <w:br/>
        <w:t>sich ganz .natürlich’ in der Tradition vermeintli</w:t>
        <w:t>-</w:t>
        <w:br/>
        <w:t>cher Indexikalität von Fotografie oder Abdruck.</w:t>
        <w:br/>
        <w:t>Werden hier antiquierte Rassen- und Gender-</w:t>
        <w:br/>
        <w:t>Diskurse wieder salonfähig? Welchen Beitrag</w:t>
        <w:br/>
        <w:t>leistet Kunst mit Biomedien in ihrer Subversion</w:t>
        <w:br/>
        <w:t>zeitgenössischer Wissensbilder?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1480" w:firstLine="0"/>
      </w:pPr>
      <w:r>
        <w:rPr>
          <w:rStyle w:val="CharStyle54"/>
        </w:rPr>
        <w:t>SyncExistence | Screening</w:t>
        <w:br/>
        <w:t>Imaginary Travels</w:t>
        <w:br/>
        <w:t>14:30- 16:30 | Theatersaal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Consisting of eight films, this programme</w:t>
        <w:br/>
        <w:t>sends its viewers on imaginary journeys</w:t>
        <w:br/>
        <w:t>through time and space. Starting from</w:t>
        <w:br/>
      </w:r>
      <w:r>
        <w:rPr>
          <w:rStyle w:val="CharStyle34"/>
        </w:rPr>
        <w:t>Travelogue,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 film without images, impres</w:t>
        <w:t>-</w:t>
        <w:br/>
        <w:t>sions of various surreal and fantastic land</w:t>
        <w:t>-</w:t>
        <w:br/>
        <w:t>scapes in the Chilean Atacama desert follow</w:t>
        <w:br/>
        <w:t xml:space="preserve">in </w:t>
      </w:r>
      <w:r>
        <w:rPr>
          <w:rStyle w:val="CharStyle34"/>
        </w:rPr>
        <w:t>centipede sun.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The demolition of the</w:t>
        <w:br/>
        <w:t>People’s Palace in Berlin is recalled through</w:t>
        <w:br/>
        <w:t xml:space="preserve">the time-lapse film </w:t>
      </w:r>
      <w:r>
        <w:rPr>
          <w:rStyle w:val="CharStyle34"/>
        </w:rPr>
        <w:t>Der letzte Tag der Republik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whilst in </w:t>
      </w:r>
      <w:r>
        <w:rPr>
          <w:rStyle w:val="CharStyle34"/>
        </w:rPr>
        <w:t>Storyteller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Las Vegas floats along the</w:t>
        <w:br/>
        <w:t xml:space="preserve">screen like a spaceship. In </w:t>
      </w:r>
      <w:r>
        <w:rPr>
          <w:rStyle w:val="CharStyle34"/>
        </w:rPr>
        <w:t>TEN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the artist</w:t>
        <w:br/>
        <w:t>clones himself digitally, creating a claustro</w:t>
        <w:t>-</w:t>
        <w:br/>
        <w:t>phobic encounter. Before closing with a purely</w:t>
        <w:br/>
        <w:t>imaginary science fiction short film about the</w:t>
        <w:br/>
        <w:t>future of the Egyptian pyramids in the year</w:t>
        <w:br/>
      </w:r>
      <w:r>
        <w:rPr>
          <w:rStyle w:val="CharStyle34"/>
        </w:rPr>
        <w:t>2026,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 </w:t>
      </w:r>
      <w:r>
        <w:rPr>
          <w:rStyle w:val="CharStyle34"/>
        </w:rPr>
        <w:t>Suspended Animation,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we see Walt</w:t>
        <w:br/>
        <w:t>Disney resurrected into the present, which he</w:t>
        <w:br/>
        <w:t>can no longer comprehend.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footerReference w:type="even" r:id="rId318"/>
          <w:footerReference w:type="default" r:id="rId319"/>
          <w:footerReference w:type="first" r:id="rId320"/>
          <w:titlePg/>
          <w:pgSz w:w="8416" w:h="12196"/>
          <w:pgMar w:top="4202" w:left="811" w:right="727" w:bottom="1425" w:header="0" w:footer="3" w:gutter="0"/>
          <w:rtlGutter w:val="0"/>
          <w:cols w:num="2" w:space="161"/>
          <w:pgNumType w:start="103"/>
          <w:noEndnote/>
          <w:docGrid w:linePitch="360"/>
        </w:sectPr>
      </w:pPr>
      <w:r>
        <w:pict>
          <v:shape id="_x0000_s1457" type="#_x0000_t202" style="position:absolute;margin-left:347.5pt;margin-top:-5.3pt;width:15.15pt;height:97.7pt;z-index:-125829226;mso-wrap-distance-left:5.3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FRIDAY. FEB 4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458" type="#_x0000_t202" style="position:absolute;margin-left:-0.25pt;margin-top:-161.5pt;width:166.3pt;height:137.5pt;z-index:-125829225;mso-wrap-distance-left:5.pt;mso-wrap-distance-top:1.2pt;mso-wrap-distance-right:5.pt;mso-position-horizontal-relative:margin;mso-position-vertical-relative:margin" wrapcoords="0 0 21600 0 21600 19774 9443 20500 9443 21600 0 21600 0 0" filled="f" stroked="f">
            <v:textbox style="mso-fit-shape-to-text:t" inset="0,0,0,0">
              <w:txbxContent>
                <w:p>
                  <w:pPr>
                    <w:framePr w:h="2750" w:hSpace="43" w:vSpace="24" w:wrap="notBeside" w:hAnchor="margin" w:x="-5" w:y="-322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59" type="#_x0000_t75" style="width:166pt;height:138pt;">
                        <v:imagedata r:id="rId321" r:href="rId322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Centipede Sun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Mihai Grecu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460" type="#_x0000_t202" style="position:absolute;margin-left:175.9pt;margin-top:-162.7pt;width:167.5pt;height:138.7pt;z-index:-125829224;mso-wrap-distance-left:5.pt;mso-wrap-distance-right:5.pt;mso-position-horizontal-relative:margin;mso-position-vertical-relative:margin" wrapcoords="0 0 21600 0 21600 19847 14050 20462 14050 21600 0 21600 0 0" filled="f" stroked="f">
            <v:textbox style="mso-fit-shape-to-text:t" inset="0,0,0,0">
              <w:txbxContent>
                <w:p>
                  <w:pPr>
                    <w:framePr w:h="2774" w:hSpace="10" w:wrap="notBeside" w:hAnchor="margin" w:x="3519" w:y="-325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61" type="#_x0000_t75" style="width:168pt;height:139pt;">
                        <v:imagedata r:id="rId323" r:href="rId324"/>
                      </v:shape>
                    </w:pict>
                  </w:r>
                </w:p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lang w:val="de-DE" w:eastAsia="de-DE" w:bidi="de-DE"/>
                      <w:b w:val="0"/>
                      <w:bCs w:val="0"/>
                      <w:i/>
                      <w:iCs/>
                    </w:rPr>
                    <w:t xml:space="preserve">Letzter </w:t>
                  </w: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 xml:space="preserve">Tag </w:t>
                  </w:r>
                  <w:r>
                    <w:rPr>
                      <w:rStyle w:val="CharStyle170"/>
                      <w:lang w:val="de-DE" w:eastAsia="de-DE" w:bidi="de-DE"/>
                      <w:b w:val="0"/>
                      <w:bCs w:val="0"/>
                      <w:i/>
                      <w:iCs/>
                    </w:rPr>
                    <w:t xml:space="preserve">der </w:t>
                  </w: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Republik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by Reynold Reynolds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Mit acht Filmen schickt dieses Programm seine</w:t>
        <w:br/>
        <w:t>Zuschauer auf Reisen durch Raum und Zeit.</w:t>
        <w:br/>
        <w:t xml:space="preserve">Begonnen mit </w:t>
      </w:r>
      <w:r>
        <w:rPr>
          <w:rStyle w:val="CharStyle34"/>
          <w:lang w:val="de-DE" w:eastAsia="de-DE" w:bidi="de-DE"/>
        </w:rPr>
        <w:t>Travelogue,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einem Film ohne Bil</w:t>
        <w:t>-</w:t>
        <w:br/>
        <w:t xml:space="preserve">der, folgen in </w:t>
      </w:r>
      <w:r>
        <w:rPr>
          <w:rStyle w:val="CharStyle34"/>
          <w:lang w:val="de-DE" w:eastAsia="de-DE" w:bidi="de-DE"/>
        </w:rPr>
        <w:t>centipede sun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Eindrücke surreal-</w:t>
        <w:br/>
        <w:t>fantastischer Landschaften der chilenischen</w:t>
        <w:br/>
        <w:t>Atacama Wüste. Der Abriss des Berliner</w:t>
        <w:br/>
        <w:t>Palastes der Republik wird mit dem Zeitraffer-</w:t>
        <w:br/>
        <w:t xml:space="preserve">Film </w:t>
      </w:r>
      <w:r>
        <w:rPr>
          <w:rStyle w:val="CharStyle34"/>
          <w:lang w:val="de-DE" w:eastAsia="de-DE" w:bidi="de-DE"/>
        </w:rPr>
        <w:t>Der letzte Tag der Republik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noch einmal</w:t>
        <w:br/>
        <w:t>aufgerufen und die Silhouette von Las Vegas</w:t>
        <w:br/>
        <w:t xml:space="preserve">schwebt in </w:t>
      </w:r>
      <w:r>
        <w:rPr>
          <w:rStyle w:val="CharStyle34"/>
          <w:lang w:val="de-DE" w:eastAsia="de-DE" w:bidi="de-DE"/>
        </w:rPr>
        <w:t>Storyteller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über die Leinwand wie</w:t>
        <w:br/>
        <w:t xml:space="preserve">ein Raumschiff. In </w:t>
      </w:r>
      <w:r>
        <w:rPr>
          <w:rStyle w:val="CharStyle34"/>
          <w:lang w:val="de-DE" w:eastAsia="de-DE" w:bidi="de-DE"/>
        </w:rPr>
        <w:t>TEN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klont der Künstler sich</w:t>
        <w:br/>
        <w:t>digital und schafft eine beklemmend statische</w:t>
        <w:br/>
        <w:t>Begegnung seiner selbst. Walt Disney wird in</w:t>
        <w:br/>
      </w:r>
      <w:r>
        <w:rPr>
          <w:rStyle w:val="CharStyle34"/>
          <w:lang w:val="de-DE" w:eastAsia="de-DE" w:bidi="de-DE"/>
        </w:rPr>
        <w:t>Suspended Animation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aus dem Jenseits in eine</w:t>
        <w:br/>
        <w:t>Gegenwart geholt, die er nicht mehr begreifen</w:t>
        <w:br/>
        <w:t xml:space="preserve">kann. </w:t>
      </w:r>
      <w:r>
        <w:rPr>
          <w:rStyle w:val="CharStyle34"/>
          <w:lang w:val="de-DE" w:eastAsia="de-DE" w:bidi="de-DE"/>
        </w:rPr>
        <w:t>2026,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 nur in der Vorstellungskraft des</w:t>
        <w:br/>
        <w:t>Protagonisten stattfindender Science Fiction</w:t>
        <w:br/>
        <w:t>Kurzfilm über die Zukunft der ägyptischen Pyra</w:t>
        <w:t>-</w:t>
        <w:br/>
        <w:t>miden beschließt das Programm.</w:t>
      </w:r>
    </w:p>
    <w:p>
      <w:pPr>
        <w:widowControl w:val="0"/>
        <w:rPr>
          <w:sz w:val="2"/>
          <w:szCs w:val="2"/>
        </w:rPr>
      </w:pPr>
      <w:r>
        <w:pict>
          <v:shape id="_x0000_s1462" type="#_x0000_t202" style="position:static;width:420.8pt;height:4.5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31" w:left="0" w:right="0" w:bottom="14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Travelogue,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Jani Ruscica, fi 2010, 8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centipede sun, Mihai Grecu, fr 2010,10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Vanishing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Point, Jan Tobias Anderson, se 2008, 3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Letzter Tag der Republik,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Reynold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Reynolds, de 2010, 8 min *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Storyteller,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Nicolas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Provost, be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2010, 7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TEN, Niklas Goldbach, de 2010,12 min *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4" w:line="130" w:lineRule="exact"/>
        <w:ind w:left="0" w:right="40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Suspended Animation, Billy Lumby, uk 2009,11 min</w:t>
        <w:br/>
        <w:t>2026, Maha Maamoun, eg 2010, 9 min *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97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*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Director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attend screening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Q &amp;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&gt;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Reynold Reynolds: Secrets Trilogy, p. 43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760" w:firstLine="0"/>
        <w:sectPr>
          <w:type w:val="continuous"/>
          <w:pgSz w:w="8416" w:h="12196"/>
          <w:pgMar w:top="1031" w:left="795" w:right="738" w:bottom="1434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BODY : RESPONSE | Focus Discussion - Track 3: Bios and Technology</w:t>
        <w:br/>
        <w:t xml:space="preserve">Democratic:Ability - Open Forms of Politics | with Garnet Hertz </w:t>
      </w:r>
      <w:r>
        <w:rPr>
          <w:rStyle w:val="CharStyle54"/>
          <w:lang w:val="de-DE" w:eastAsia="de-DE" w:bidi="de-DE"/>
        </w:rPr>
        <w:t xml:space="preserve">(ca), </w:t>
      </w:r>
      <w:r>
        <w:rPr>
          <w:rStyle w:val="CharStyle54"/>
        </w:rPr>
        <w:t xml:space="preserve">Tapio </w:t>
      </w:r>
      <w:r>
        <w:rPr>
          <w:rStyle w:val="CharStyle54"/>
          <w:lang w:val="de-DE" w:eastAsia="de-DE" w:bidi="de-DE"/>
        </w:rPr>
        <w:t xml:space="preserve">Mäkelä </w:t>
      </w:r>
      <w:r>
        <w:rPr>
          <w:rStyle w:val="CharStyle54"/>
        </w:rPr>
        <w:t>(fi),</w:t>
        <w:br/>
        <w:t xml:space="preserve">Nancy </w:t>
      </w:r>
      <w:r>
        <w:rPr>
          <w:rStyle w:val="CharStyle54"/>
          <w:lang w:val="de-DE" w:eastAsia="de-DE" w:bidi="de-DE"/>
        </w:rPr>
        <w:t xml:space="preserve">Mauro-Flude (au), Jürgen </w:t>
      </w:r>
      <w:r>
        <w:rPr>
          <w:rStyle w:val="CharStyle54"/>
        </w:rPr>
        <w:t xml:space="preserve">Neumann </w:t>
      </w:r>
      <w:r>
        <w:rPr>
          <w:rStyle w:val="CharStyle54"/>
          <w:lang w:val="de-DE" w:eastAsia="de-DE" w:bidi="de-DE"/>
        </w:rPr>
        <w:t xml:space="preserve">(de) </w:t>
      </w:r>
      <w:r>
        <w:rPr>
          <w:rStyle w:val="CharStyle335"/>
        </w:rPr>
        <w:t xml:space="preserve">| </w:t>
      </w:r>
      <w:r>
        <w:rPr>
          <w:rStyle w:val="CharStyle54"/>
        </w:rPr>
        <w:t>Moderator: Alison Powell (ca)</w:t>
        <w:br/>
        <w:t>15:00-17:00 | K1</w:t>
      </w:r>
    </w:p>
    <w:p>
      <w:pPr>
        <w:widowControl w:val="0"/>
        <w:spacing w:line="150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234" w:left="0" w:right="0" w:bottom="169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63" type="#_x0000_t202" style="position:absolute;margin-left:-20.85pt;margin-top:100.1pt;width:15.4pt;height:97.9pt;z-index:-125829223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FRIDAY. FEB 4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64" type="#_x0000_t202" style="position:absolute;margin-left:-0.65pt;margin-top:188.65pt;width:296.15pt;height:44.95pt;z-index:-125829222;mso-wrap-distance-left:5.pt;mso-wrap-distance-right:47.05pt;mso-wrap-distance-bottom:17.9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7"/>
                      <w:lang w:val="de-DE" w:eastAsia="de-DE" w:bidi="de-DE"/>
                    </w:rPr>
                    <w:t>The Open Zone | Workshop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38" w:line="197" w:lineRule="exact"/>
                    <w:ind w:left="0" w:right="0" w:firstLine="0"/>
                  </w:pPr>
                  <w:r>
                    <w:rPr>
                      <w:rStyle w:val="CharStyle257"/>
                      <w:lang w:val="de-DE" w:eastAsia="de-DE" w:bidi="de-DE"/>
                    </w:rPr>
                    <w:t>interACTicons - Online Archive, Workshop, and Performance | Ursula Endlicher (at)</w:t>
                    <w:br/>
                    <w:t>15:00 - 18:00 | Open Zone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lang w:val="fr-FR" w:eastAsia="fr-FR" w:bidi="fr-FR"/>
                      <w:b w:val="0"/>
                      <w:bCs w:val="0"/>
                    </w:rPr>
                    <w:t>Complété information on p. 77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465" type="#_x0000_t202" style="position:absolute;margin-left:-1.15pt;margin-top:249.pt;width:128.65pt;height:46.25pt;z-index:-125829221;mso-wrap-distance-left:5.pt;mso-wrap-distance-right:215.05pt;mso-wrap-distance-bottom:132.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The Open Zone | Workstation</w:t>
                    <w:br/>
                    <w:t>Identity Bureau | Heath Bunting (uk)</w:t>
                    <w:br/>
                    <w:t>15:00-20:00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Complete information on p. 72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466" type="#_x0000_t202" style="position:absolute;margin-left:-1.4pt;margin-top:302.05pt;width:233.05pt;height:42.4pt;z-index:-125829220;mso-wrap-distance-left:5.pt;mso-wrap-distance-top:50.5pt;mso-wrap-distance-right:110.9pt;mso-wrap-distance-bottom:83.3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57"/>
                    </w:rPr>
                    <w:t>Collaboration Projects - V2_Agency &amp; NIMk Distribution | Launch</w:t>
                    <w:br/>
                    <w:t xml:space="preserve">16:00-17:00| </w:t>
                  </w:r>
                  <w:r>
                    <w:rPr>
                      <w:rStyle w:val="CharStyle257"/>
                      <w:lang w:val="fr-FR" w:eastAsia="fr-FR" w:bidi="fr-FR"/>
                    </w:rPr>
                    <w:t xml:space="preserve">Café </w:t>
                  </w:r>
                  <w:r>
                    <w:rPr>
                      <w:rStyle w:val="CharStyle257"/>
                    </w:rPr>
                    <w:t>Stage</w:t>
                  </w:r>
                </w:p>
                <w:p>
                  <w:pPr>
                    <w:pStyle w:val="Style50"/>
                    <w:numPr>
                      <w:ilvl w:val="0"/>
                      <w:numId w:val="15"/>
                    </w:numPr>
                    <w:tabs>
                      <w:tab w:leader="none" w:pos="8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V2_Agency &amp; NIMk Distribution, p. 41</w:t>
                  </w:r>
                </w:p>
                <w:p>
                  <w:pPr>
                    <w:pStyle w:val="Style50"/>
                    <w:numPr>
                      <w:ilvl w:val="0"/>
                      <w:numId w:val="15"/>
                    </w:numPr>
                    <w:tabs>
                      <w:tab w:leader="none" w:pos="8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ART: ZONES, p.148,149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467" type="#_x0000_t202" style="position:absolute;margin-left:-1.6pt;margin-top:356.15pt;width:267.35pt;height:51.6pt;z-index:-125829219;mso-wrap-distance-left:5.pt;mso-wrap-distance-top:104.65pt;mso-wrap-distance-right:76.8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7"/>
                    </w:rPr>
                    <w:t>transmediale Award | Presentation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257"/>
                    </w:rPr>
                    <w:t>Spatial sound Sculpture | with Christopher Warnow (de), Daniel Franke (de)</w:t>
                    <w:br/>
                    <w:t>16:00 - 16:30 | Archivraum</w:t>
                  </w:r>
                </w:p>
                <w:p>
                  <w:pPr>
                    <w:pStyle w:val="Style50"/>
                    <w:numPr>
                      <w:ilvl w:val="0"/>
                      <w:numId w:val="17"/>
                    </w:numPr>
                    <w:tabs>
                      <w:tab w:leader="none" w:pos="8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complete information on p. 51</w:t>
                  </w:r>
                </w:p>
                <w:p>
                  <w:pPr>
                    <w:pStyle w:val="Style50"/>
                    <w:numPr>
                      <w:ilvl w:val="0"/>
                      <w:numId w:val="17"/>
                    </w:numPr>
                    <w:tabs>
                      <w:tab w:leader="none" w:pos="8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Spatial Sound Sculpture presentations, p. 75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2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focus discussion explores the relation</w:t>
        <w:t>-</w:t>
        <w:br/>
        <w:t>ship between open movements, collaboration,</w:t>
        <w:br/>
        <w:t>hacking, politics and economy. By looking at</w:t>
        <w:br/>
        <w:t>a number of examples from hacking and open</w:t>
        <w:br/>
        <w:t>source cultures it asks to what extend such</w:t>
        <w:br/>
        <w:t>new forms of distributed collaboration and</w:t>
        <w:br/>
        <w:t>collective, rhizomatic creativity open up new</w:t>
        <w:br/>
        <w:t>political perspectives - that is, beyond the</w:t>
        <w:br/>
        <w:t>new modes of existence and organisation</w:t>
        <w:br/>
        <w:t>they are doubtlessly able to engender. We also</w:t>
        <w:br/>
        <w:t>ponder the relationship between hacking,</w:t>
        <w:br/>
        <w:t>open-source and the market, particularly the</w:t>
        <w:br/>
        <w:t>boundaries between art, commerce and</w:t>
        <w:br/>
        <w:t>politics.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Zombie Media, p. 57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Observer Talk, Tapio Makela, p. 95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234" w:left="828" w:right="730" w:bottom="1695" w:header="0" w:footer="3" w:gutter="0"/>
          <w:rtlGutter w:val="0"/>
          <w:cols w:num="2" w:space="143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Diese Fokusdiskussion untersucht die Bezieh</w:t>
        <w:t>-</w:t>
        <w:br/>
        <w:t>ung zwischen offenen Bewegungen, Kollabora</w:t>
        <w:t>-</w:t>
        <w:br/>
        <w:t>tionsformen, Hacking, Politik und Ökonomie.</w:t>
        <w:br/>
        <w:t>Anhand einer Reihe von Beispielen aus der</w:t>
        <w:br/>
        <w:t>Hacking und Open Source-Kultur wird gefragt,</w:t>
        <w:br/>
        <w:t>inwiefern solche neueren Formen standortüber-</w:t>
        <w:br/>
        <w:t>greifender Zusammenarbeit und kollektiver,</w:t>
        <w:br/>
        <w:t>rhizomatischer Kreativität, neben den neuen</w:t>
        <w:br/>
        <w:t>Erlebnis- und Organisationsweisen, die sie</w:t>
        <w:br/>
        <w:t>zweifellos initiieren, ernsthaft auch neue politi</w:t>
        <w:t>-</w:t>
        <w:br/>
        <w:t>sche Perspektiven eröffnen. Diskutiert wird in</w:t>
        <w:br/>
        <w:t>diesem Zuge auch das Verhältnis von Hacking</w:t>
        <w:br/>
        <w:t>und Open Source zum Markt, und zwar insbe</w:t>
        <w:t>-</w:t>
        <w:br/>
        <w:t>sondere im Hinblick auf die Grenzen zwischen</w:t>
        <w:br/>
        <w:t>Kunst, Handel und Politik.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Lately creative enterprises and their codes</w:t>
        <w:br/>
        <w:t>of conduct have moved from the periphery to</w:t>
        <w:br/>
        <w:t>centre stage with communication between the</w:t>
        <w:br/>
        <w:t>“old economy” policy makers and creative</w:t>
        <w:br/>
        <w:t>entrepreneurs increasing significantly.</w:t>
        <w:br/>
        <w:t>Shapeshifters sees a huge potential in new</w:t>
        <w:br/>
        <w:t>investment models and resources. To ensure</w:t>
        <w:br/>
        <w:t>the benefitting of the common good, since</w:t>
        <w:br/>
        <w:t>2006 Shapeshifters has been working on a</w:t>
        <w:br/>
        <w:t>global research project to map Creative</w:t>
        <w:br/>
        <w:t>Tribes and Value Zones for more sustainable</w:t>
        <w:br/>
        <w:t>connections between creative producers and</w:t>
        <w:br/>
        <w:t>investors. In this workshop Eric Poettschacher</w:t>
        <w:br/>
        <w:t>will present his research results to the public</w:t>
        <w:br/>
        <w:t>for the first time.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325"/>
          <w:footerReference w:type="even" r:id="rId326"/>
          <w:footerReference w:type="default" r:id="rId327"/>
          <w:headerReference w:type="first" r:id="rId328"/>
          <w:footerReference w:type="first" r:id="rId329"/>
          <w:titlePg/>
          <w:pgSz w:w="8416" w:h="12196"/>
          <w:pgMar w:top="1234" w:left="828" w:right="730" w:bottom="1695" w:header="0" w:footer="3" w:gutter="0"/>
          <w:rtlGutter w:val="0"/>
          <w:cols w:num="2" w:space="143"/>
          <w:pgNumType w:start="107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jüngeren Zeit sind kreative Firmen und</w:t>
        <w:br/>
        <w:t>deren Unternehmensphilosophien von der Peri</w:t>
        <w:t>-</w:t>
        <w:br/>
        <w:t>pherie ins Zentrum der Aufmerksamkeit gerückt</w:t>
        <w:br/>
        <w:t>und Akteure der „alten Wirtschaft“ schauen mit</w:t>
        <w:br/>
        <w:t>großer Neugierde auf die Arbeitsweise kreativer</w:t>
        <w:br/>
        <w:t>Unternehmer. Shapeshifters bejaht das große</w:t>
        <w:br/>
        <w:t>Potenzial neuer Investitionsmodelle und Res</w:t>
        <w:t>-</w:t>
        <w:br/>
        <w:t>sourcen. Doch um sicherzugehen, dass das</w:t>
        <w:br/>
        <w:t>Allgemeinwohl tatsächlich von diesen profitiert,</w:t>
        <w:br/>
        <w:t>arbeitet Shapeshifters seit 2006 an einem glo</w:t>
        <w:t>-</w:t>
        <w:br/>
        <w:t>balen Mapping-Projekt kreativer Gruppen und</w:t>
        <w:br/>
        <w:t>Wertzonen, das stabilere Verbindungen zwi</w:t>
        <w:t>-</w:t>
        <w:br/>
        <w:t>schen kreativen Produzenten und Investoren</w:t>
        <w:br/>
        <w:t>ermöglichen soll. In diesem Workshop präsen</w:t>
        <w:t>-</w:t>
        <w:br/>
        <w:t>tiert Eric Poettschacher seine Forschungser</w:t>
        <w:t>-</w:t>
        <w:br/>
        <w:t>gebnisse zum ersten Mal überhaupt öffentlich.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219" w:line="259" w:lineRule="exact"/>
        <w:ind w:left="0" w:right="52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For 20 participants / Für 15 Teilnehmer</w:t>
        <w:br/>
        <w:t>&gt; The Currency of the Commons, p. 116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BODY : RESPONSE | Keynote Conversation - Track 1: Bios and Presence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Testing Presence: The Unfolding Exchange | with Tim Etchells (uk), Adrian Heathfield (uk)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type w:val="continuous"/>
          <w:pgSz w:w="8416" w:h="12196"/>
          <w:pgMar w:top="1888" w:left="886" w:right="661" w:bottom="1485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17:00 - 18:30 | Auditorium</w:t>
      </w:r>
    </w:p>
    <w:p>
      <w:pPr>
        <w:widowControl w:val="0"/>
        <w:spacing w:line="125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852" w:left="0" w:right="0" w:bottom="147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site of the actions could be an LCD-</w:t>
        <w:br/>
        <w:t>monitor or a screen, a stage, a website, a</w:t>
        <w:br/>
        <w:t>gallery, a street or a private room. There will</w:t>
        <w:br/>
        <w:t>be an encounter in each work or project. This</w:t>
        <w:br/>
        <w:t>encounter sets off the process of an event’s</w:t>
        <w:br/>
        <w:t>unfolding and its consequences, and an ex</w:t>
        <w:t>-</w:t>
        <w:br/>
        <w:t>ploration of the dynamic relationship between</w:t>
        <w:br/>
        <w:t>the work and the viewer. The mechanisms and</w:t>
        <w:br/>
        <w:t>economics of these processes - the process</w:t>
        <w:br/>
        <w:t>of revealing and concealing, of construction</w:t>
        <w:br/>
        <w:t>and deconstruction, of appearance and dis</w:t>
        <w:t>-</w:t>
        <w:br/>
        <w:t>appearance - are the focus of this discussion.</w:t>
        <w:br/>
        <w:t>Against the backdrop of an increasingly</w:t>
        <w:br/>
        <w:t>mobile culture, participants discuss physical</w:t>
        <w:br/>
        <w:t>co-presence as a common space of mutual</w:t>
        <w:br/>
        <w:t>experience.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Der Ort, wo Dinge passieren, könnte ein LCD-</w:t>
        <w:br/>
        <w:t>Monitor oder ein Computer-Bildschirm sein,</w:t>
        <w:br/>
        <w:t>eine Bühne, eine Webseite, eine Galerie, eine</w:t>
        <w:br/>
        <w:t>Straße oder ein privater Raum. In jedem Werk</w:t>
        <w:br/>
        <w:t>oder Projekt findet eine Begegnung statt. Diese</w:t>
        <w:br/>
        <w:t>Begegnung eröffnet einen Prozess der Entfal</w:t>
        <w:t>-</w:t>
        <w:br/>
        <w:t>tung eines Ereignisses und seiner Folgen und</w:t>
        <w:br/>
        <w:t>eine Erforschung der dynamischen Beziehung</w:t>
        <w:br/>
        <w:t>zwischen dem Werk und dem Betrachter. Die</w:t>
        <w:br/>
        <w:t>Mechanismen und Ökonomien dieser Prozesse</w:t>
        <w:br/>
        <w:t>- Prozesse des Enthüllens und Verschwelgens,</w:t>
        <w:br/>
        <w:t>der Konstruktion und Dekonstruktion, des</w:t>
        <w:br/>
        <w:t>Erscheinens und Verschwindens - stehen im</w:t>
        <w:br/>
        <w:t>Mittelpunkt dieses Gesprächs. Vor dem Hinter</w:t>
        <w:t>-</w:t>
        <w:br/>
        <w:t>grund einer zunehmend mobilen Kultur disku</w:t>
        <w:t>-</w:t>
        <w:br/>
        <w:t>tieren die Teilnehmer das Paradigma der</w:t>
        <w:br/>
        <w:t>körperlichen Ko-Präsenz als Raum gemeinsa</w:t>
        <w:t>-</w:t>
        <w:br/>
        <w:t>mer wechselseitiger Erfahrung.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473" type="#_x0000_t202" style="position:absolute;margin-left:-18.15pt;margin-top:112.1pt;width:14.9pt;height:97.45pt;z-index:-125829218;mso-wrap-distance-left:5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 xml:space="preserve">FRIDAY. FEB </w:t>
                  </w:r>
                  <w:r>
                    <w:rPr>
                      <w:rStyle w:val="CharStyle400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Elizabeth Stark, co-founder of the Open Video</w:t>
        <w:br/>
        <w:t>Alliance, leads this workshop to collaboratively</w:t>
        <w:br/>
        <w:t>explore the future of video via the following</w:t>
        <w:br/>
        <w:t>themes: (1) remix culture and participation, (2)</w:t>
        <w:br/>
        <w:t>open standards, free software, and new tech</w:t>
        <w:t>-</w:t>
        <w:br/>
        <w:t>nologies, (3) copyright and the commons, (4)</w:t>
        <w:br/>
        <w:t>net neutrality, and (5) free speech.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workshop will address the current state</w:t>
        <w:br/>
        <w:t>of video in each of these fields, and will</w:t>
        <w:br/>
        <w:t>explain the reasons why video can't currently</w:t>
        <w:br/>
        <w:t>be copied and pasted like text or images.</w:t>
        <w:br/>
        <w:t>Scenarios for the future of video will be</w:t>
        <w:br/>
        <w:t>discussed and charted out, as the focus turns</w:t>
        <w:br/>
        <w:t>to tangible solutions addressing the most</w:t>
        <w:br/>
        <w:t>pressing issues that face a global open video</w:t>
        <w:br/>
        <w:t>environment.</w:t>
      </w:r>
    </w:p>
    <w:p>
      <w:pPr>
        <w:pStyle w:val="Style50"/>
        <w:numPr>
          <w:ilvl w:val="0"/>
          <w:numId w:val="11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Currency of the Commons, p. 116</w:t>
      </w:r>
    </w:p>
    <w:p>
      <w:pPr>
        <w:pStyle w:val="Style50"/>
        <w:numPr>
          <w:ilvl w:val="0"/>
          <w:numId w:val="11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06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Observer Talk, Elizabeth Stark, p. 123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840" w:firstLine="0"/>
      </w:pPr>
      <w:r>
        <w:rPr>
          <w:rStyle w:val="CharStyle54"/>
        </w:rPr>
        <w:t>LIVE : RESPONSE | Performance</w:t>
        <w:br/>
        <w:t>Braun Tube Jazz Band | Ei Wada (jp)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17:30 - 18:30 | HacKaWay Stage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355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78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080" w:firstLine="0"/>
      </w:pPr>
      <w:r>
        <w:rPr>
          <w:rStyle w:val="CharStyle54"/>
        </w:rPr>
        <w:t>LIVE : RESPONSE | Performance</w:t>
        <w:br/>
        <w:t>SenSorSuit | Eboman (nl)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rStyle w:val="CharStyle54"/>
        </w:rPr>
        <w:t>18:30 - 19:30 | HacKaWay Stage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Expect a mind-blowing audiovisual perfor</w:t>
        <w:t>-</w:t>
        <w:br/>
        <w:t>mance of real-time video sampling generated</w:t>
        <w:br/>
        <w:t xml:space="preserve">through Eboman’s </w:t>
      </w:r>
      <w:r>
        <w:rPr>
          <w:rStyle w:val="CharStyle34"/>
        </w:rPr>
        <w:t>SenSorSuit.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The </w:t>
      </w:r>
      <w:r>
        <w:rPr>
          <w:rStyle w:val="CharStyle34"/>
        </w:rPr>
        <w:t>SenSorSuit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is part of an audiovisual sampling system,</w:t>
        <w:br/>
        <w:t xml:space="preserve">called </w:t>
      </w:r>
      <w:r>
        <w:rPr>
          <w:rStyle w:val="CharStyle34"/>
        </w:rPr>
        <w:t>SenS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which enables him to manipulate</w:t>
        <w:br/>
        <w:t>audiovisual samples in real time and to com</w:t>
        <w:t>-</w:t>
        <w:br/>
        <w:t>bine these in a virtual 3D environment. For his</w:t>
        <w:br/>
        <w:t>live performances Eboman builds up tracks</w:t>
        <w:br/>
        <w:t>with input from the audience; real-time</w:t>
        <w:br/>
        <w:t>recorded videos are sampled and scratched,</w:t>
        <w:br/>
        <w:t>which still unique in this world...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Elizabeth Stark, Mitbegründerin der Open Video</w:t>
        <w:br/>
        <w:t>Alliance, leitet diesen Workshop zur Zukunft</w:t>
        <w:br/>
        <w:t>von Video und lädt ein, sich gemeinsam mit den</w:t>
        <w:br/>
        <w:t>folgenden Themen auseinanderzusetzen: 1)</w:t>
        <w:br/>
        <w:t>Remix-Kultur und Partizipation, 2) Offene Stan</w:t>
        <w:t>-</w:t>
        <w:br/>
        <w:t>dards, Freie Software und Neue Technologien,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3) Copyright und die Commons, 4) Netz-Neutra</w:t>
        <w:t>-</w:t>
        <w:br/>
        <w:t>lität und 5) Redefreiheit.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30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Workshop bespricht all diese Themenge</w:t>
        <w:t>-</w:t>
        <w:br/>
        <w:t>biete und begründet, warum Video derzeit nicht</w:t>
        <w:br/>
        <w:t>so wie Text im Copy/Paste-Verfahren genutzt</w:t>
        <w:br/>
        <w:t>werden kann. Es geht um die Zukunft des Vi</w:t>
        <w:t>-</w:t>
        <w:br/>
        <w:t>deos und greifbare Lösungen im Hinblick auf</w:t>
        <w:br/>
        <w:t>Open Video weltweit.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dieser einzigartigen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Live-Performance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kreiert</w:t>
        <w:br/>
        <w:t xml:space="preserve">Eboman mit seinem </w:t>
      </w:r>
      <w:r>
        <w:rPr>
          <w:rStyle w:val="CharStyle34"/>
          <w:lang w:val="de-DE" w:eastAsia="de-DE" w:bidi="de-DE"/>
        </w:rPr>
        <w:t>SenSorSuit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Real-Time</w:t>
        <w:br/>
        <w:t xml:space="preserve">Video-Sample-Tracks.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rStyle w:val="CharStyle34"/>
          <w:lang w:val="de-DE" w:eastAsia="de-DE" w:bidi="de-DE"/>
        </w:rPr>
        <w:t>SenSorSuit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Teil</w:t>
        <w:br/>
        <w:t>eines audiovisuellen Samplingsystems, dem</w:t>
        <w:br/>
        <w:t>SenS, das ihm ermöglicht audiovisuelle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Samples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Echtzeit zu manipulieren und in eine</w:t>
        <w:br/>
        <w:t>virtuelle 3D-Umgebung einzufügen. In seinen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Live-Performances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konstruiert Eboman Tracks,</w:t>
        <w:br/>
        <w:t>bei denen er das Publikum aktiv mit einbezieht</w:t>
        <w:br/>
        <w:t>und Echtzeitaufnahmen von Besuchern sampelt</w:t>
        <w:br/>
        <w:t>und scratcht.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24" w:line="211" w:lineRule="exact"/>
        <w:ind w:left="0" w:right="0" w:firstLine="0"/>
      </w:pPr>
      <w:r>
        <w:rPr>
          <w:rStyle w:val="CharStyle54"/>
        </w:rPr>
        <w:t>SyncExistence | transmediale Award | Screening</w:t>
        <w:br/>
        <w:t>Ho Tzu Nyen Special</w:t>
        <w:br/>
        <w:t>18:30 - 20:30 | Theatersaal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1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 the occasion of Ho Tzu Nyen being</w:t>
        <w:br/>
        <w:t>nominated for the transmediale Award with</w:t>
        <w:br/>
        <w:t xml:space="preserve">his work </w:t>
      </w:r>
      <w:r>
        <w:rPr>
          <w:rStyle w:val="CharStyle34"/>
        </w:rPr>
        <w:t>Newton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a special screening pro</w:t>
        <w:t>-</w:t>
        <w:br/>
        <w:t>gramme presents three additional works by</w:t>
        <w:br/>
        <w:t>this versatile artist from Singapore who has</w:t>
        <w:br/>
        <w:t>worked as writer, performance artist and</w:t>
        <w:br/>
        <w:t xml:space="preserve">filmmaker. His debut film </w:t>
      </w:r>
      <w:r>
        <w:rPr>
          <w:rStyle w:val="CharStyle34"/>
        </w:rPr>
        <w:t>Utama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</w:t>
      </w:r>
      <w:r>
        <w:rPr>
          <w:rStyle w:val="CharStyle34"/>
        </w:rPr>
        <w:t>Every Name</w:t>
        <w:br/>
        <w:t>In History Is I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tells a foundation history of his</w:t>
        <w:br/>
        <w:t>home country, Singapore, and is as experi</w:t>
        <w:t>-</w:t>
        <w:br/>
        <w:t xml:space="preserve">mental as it is speculative. </w:t>
      </w:r>
      <w:r>
        <w:rPr>
          <w:rStyle w:val="CharStyle34"/>
        </w:rPr>
        <w:t>The Bohemian</w:t>
        <w:br/>
        <w:t>Rhapsody Project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trial in the style of a</w:t>
        <w:br/>
        <w:t>music video to a song by Queen, while the</w:t>
        <w:br/>
        <w:t xml:space="preserve">suggestive piece </w:t>
      </w:r>
      <w:r>
        <w:rPr>
          <w:rStyle w:val="CharStyle34"/>
        </w:rPr>
        <w:t>Earth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consists of a tableau</w:t>
        <w:br/>
        <w:t>vivant referencing classical European pain</w:t>
        <w:t>-</w:t>
        <w:br/>
        <w:t>tings in an apocalyptic setting.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 Tzu Nyen will be attending the screening</w:t>
        <w:br/>
        <w:t>and will be available for a subsequent dis</w:t>
        <w:t>-</w:t>
        <w:br/>
        <w:t>cussion of his work.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4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Utama - Every Name In History Is I, 2003, 22 min</w:t>
        <w:br/>
        <w:t>The Bohemian Rhapsody Project, 2006, 6 min</w:t>
        <w:br/>
        <w:t>Earth, 2010, 40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&gt; Newton, p. 59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Anlässlich der Nominierung von Ho Tzu Nyen’s</w:t>
        <w:br/>
        <w:t xml:space="preserve">Videoinstallation </w:t>
      </w:r>
      <w:r>
        <w:rPr>
          <w:rStyle w:val="CharStyle34"/>
          <w:lang w:val="de-DE" w:eastAsia="de-DE" w:bidi="de-DE"/>
        </w:rPr>
        <w:t>Newton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für den transmediale</w:t>
        <w:br/>
        <w:t>Award zeigt das Special drei weitere ausgewähl</w:t>
        <w:t>-</w:t>
        <w:br/>
        <w:t>te Arbeiten dieses vielseitigen Künstlers aus</w:t>
        <w:br/>
        <w:t>Singapur, der sich sowohl als Schriftsteller, Per</w:t>
        <w:t>-</w:t>
        <w:br/>
        <w:t>formancekünstler und Filmemacher einen Na</w:t>
        <w:t>-</w:t>
        <w:br/>
        <w:t xml:space="preserve">men gemacht hat. Sein erster Film </w:t>
      </w:r>
      <w:r>
        <w:rPr>
          <w:rStyle w:val="CharStyle34"/>
          <w:lang w:val="de-DE" w:eastAsia="de-DE" w:bidi="de-DE"/>
        </w:rPr>
        <w:t>Utama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-</w:t>
        <w:br/>
      </w:r>
      <w:r>
        <w:rPr>
          <w:rStyle w:val="CharStyle34"/>
          <w:lang w:val="de-DE" w:eastAsia="de-DE" w:bidi="de-DE"/>
        </w:rPr>
        <w:t>Every Name In History ls 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eine gleichermaßen</w:t>
        <w:br/>
        <w:t>experimentelle wie spekulative Gründungsge</w:t>
        <w:t>-</w:t>
        <w:br/>
        <w:t xml:space="preserve">schichte Singapurs. </w:t>
      </w:r>
      <w:r>
        <w:rPr>
          <w:rStyle w:val="CharStyle34"/>
          <w:lang w:val="de-DE" w:eastAsia="de-DE" w:bidi="de-DE"/>
        </w:rPr>
        <w:t>The Bohemian Rhapsody</w:t>
        <w:br/>
        <w:t>Project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inszeniert im Stil eines Musikvideos eine</w:t>
        <w:br/>
        <w:t>Gerichtsverhandlung zu einem Song von Queen.</w:t>
        <w:br/>
        <w:t xml:space="preserve">Und die suggestive Arbeit </w:t>
      </w:r>
      <w:r>
        <w:rPr>
          <w:rStyle w:val="CharStyle34"/>
          <w:lang w:val="de-DE" w:eastAsia="de-DE" w:bidi="de-DE"/>
        </w:rPr>
        <w:t>Earth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besteht aus</w:t>
        <w:br/>
        <w:t>einem Tableau Vivant, welches Gemälde der</w:t>
        <w:br/>
        <w:t>europäischen Kunstgeschichte in einem apo</w:t>
        <w:t>-</w:t>
        <w:br/>
        <w:t>kalyptischen Raum zitiert.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852" w:left="776" w:right="721" w:bottom="1478" w:header="0" w:footer="3" w:gutter="0"/>
          <w:rtlGutter w:val="0"/>
          <w:cols w:num="2" w:space="102"/>
          <w:noEndnote/>
          <w:docGrid w:linePitch="360"/>
        </w:sectPr>
      </w:pPr>
      <w:r>
        <w:pict>
          <v:shape id="_x0000_s1474" type="#_x0000_t202" style="position:absolute;margin-left:347.5pt;margin-top:112.55pt;width:15.6pt;height:97.9pt;z-index:-125829217;mso-wrap-distance-left:5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FRIDAY. FEB 4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475" type="#_x0000_t202" style="position:absolute;margin-left:5.e-002pt;margin-top:99.7pt;width:119.75pt;height:8.3pt;z-index:-125829216;mso-wrap-distance-left:5.pt;mso-wrap-distance-right:5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lang w:val="de-DE" w:eastAsia="de-DE" w:bidi="de-DE"/>
                      <w:b w:val="0"/>
                      <w:bCs w:val="0"/>
                      <w:i/>
                      <w:iCs/>
                    </w:rPr>
                    <w:t>Utama</w:t>
                  </w:r>
                  <w:r>
                    <w:rPr>
                      <w:rStyle w:val="CharStyle171"/>
                      <w:lang w:val="de-DE" w:eastAsia="de-DE" w:bidi="de-DE"/>
                      <w:b w:val="0"/>
                      <w:bCs w:val="0"/>
                      <w:i w:val="0"/>
                      <w:iCs w:val="0"/>
                    </w:rPr>
                    <w:t xml:space="preserve"> - </w:t>
                  </w: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Every Name In History Is I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by Ho Tzu Nyen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476" type="#_x0000_t75" style="position:absolute;margin-left:-0.95pt;margin-top:-43.45pt;width:168.pt;height:139.45pt;z-index:-125829215;mso-wrap-distance-left:5.pt;mso-wrap-distance-right:5.75pt;mso-position-horizontal-relative:margin;mso-position-vertical-relative:margin">
            <v:imagedata r:id="rId330" r:href="rId331"/>
            <w10:wrap type="topAndBottom" anchorx="margin" anchory="margin"/>
          </v:shape>
        </w:pict>
      </w:r>
      <w:r>
        <w:pict>
          <v:shape id="_x0000_s1477" type="#_x0000_t202" style="position:absolute;margin-left:175.9pt;margin-top:35.5pt;width:166.55pt;height:59.05pt;z-index:-125829214;mso-wrap-distance-left:5.pt;mso-wrap-distance-top:78.95pt;mso-wrap-distance-right:5.pt;mso-position-horizontal-relative:margin;mso-position-vertical-relative:margin" wrapcoords="58 0 21600 0 21600 17949 7476 19349 7476 21600 0 21600 0 19349 58 17949 58 0" filled="f" stroked="f">
            <v:textbox style="mso-fit-shape-to-text:t" inset="0,0,0,0">
              <w:txbxContent>
                <w:p>
                  <w:pPr>
                    <w:framePr w:h="1181" w:hSpace="91" w:vSpace="1579" w:wrap="notBeside" w:hAnchor="margin" w:x="3519" w:y="71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78" type="#_x0000_t75" style="width:167pt;height:59pt;">
                        <v:imagedata r:id="rId332" r:href="rId333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Newton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Ho Tzu Nyen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Ho Tzu Nyen wird als Gast bei der Vorführung</w:t>
        <w:br/>
        <w:t>zugegen sein und für eine Diskussion zur</w:t>
        <w:br/>
        <w:t>Verfügung stehen.</w:t>
      </w:r>
    </w:p>
    <w:p>
      <w:pPr>
        <w:widowControl w:val="0"/>
        <w:spacing w:line="177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213" w:left="0" w:right="0" w:bottom="148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2660" w:firstLine="0"/>
      </w:pPr>
      <w:r>
        <w:rPr>
          <w:rStyle w:val="CharStyle54"/>
        </w:rPr>
        <w:t>The Open Zone | Talks, Workshops, Radio Lounge</w:t>
        <w:br/>
        <w:t>TRACES Lounge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  <w:sectPr>
          <w:type w:val="continuous"/>
          <w:pgSz w:w="8416" w:h="12196"/>
          <w:pgMar w:top="4213" w:left="867" w:right="598" w:bottom="1482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19:00 - 21:00 | Open Zone, Response:Abilities - Workstation</w:t>
      </w:r>
    </w:p>
    <w:p>
      <w:pPr>
        <w:widowControl w:val="0"/>
        <w:spacing w:line="360" w:lineRule="exact"/>
      </w:pPr>
      <w:r>
        <w:pict>
          <v:shape id="_x0000_s1479" type="#_x0000_t202" style="position:absolute;margin-left:18.95pt;margin-top:0;width:284.65pt;height:139.7pt;z-index:251657842;mso-wrap-distance-left:5.pt;mso-wrap-distance-right:5.pt;mso-position-horizontal-relative:margin" wrapcoords="72 0 21600 0 21600 20016 12124 20468 12124 21600 0 21600 0 20468 72 20016 72 0" filled="f" stroked="f">
            <v:textbox style="mso-fit-shape-to-text:t" inset="0,0,0,0">
              <w:txbxContent>
                <w:p>
                  <w:pPr>
                    <w:framePr w:h="2794" w:wrap="none" w:vAnchor="text" w:hAnchor="margin" w:x="38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80" type="#_x0000_t75" style="width:285pt;height:140pt;">
                        <v:imagedata r:id="rId334" r:href="rId335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Preslav Literary School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in Vivid, Birmingham, Photo: Cara Bell-Jones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headerReference w:type="even" r:id="rId336"/>
          <w:footerReference w:type="even" r:id="rId337"/>
          <w:footerReference w:type="default" r:id="rId338"/>
          <w:headerReference w:type="first" r:id="rId339"/>
          <w:pgSz w:w="8416" w:h="12196"/>
          <w:pgMar w:top="944" w:left="258" w:right="935" w:bottom="627" w:header="0" w:footer="3" w:gutter="0"/>
          <w:rtlGutter w:val="0"/>
          <w:cols w:space="720"/>
          <w:pgNumType w:start="108"/>
          <w:noEndnote/>
          <w:docGrid w:linePitch="360"/>
        </w:sectPr>
      </w:pPr>
    </w:p>
    <w:p>
      <w:pPr>
        <w:widowControl w:val="0"/>
        <w:spacing w:line="81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179" w:left="0" w:right="0" w:bottom="109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83" type="#_x0000_t202" style="position:absolute;margin-left:-19.2pt;margin-top:0;width:15.15pt;height:97.7pt;z-index:-125829213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FRIDAY. FEB H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960" w:firstLine="0"/>
      </w:pPr>
      <w:r>
        <w:rPr>
          <w:rStyle w:val="CharStyle54"/>
        </w:rPr>
        <w:t>LIVE : RESPONSE | Performance</w:t>
        <w:br/>
        <w:t>Preslav Literary School (uk)</w:t>
        <w:br/>
        <w:t xml:space="preserve">19:30-20:30| </w:t>
      </w:r>
      <w:r>
        <w:rPr>
          <w:rStyle w:val="CharStyle54"/>
          <w:lang w:val="es-ES" w:eastAsia="es-ES" w:bidi="es-ES"/>
        </w:rPr>
        <w:t xml:space="preserve">Café </w:t>
      </w:r>
      <w:r>
        <w:rPr>
          <w:rStyle w:val="CharStyle54"/>
        </w:rPr>
        <w:t>Stage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64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As </w:t>
      </w:r>
      <w:r>
        <w:rPr>
          <w:rStyle w:val="CharStyle34"/>
        </w:rPr>
        <w:t>Preslav Literary School,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Adam Thomas</w:t>
        <w:br/>
        <w:t>makes live tape collages using sounds drawn</w:t>
        <w:br/>
        <w:t>from an ever-growing archive of self</w:t>
        <w:t>-</w:t>
        <w:br/>
        <w:t>generated or discovered outsider noise, found</w:t>
        <w:br/>
        <w:t>sound and spoken word cassettes. A process</w:t>
        <w:br/>
        <w:t>of transference, overdubbing and live mani</w:t>
        <w:t>-</w:t>
        <w:br/>
        <w:t>pulation reworks these source materials into</w:t>
        <w:br/>
        <w:t>compelling, ambient broadcasts. Accidental</w:t>
        <w:br/>
        <w:t>sonics fall into perfectly harmonious repetitive</w:t>
        <w:br/>
        <w:t>phrases. All the time in the background wow</w:t>
        <w:br/>
        <w:t>and flutter, slowly degrading magnetic tape</w:t>
        <w:br/>
        <w:t>and the revolutions of the players’ mecha</w:t>
        <w:t>-</w:t>
        <w:br/>
        <w:t>nisms provide an accompaniment to the</w:t>
        <w:br/>
        <w:t>circular processes of memory and forgetting</w:t>
        <w:br/>
        <w:t>present within the everyday.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4"/>
        </w:rPr>
        <w:t>The Open Zone | Talk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rStyle w:val="CharStyle54"/>
        </w:rPr>
        <w:t>Observer Talk of the Day | with Micz Flor (de)</w:t>
        <w:br/>
        <w:t>20:00 - 21:00 | Open Zone, Lost in the Open? -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Each evening transmediale.11 invites visitors</w:t>
        <w:br/>
        <w:t>to gather for an informal Observer Talk.</w:t>
        <w:br/>
        <w:t>‘Observers' have been invited from the diverse</w:t>
        <w:br/>
        <w:t>fields of Media Art, Journalism, Media</w:t>
        <w:br/>
        <w:t>Activism and Free Culture and will share their</w:t>
        <w:br/>
        <w:t>personal interpretation of the day's festival</w:t>
        <w:br/>
        <w:t>activities.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645"/>
        <w:ind w:left="24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Als </w:t>
      </w:r>
      <w:r>
        <w:rPr>
          <w:rStyle w:val="CharStyle34"/>
        </w:rPr>
        <w:t>Preslav Literary School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kreiert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Adam</w:t>
        <w:br/>
        <w:t xml:space="preserve">Thomas Tape-Collagen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 den Klangbestän</w:t>
        <w:t>-</w:t>
        <w:br/>
        <w:t xml:space="preserve">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unaufhörlich anwachsenden Archivs</w:t>
        <w:br/>
        <w:t>selbst erzeugter oder zufällig entdeckter, „ver</w:t>
        <w:t>-</w:t>
        <w:br/>
        <w:t>stoßener“ Klänge, Vorgefundener Sounds oder</w:t>
        <w:br/>
        <w:t>Sprachkassetten. Ein Prozess der Übertragung,</w:t>
        <w:br/>
        <w:t xml:space="preserve">Überlagerung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Live-Manipulation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verwan</w:t>
        <w:t>-</w:t>
        <w:br/>
        <w:t>delt das Ausgangsmaterial in unwiderstehliche,</w:t>
        <w:br/>
        <w:t>atmosphärische Sounds. Zufällige Klangereig</w:t>
        <w:t>-</w:t>
        <w:br/>
        <w:t>nisse werden zu perfekt harmonischen, repe-</w:t>
        <w:br/>
        <w:t>titiven Phrasen. Im Hintergrund währendessen</w:t>
        <w:br/>
        <w:t>immerfort Tonhöhenschwankungen, die all</w:t>
        <w:t>-</w:t>
        <w:br/>
        <w:t>mähliche Abnutzung des Magnetbands und die</w:t>
        <w:br/>
        <w:t>Umdrehungen der Mechanik des Abspielgeräts,</w:t>
        <w:br/>
        <w:t>eine Untermalung der im Alltag ständig präsen</w:t>
        <w:t>-</w:t>
        <w:br/>
        <w:t>ten, zirkulären Erinnerungs- und Vergessens-</w:t>
        <w:br/>
        <w:t>prozesse.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65" w:line="150" w:lineRule="exact"/>
        <w:ind w:left="0" w:right="0" w:firstLine="0"/>
      </w:pPr>
      <w:r>
        <w:rPr>
          <w:rStyle w:val="CharStyle54"/>
          <w:lang w:val="de-DE" w:eastAsia="de-DE" w:bidi="de-DE"/>
        </w:rPr>
        <w:t>Workstation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40" w:right="0" w:firstLine="0"/>
        <w:sectPr>
          <w:type w:val="continuous"/>
          <w:pgSz w:w="8416" w:h="12196"/>
          <w:pgMar w:top="4179" w:left="608" w:right="1239" w:bottom="1093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Jeden Abend laden wir einen ganz besonderen</w:t>
        <w:br/>
        <w:t>Gast ein, die Eindrücke des zurückliegenden</w:t>
        <w:br/>
        <w:t>Festivaltages gemeinsam mit unseren</w:t>
        <w:br/>
        <w:t>Besuchern in einer informellen Runde zu</w:t>
        <w:br/>
        <w:t>diskutieren.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3760" w:firstLine="0"/>
      </w:pPr>
      <w:r>
        <w:rPr>
          <w:rStyle w:val="CharStyle54"/>
        </w:rPr>
        <w:t>LIVE : RESPONSE | Performance Double Bill</w:t>
        <w:br/>
        <w:t>INJECT I Herman Kolgen (ca)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860" w:firstLine="0"/>
        <w:sectPr>
          <w:footerReference w:type="even" r:id="rId340"/>
          <w:footerReference w:type="default" r:id="rId341"/>
          <w:pgSz w:w="8416" w:h="12196"/>
          <w:pgMar w:top="1074" w:left="853" w:right="666" w:bottom="1967" w:header="0" w:footer="3" w:gutter="0"/>
          <w:rtlGutter w:val="0"/>
          <w:cols w:space="720"/>
          <w:pgNumType w:start="111"/>
          <w:noEndnote/>
          <w:docGrid w:linePitch="360"/>
        </w:sectPr>
      </w:pPr>
      <w:r>
        <w:rPr>
          <w:rStyle w:val="CharStyle54"/>
        </w:rPr>
        <w:t>Face Visualizer: Instrument and Copy | Daito Manabe (jp)</w:t>
        <w:br/>
        <w:t>21:00 - 22:30 | Auditorium</w:t>
      </w:r>
    </w:p>
    <w:p>
      <w:pPr>
        <w:widowControl w:val="0"/>
        <w:spacing w:line="199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74" w:left="0" w:right="0" w:bottom="196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60" w:line="150" w:lineRule="exact"/>
        <w:ind w:left="0" w:right="0" w:firstLine="0"/>
      </w:pPr>
      <w:r>
        <w:rPr>
          <w:rStyle w:val="CharStyle34"/>
        </w:rPr>
        <w:t>INJECT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| Herman Kolgen (ca)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more than eight hours a day over the</w:t>
        <w:br/>
        <w:t>course of six days a human body is injected in</w:t>
        <w:br/>
        <w:t>an enormous glass water tank. Like a human</w:t>
        <w:br/>
        <w:t>guinea pig: a matter-body undergoing multiple</w:t>
        <w:br/>
        <w:t>neurosensorial transformations, its psycho</w:t>
        <w:t>-</w:t>
        <w:br/>
        <w:t>logical states the object of kinetic tableaux,</w:t>
        <w:br/>
        <w:t>of singular temporal spaces. The oscillation</w:t>
        <w:br/>
        <w:t>between weightlessness and lack of oxygen.</w:t>
        <w:br/>
        <w:t>With the aid of various digital video recording</w:t>
        <w:br/>
        <w:t>and photographic systems Herman Kolgen</w:t>
        <w:br/>
        <w:t>assembled many series of temporal</w:t>
        <w:br/>
        <w:t>sequences, images that he then assembled</w:t>
        <w:br/>
        <w:t xml:space="preserve">into a flexible and modular body. </w:t>
      </w:r>
      <w:r>
        <w:rPr>
          <w:rStyle w:val="CharStyle34"/>
        </w:rPr>
        <w:t>INJECT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</w:t>
        <w:br/>
        <w:t>matter of a narrative progression, in perpetual</w:t>
        <w:br/>
        <w:t>circles of influence and movement, where the</w:t>
        <w:br/>
        <w:t>real is in dislocation.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&gt; DUST, p. 66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74" w:left="853" w:right="685" w:bottom="1967" w:header="0" w:footer="3" w:gutter="0"/>
          <w:rtlGutter w:val="0"/>
          <w:cols w:num="2" w:space="187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 menschlicher Körper, eingelassen in einen</w:t>
        <w:br/>
        <w:t>gläsernen Wassertank. Für mehr als acht</w:t>
        <w:br/>
        <w:t>Stunden pro Tag, sechs Tage lang. Wie ein</w:t>
        <w:br/>
        <w:t>menschliches Meerschweinchen: ein Materie-</w:t>
        <w:br/>
        <w:t>Körper, unterschiedlichen neurosensorischen</w:t>
        <w:br/>
        <w:t>Transformationen ausgesetzt, die psychologi</w:t>
        <w:t>-</w:t>
        <w:br/>
        <w:t>schen Zustände Gegenstand eines kinetischen</w:t>
        <w:br/>
        <w:t>Tableaux. Ein Wechselbad zwischen Schwere</w:t>
        <w:t>-</w:t>
        <w:br/>
        <w:t>losigkeit und Sauerstoffmangel. Mit verschiede</w:t>
        <w:t>-</w:t>
        <w:br/>
        <w:t>nen digitalen Video- und Fotoaufnahmesyste</w:t>
        <w:t>-</w:t>
        <w:br/>
        <w:t>men hat Herman Kolgen mehrere Zeitabläufe</w:t>
        <w:br/>
        <w:t>montiert und so einen beweglichen, modularen</w:t>
        <w:br/>
        <w:t xml:space="preserve">Körper geschaffen. </w:t>
      </w:r>
      <w:r>
        <w:rPr>
          <w:rStyle w:val="CharStyle34"/>
          <w:lang w:val="de-DE" w:eastAsia="de-DE" w:bidi="de-DE"/>
        </w:rPr>
        <w:t>INJECT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fasziniert durch</w:t>
        <w:br/>
        <w:t>seinen narrativen Verlauf aus endlosen Schlei</w:t>
        <w:t>-</w:t>
        <w:br/>
        <w:t>fen von Einflußnahme und Bewegung, die den</w:t>
        <w:br/>
        <w:t>Sinn für das Reale auflösen.</w:t>
      </w:r>
    </w:p>
    <w:p>
      <w:pPr>
        <w:widowControl w:val="0"/>
        <w:spacing w:before="38" w:after="3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74" w:left="0" w:right="0" w:bottom="1967" w:header="0" w:footer="3" w:gutter="0"/>
          <w:rtlGutter w:val="0"/>
          <w:cols w:space="720"/>
          <w:noEndnote/>
          <w:docGrid w:linePitch="360"/>
        </w:sectPr>
      </w:pP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  <w:sectPr>
          <w:type w:val="continuous"/>
          <w:pgSz w:w="8416" w:h="12196"/>
          <w:pgMar w:top="1074" w:left="853" w:right="666" w:bottom="1967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Face Visualizer: Instrument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Copy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\</w:t>
      </w:r>
      <w:r>
        <w:rPr>
          <w:rStyle w:val="CharStyle181"/>
          <w:lang w:val="de-DE" w:eastAsia="de-DE" w:bidi="de-DE"/>
          <w:i w:val="0"/>
          <w:iCs w:val="0"/>
        </w:rPr>
        <w:t xml:space="preserve"> Daito Manabe (jp)</w:t>
      </w:r>
    </w:p>
    <w:p>
      <w:pPr>
        <w:widowControl w:val="0"/>
        <w:spacing w:line="137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74" w:left="0" w:right="0" w:bottom="196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Inspired by French researcher Guillaume-</w:t>
        <w:br/>
        <w:t>Benjamin-Amand Duchenne (1806 -1875) and</w:t>
        <w:br/>
        <w:t>Australian artist Stelarc, Daito Manabe has</w:t>
        <w:br/>
        <w:t xml:space="preserve">created </w:t>
      </w:r>
      <w:r>
        <w:rPr>
          <w:rStyle w:val="CharStyle34"/>
        </w:rPr>
        <w:t>Face Visualizer: Instrument and Copy,</w:t>
        <w:br/>
        <w:t>a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wonderfully ironic form of music visualiser</w:t>
        <w:br/>
        <w:t>that uses electronic impulses to stimulate</w:t>
        <w:br/>
        <w:t xml:space="preserve">facial muscles in synch with music. </w:t>
      </w:r>
      <w:r>
        <w:rPr>
          <w:rStyle w:val="CharStyle34"/>
        </w:rPr>
        <w:t>Face</w:t>
        <w:br/>
        <w:t>Visualizer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stands in contrast to conventional</w:t>
        <w:br/>
        <w:t>methods of mapping and the usual physical</w:t>
        <w:br/>
        <w:t>and emotional responses to music and comes</w:t>
        <w:br/>
        <w:t>to transmediale.11 as an exciting, comic live</w:t>
        <w:br/>
        <w:t>performance.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74" w:left="891" w:right="666" w:bottom="1967" w:header="0" w:footer="3" w:gutter="0"/>
          <w:rtlGutter w:val="0"/>
          <w:cols w:num="2" w:space="187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Inspiriert durch den französischen Forscher</w:t>
        <w:br/>
        <w:t>Guillaume-Benjamin-Amand-Duchenne (1806</w:t>
        <w:br/>
        <w:t>-1875) und den australischen Künstler Stelarc</w:t>
        <w:br/>
        <w:t>hat Daito Manabe eine wundervoll ironische</w:t>
        <w:br/>
        <w:t>Form der Musikvisualisierung geschaffen, bei</w:t>
        <w:br/>
        <w:t>der er auditive Parameter als elektronische</w:t>
        <w:br/>
        <w:t>Impulse auf die Gesichtsmuskulatur überträgt</w:t>
        <w:br/>
        <w:t>und diese so in zuckende Bewegung versetzt.</w:t>
        <w:br/>
      </w:r>
      <w:r>
        <w:rPr>
          <w:rStyle w:val="CharStyle34"/>
          <w:lang w:val="de-DE" w:eastAsia="de-DE" w:bidi="de-DE"/>
        </w:rPr>
        <w:t>Face Visualizer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steht im Kontrast zu herkömmli</w:t>
        <w:t>-</w:t>
        <w:br/>
        <w:t>chen Mapping-Methoden oder gewohnten</w:t>
        <w:br/>
        <w:t>physisch-affektiven Reaktionen auf Musik und</w:t>
        <w:br/>
        <w:t>kommt als eine spannend-komische Perfor</w:t>
        <w:t>-</w:t>
        <w:br/>
        <w:t>mance zur transmediale.11.</w:t>
      </w:r>
    </w:p>
    <w:p>
      <w:pPr>
        <w:widowControl w:val="0"/>
        <w:spacing w:line="130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7" w:left="0" w:right="0" w:bottom="111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06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&gt; BodyHack, p. xx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1057" w:left="747" w:right="771" w:bottom="1110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INJECT and Face Visualizer: Instrument and Copy are presented by transmediale and CTM.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4780" w:firstLine="0"/>
      </w:pPr>
      <w:r>
        <w:rPr>
          <w:rStyle w:val="CharStyle54"/>
        </w:rPr>
        <w:t>A MAZE. | Workshop</w:t>
        <w:br/>
        <w:t>Controlled Invasion Part 2</w:t>
        <w:br/>
        <w:t>10:30 -14:30 | K2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51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98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The Open Zone | Workstation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300" w:firstLine="0"/>
      </w:pPr>
      <w:r>
        <w:rPr>
          <w:rStyle w:val="CharStyle54"/>
        </w:rPr>
        <w:t xml:space="preserve">Immediated Autodocumentation | Gabriel Shalom </w:t>
      </w:r>
      <w:r>
        <w:rPr>
          <w:rStyle w:val="CharStyle54"/>
          <w:lang w:val="fr-FR" w:eastAsia="fr-FR" w:bidi="fr-FR"/>
        </w:rPr>
        <w:t xml:space="preserve">(us), </w:t>
      </w:r>
      <w:r>
        <w:rPr>
          <w:rStyle w:val="CharStyle54"/>
        </w:rPr>
        <w:t xml:space="preserve">Patrizia Kommerell </w:t>
      </w:r>
      <w:r>
        <w:rPr>
          <w:rStyle w:val="CharStyle54"/>
          <w:lang w:val="fr-FR" w:eastAsia="fr-FR" w:bidi="fr-FR"/>
        </w:rPr>
        <w:t>(de)</w:t>
        <w:br/>
      </w:r>
      <w:r>
        <w:rPr>
          <w:rStyle w:val="CharStyle54"/>
        </w:rPr>
        <w:t>11:00 - 22:00 | Open Zone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headerReference w:type="even" r:id="rId342"/>
          <w:headerReference w:type="default" r:id="rId343"/>
          <w:footerReference w:type="even" r:id="rId344"/>
          <w:footerReference w:type="default" r:id="rId345"/>
          <w:footerReference w:type="first" r:id="rId346"/>
          <w:titlePg/>
          <w:pgSz w:w="8416" w:h="12196"/>
          <w:pgMar w:top="1057" w:left="747" w:right="771" w:bottom="1110" w:header="0" w:footer="3" w:gutter="0"/>
          <w:rtlGutter w:val="0"/>
          <w:cols w:space="720"/>
          <w:pgNumType w:start="11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68</w:t>
      </w:r>
    </w:p>
    <w:p>
      <w:pPr>
        <w:widowControl w:val="0"/>
        <w:spacing w:before="28" w:after="2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40" w:left="0" w:right="0" w:bottom="109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92" type="#_x0000_t202" style="position:absolute;margin-left:-14.9pt;margin-top:27.35pt;width:14.9pt;height:118.8pt;z-index:-125829212;mso-wrap-distance-left:5.pt;mso-wrap-distance-right:5.3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SATURDAY. FEB 5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93" type="#_x0000_t202" style="position:absolute;margin-left:5.5pt;margin-top:0.1pt;width:310.55pt;height:52.7pt;z-index:-125829211;mso-wrap-distance-left:5.pt;mso-wrap-distance-right:32.6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BODY : RESPONSE | Focus Discussion - Track 2: Bios and Power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 xml:space="preserve">The Right to Exit | with </w:t>
                  </w:r>
                  <w:r>
                    <w:rPr>
                      <w:rStyle w:val="CharStyle257"/>
                      <w:lang w:val="fr-FR" w:eastAsia="fr-FR" w:bidi="fr-FR"/>
                    </w:rPr>
                    <w:t xml:space="preserve">Les </w:t>
                  </w:r>
                  <w:r>
                    <w:rPr>
                      <w:rStyle w:val="CharStyle257"/>
                    </w:rPr>
                    <w:t>Liens Invisibles (it), Alessandro Ludovico (it), Paolo Cirio (it),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 xml:space="preserve">Nathaniel Stern (us), Scott Kildall (us), Jens Best </w:t>
                  </w:r>
                  <w:r>
                    <w:rPr>
                      <w:rStyle w:val="CharStyle257"/>
                      <w:lang w:val="fr-FR" w:eastAsia="fr-FR" w:bidi="fr-FR"/>
                    </w:rPr>
                    <w:t>(de)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Moderator: Daphne Dragona (gr)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11:00-13:00 | K1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today’s connected reality the elements of</w:t>
        <w:br/>
        <w:t>online participation - communication, inter</w:t>
        <w:t>-</w:t>
        <w:br/>
        <w:t>action and sharing - are no longer considered</w:t>
        <w:br/>
        <w:t>possibilities, but are taken as given facts. The</w:t>
        <w:br/>
        <w:t>digital multitude has learned to be connected</w:t>
        <w:br/>
        <w:t>at work, at home, on the go. Haunted by a</w:t>
        <w:br/>
        <w:t>paranoid, untold threat of a need for a con</w:t>
        <w:t>-</w:t>
        <w:br/>
        <w:t>tinuous online presence, going offline is still</w:t>
        <w:br/>
        <w:t>no longer an option. Hasn’t disconnection</w:t>
        <w:br/>
        <w:t>from the networks even turned into a new</w:t>
        <w:br/>
        <w:t>contemporary fear? Is there a need for an</w:t>
        <w:br/>
        <w:t>exit? And what would such an ‘exodus’ mean?</w:t>
        <w:br/>
        <w:t>This focus discussion on ‘the right of exit’ will</w:t>
        <w:br/>
        <w:t>present broader perspectives on exiting than</w:t>
        <w:br/>
        <w:t>absolute rejection. We will look at ways of</w:t>
        <w:br/>
        <w:t>reversing power structures and frames and</w:t>
        <w:br/>
        <w:t>thus at new possible modes of digital noma</w:t>
        <w:t>-</w:t>
        <w:br/>
        <w:t>dism that move towards a more liberated</w:t>
        <w:br/>
        <w:t>networked land.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ln der heutigen Welt der Vernetzung werden</w:t>
        <w:br/>
        <w:t>Dinge wie Online-Partizipation, Kommunikation,</w:t>
        <w:br/>
        <w:t>Interaktion und Sharing längst nicht mehr als</w:t>
        <w:br/>
        <w:t>Möglichkeiten wahrgenommen. Sie gelten viel</w:t>
        <w:t>-</w:t>
        <w:br/>
        <w:t>mehr als Gegebenheiten. Die digitale Multitude</w:t>
        <w:br/>
        <w:t>ist heute auf der Arbeit, zu Hause, unterwegs</w:t>
        <w:br/>
        <w:t>ständig vernetzt. Verfolgt von der eigenartigen,</w:t>
        <w:br/>
        <w:t>unausgesprochenen Paranoia, online immer</w:t>
        <w:br/>
        <w:t>erreichbar sein zu müssen, ist das Offline-</w:t>
        <w:br/>
        <w:t>Gehen längst keine Option mehr. Stellt nicht</w:t>
        <w:br/>
        <w:t>vielmehr die Abwendung oder Trennung vom</w:t>
        <w:br/>
        <w:t>Netz eine neue, zeitgenössische Angst dar?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40" w:left="656" w:right="891" w:bottom="1098" w:header="0" w:footer="3" w:gutter="0"/>
          <w:rtlGutter w:val="0"/>
          <w:cols w:num="2" w:space="18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Gibt es ein Bedürfnis für einen Ausstieg? Wie</w:t>
        <w:br/>
        <w:t>könnte ein solcher „Exodus“ aussehen? Diese</w:t>
        <w:br/>
        <w:t>Fokusdiskussion stellt Perspektiven bezüglich</w:t>
        <w:br/>
        <w:t>des „Rechts zum Ausstieg“ vor, die facettenrei</w:t>
        <w:t>-</w:t>
        <w:br/>
        <w:t>cher sind als die absolute Abkehr. Eher geht es</w:t>
        <w:br/>
        <w:t>um die Umkehr von Machtstrukturen und</w:t>
        <w:br/>
        <w:t>-gerüsten, somit um neue Formen und Möglich</w:t>
        <w:t>-</w:t>
        <w:br/>
        <w:t>keiten für das digitale Nomadentum hinwärts zu</w:t>
        <w:br/>
        <w:t>Landschaften, die nach wie vor vernetzt, jedoch</w:t>
        <w:br/>
        <w:t>gleichfalls befreiter sind.</w:t>
      </w:r>
    </w:p>
    <w:p>
      <w:pPr>
        <w:widowControl w:val="0"/>
        <w:spacing w:line="68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5" w:left="0" w:right="0" w:bottom="1055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Seppukoo.com, p. 50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Repetitionr, p. 89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Face-to-Facebook, p. 147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Wikipedia Art, p. 53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39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Social ID, p. 68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660" w:firstLine="0"/>
        <w:sectPr>
          <w:type w:val="continuous"/>
          <w:pgSz w:w="8416" w:h="12196"/>
          <w:pgMar w:top="1055" w:left="656" w:right="891" w:bottom="1055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The Open Zone | Workstation, Mini Performances and Micro Conferences</w:t>
        <w:br/>
        <w:t>The Wanted &amp; For Sale Office</w:t>
        <w:br/>
        <w:t>11:00-22:00</w:t>
      </w:r>
    </w:p>
    <w:p>
      <w:pPr>
        <w:widowControl w:val="0"/>
        <w:rPr>
          <w:sz w:val="2"/>
          <w:szCs w:val="2"/>
        </w:rPr>
      </w:pPr>
      <w:r>
        <w:pict>
          <v:shape id="_x0000_s1494" type="#_x0000_t202" style="position:absolute;margin-left:0.95pt;margin-top:162.1pt;width:213.35pt;height:61.2pt;z-index:-125829210;mso-wrap-distance-left:5.pt;mso-wrap-distance-right:125.3pt;mso-wrap-distance-bottom:6.15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4" w:line="13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 xml:space="preserve">With pre-registration only </w:t>
                  </w: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>/ Nur mit Voranmeldung</w:t>
                    <w:br/>
                  </w:r>
                  <w:r>
                    <w:rPr>
                      <w:rStyle w:val="CharStyle72"/>
                      <w:b w:val="0"/>
                      <w:bCs w:val="0"/>
                    </w:rPr>
                    <w:t xml:space="preserve">For </w:t>
                  </w: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 xml:space="preserve">12 </w:t>
                  </w:r>
                  <w:r>
                    <w:rPr>
                      <w:rStyle w:val="CharStyle72"/>
                      <w:b w:val="0"/>
                      <w:bCs w:val="0"/>
                    </w:rPr>
                    <w:t xml:space="preserve">participants </w:t>
                  </w: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>/ Für 12 Teilnehmer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68" w:line="10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 xml:space="preserve">The workshop is open to anyone interested in listening / </w:t>
                  </w: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 xml:space="preserve">Der </w:t>
                  </w:r>
                  <w:r>
                    <w:rPr>
                      <w:rStyle w:val="CharStyle72"/>
                      <w:b w:val="0"/>
                      <w:bCs w:val="0"/>
                    </w:rPr>
                    <w:t xml:space="preserve">Workshop </w:t>
                  </w: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>ist für Zuhörer offen.</w:t>
                  </w:r>
                </w:p>
                <w:p>
                  <w:pPr>
                    <w:pStyle w:val="Style50"/>
                    <w:numPr>
                      <w:ilvl w:val="0"/>
                      <w:numId w:val="19"/>
                    </w:numPr>
                    <w:tabs>
                      <w:tab w:leader="none" w:pos="8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McLuhan Lecture, p. 158</w:t>
                  </w:r>
                </w:p>
                <w:p>
                  <w:pPr>
                    <w:pStyle w:val="Style50"/>
                    <w:numPr>
                      <w:ilvl w:val="0"/>
                      <w:numId w:val="19"/>
                    </w:numPr>
                    <w:tabs>
                      <w:tab w:leader="none" w:pos="8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Open Web Award, p. 58</w:t>
                  </w:r>
                </w:p>
                <w:p>
                  <w:pPr>
                    <w:pStyle w:val="Style50"/>
                    <w:numPr>
                      <w:ilvl w:val="0"/>
                      <w:numId w:val="19"/>
                    </w:numPr>
                    <w:tabs>
                      <w:tab w:leader="none" w:pos="9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Lost in the Open?, p. 69</w:t>
                  </w:r>
                </w:p>
                <w:p>
                  <w:pPr>
                    <w:pStyle w:val="Style50"/>
                    <w:numPr>
                      <w:ilvl w:val="0"/>
                      <w:numId w:val="19"/>
                    </w:numPr>
                    <w:tabs>
                      <w:tab w:leader="none" w:pos="9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Free Culture Incubator, p. 87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495" type="#_x0000_t202" style="position:absolute;margin-left:348.45pt;margin-top:110.4pt;width:15.15pt;height:119.05pt;z-index:-125829209;mso-wrap-distance-left:10.3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SATURDAY. FEB S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Mozilla Foundation is a non-profit orga</w:t>
        <w:t>-</w:t>
        <w:br/>
        <w:t>nisation that promotes openness, innovation</w:t>
        <w:br/>
        <w:t>and participation on the Internet. Mozilla</w:t>
        <w:br/>
        <w:t>Drumbeat is the foundation's new initiative. It</w:t>
        <w:br/>
        <w:t>is a global community of people who steward</w:t>
        <w:br/>
        <w:t>the open web, explaining and protecting the</w:t>
        <w:br/>
        <w:t>Net as a critical public resource. Drumbeat</w:t>
        <w:br/>
        <w:t>supports practical projects and local events</w:t>
        <w:br/>
        <w:t>and gathers smart, creative people around big</w:t>
        <w:br/>
        <w:t>ideas, solving problems and building the open</w:t>
        <w:br/>
        <w:t>web. This workshop represents an opportunity</w:t>
        <w:br/>
        <w:t>for participants to learn more about Mozilla</w:t>
        <w:br/>
        <w:t>Drumbeat and get individual consultancy on</w:t>
        <w:br/>
        <w:t>their own concrete plans and projects.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8416" w:h="12196"/>
          <w:pgMar w:top="1899" w:left="807" w:right="817" w:bottom="1491" w:header="0" w:footer="3" w:gutter="0"/>
          <w:rtlGutter w:val="0"/>
          <w:cols w:num="2" w:space="161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Mozilla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Non-Profit Organisation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</w:t>
        <w:br/>
        <w:t xml:space="preserve">Offenheit,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Innovation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Partizipation im Netz</w:t>
        <w:br/>
        <w:t xml:space="preserve">und Mozilla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Drumbeat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neue Initiative von</w:t>
        <w:br/>
        <w:t>Mozilla: ein weltweiter Zusammenschluss von</w:t>
        <w:br/>
        <w:t>Personen, die sich für ein offenes Internet ein-</w:t>
        <w:br/>
        <w:t>setzen und es als kritische öffentliche Ressour</w:t>
        <w:t>-</w:t>
        <w:br/>
        <w:t xml:space="preserve">ce verteidigen.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Drumbeat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unterstützt Projekte</w:t>
        <w:br/>
        <w:t>und lokale Veranstaltungen und versammelt</w:t>
        <w:br/>
        <w:t>kreative Leute, die mit Ideen und Problemlö</w:t>
        <w:t>-</w:t>
        <w:br/>
        <w:t>sungsansätzen für ein offenes Netz arbeiten.</w:t>
        <w:br/>
        <w:t>Dieser Workshop bietet Teilnehmern Gelegen</w:t>
        <w:t>-</w:t>
        <w:br/>
        <w:t xml:space="preserve">heit, mehr über Mozilla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Drumbeat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erfahren</w:t>
        <w:br/>
        <w:t>und eine individuelle Beratung bezüglich eige</w:t>
        <w:t>-</w:t>
        <w:br/>
        <w:t>ner konkreter Projektideen und Pläne zu</w:t>
        <w:br/>
        <w:t>erhalten.</w:t>
      </w:r>
    </w:p>
    <w:p>
      <w:pPr>
        <w:widowControl w:val="0"/>
        <w:spacing w:line="15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914" w:left="0" w:right="0" w:bottom="15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60" w:firstLine="0"/>
      </w:pPr>
      <w:r>
        <w:rPr>
          <w:rStyle w:val="CharStyle54"/>
        </w:rPr>
        <w:t xml:space="preserve">HacKaWay </w:t>
      </w:r>
      <w:r>
        <w:rPr>
          <w:rStyle w:val="CharStyle335"/>
        </w:rPr>
        <w:t xml:space="preserve">| </w:t>
      </w:r>
      <w:r>
        <w:rPr>
          <w:rStyle w:val="CharStyle54"/>
        </w:rPr>
        <w:t>Workshop</w:t>
        <w:br/>
        <w:t xml:space="preserve">BodyHack </w:t>
      </w:r>
      <w:r>
        <w:rPr>
          <w:rStyle w:val="CharStyle335"/>
        </w:rPr>
        <w:t xml:space="preserve">| </w:t>
      </w:r>
      <w:r>
        <w:rPr>
          <w:rStyle w:val="CharStyle54"/>
        </w:rPr>
        <w:t>with Daito Manabe Op)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54"/>
        </w:rPr>
        <w:t xml:space="preserve">11:00-15:00 </w:t>
      </w:r>
      <w:r>
        <w:rPr>
          <w:rStyle w:val="CharStyle335"/>
        </w:rPr>
        <w:t xml:space="preserve">| </w:t>
      </w:r>
      <w:r>
        <w:rPr>
          <w:rStyle w:val="CharStyle54"/>
        </w:rPr>
        <w:t>HacKaWay Stage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Daito Manabe has created a ‘face instrument’</w:t>
        <w:br/>
        <w:t>that uses electric shock waves to artificially</w:t>
        <w:br/>
        <w:t>move people’s faces in synch with music.</w:t>
        <w:br/>
        <w:t>During the workshop, participants have the</w:t>
        <w:br/>
        <w:t>opportunity to ‘hack’ one another’s faces and</w:t>
        <w:br/>
        <w:t>experience a sensation beyond natural human</w:t>
        <w:br/>
        <w:t>facial expression.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Daito Manabe hat ein „Gesichtsinstrument“</w:t>
        <w:br/>
        <w:t>geschaffen, bei dem er die Gesichter von</w:t>
        <w:br/>
        <w:t>Menschen im Rhythmus zu Musik mit Elektro</w:t>
        <w:t>-</w:t>
        <w:br/>
        <w:t>schocks stimuliert und so künstlich bewegt.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914" w:left="836" w:right="731" w:bottom="1506" w:header="0" w:footer="3" w:gutter="0"/>
          <w:rtlGutter w:val="0"/>
          <w:cols w:num="2" w:space="19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diesem Workshop haben Teilnehmer die</w:t>
        <w:br/>
        <w:t>Gelegenheit gegenseitig ihre Gesichter zu</w:t>
        <w:br/>
        <w:t>„hacken“ und damit Erfahrungen jenseits natür</w:t>
        <w:t>-</w:t>
        <w:br/>
        <w:t>licher Gesichtsmimik zu machen.</w:t>
      </w:r>
    </w:p>
    <w:p>
      <w:pPr>
        <w:widowControl w:val="0"/>
        <w:spacing w:line="92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914" w:left="0" w:right="0" w:bottom="15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84" w:line="130" w:lineRule="exact"/>
        <w:ind w:left="0" w:right="45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pre-registration only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/ Nur mit Voranmeldung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20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participants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/ Für 15 Teilnehmer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1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&gt; Face Visualizer, p. 109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780" w:firstLine="0"/>
        <w:sectPr>
          <w:type w:val="continuous"/>
          <w:pgSz w:w="8416" w:h="12196"/>
          <w:pgMar w:top="1914" w:left="807" w:right="730" w:bottom="1506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The Open Zone | Workstation</w:t>
        <w:br/>
        <w:t>Open Design City ‘Make Your Own Market’</w:t>
        <w:br/>
      </w:r>
      <w:r>
        <w:rPr>
          <w:rStyle w:val="CharStyle407"/>
          <w:b/>
          <w:bCs/>
        </w:rPr>
        <w:t>11</w:t>
      </w:r>
      <w:r>
        <w:rPr>
          <w:rStyle w:val="CharStyle376"/>
        </w:rPr>
        <w:t>:</w:t>
      </w:r>
      <w:r>
        <w:rPr>
          <w:rStyle w:val="CharStyle407"/>
          <w:b/>
          <w:bCs/>
        </w:rPr>
        <w:t>00</w:t>
      </w:r>
      <w:r>
        <w:rPr>
          <w:rStyle w:val="CharStyle376"/>
        </w:rPr>
        <w:t>-</w:t>
      </w:r>
      <w:r>
        <w:rPr>
          <w:rStyle w:val="CharStyle407"/>
          <w:b/>
          <w:bCs/>
        </w:rPr>
        <w:t>22:00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rStyle w:val="CharStyle54"/>
        </w:rPr>
        <w:t>McLuhan in Europe 2011 | Screening</w:t>
        <w:br/>
        <w:t>McLuhan vs Flusser vs McLuhan vs Flusser</w:t>
        <w:br/>
        <w:t>12:00-13:30 | Theatersaal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Vilem Flusser and Marshall McLuhan were</w:t>
        <w:br/>
        <w:t>arguably two of the most important thinkers</w:t>
        <w:br/>
        <w:t>of the early Internet Age who foresaw a</w:t>
        <w:br/>
        <w:t>cultural change in the emergence of electronic</w:t>
        <w:br/>
        <w:t>images. Unfortunately both left us before</w:t>
        <w:br/>
        <w:t>many of the changes they foresaw had come</w:t>
        <w:br/>
        <w:t>to be. What would they have thought of our</w:t>
        <w:br/>
        <w:t>current age of ubiquitous networked com</w:t>
        <w:t>-</w:t>
        <w:br/>
        <w:t>puting? This screening will feature selections</w:t>
        <w:br/>
        <w:t>of rare historic video and film documents</w:t>
        <w:br/>
        <w:t>where each thinker describes his fears and</w:t>
        <w:br/>
        <w:t>hopes for an age of technical images.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347"/>
          <w:headerReference w:type="default" r:id="rId348"/>
          <w:footerReference w:type="even" r:id="rId349"/>
          <w:footerReference w:type="default" r:id="rId350"/>
          <w:footerReference w:type="first" r:id="rId351"/>
          <w:pgSz w:w="8416" w:h="12196"/>
          <w:pgMar w:top="1053" w:left="654" w:right="870" w:bottom="1418" w:header="0" w:footer="3" w:gutter="0"/>
          <w:rtlGutter w:val="0"/>
          <w:cols w:num="2" w:space="163"/>
          <w:pgNumType w:start="11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Vilem Flusser und Marshall McLuhan waren</w:t>
        <w:br/>
        <w:t>zweifellos die wichtigsten Denker des frühen</w:t>
        <w:br/>
        <w:t>Internetzeitalters. Beide sahen im Aufkommen</w:t>
        <w:br/>
        <w:t>elektronischer Bilder einen Cultural Turn voraus.</w:t>
        <w:br/>
        <w:t>Leider haben uns beide verlassen, bevor sie je</w:t>
        <w:br/>
        <w:t>wirklich die Veränderungen erleben konnten, die</w:t>
        <w:br/>
        <w:t>sie vorhergesagt hatten. In diesem Screening</w:t>
        <w:br/>
        <w:t>wird selten gezeigtes historisches Video- und</w:t>
        <w:br/>
        <w:t>Filmmaterial gezeigt, in dem beide Theoretiker</w:t>
        <w:br/>
        <w:t>Ihre mit dem Zeitalter technischer Bilder ver</w:t>
        <w:t>-</w:t>
        <w:br/>
        <w:t>knüpften Ängste und Hoffnungen schildern.</w:t>
      </w:r>
    </w:p>
    <w:p>
      <w:pPr>
        <w:widowControl w:val="0"/>
        <w:spacing w:line="110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3" w:left="0" w:right="0" w:bottom="1418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Screening led by Baruch Gottlieb, researcher,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_Vilém_Flusser_Archiv,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Claudia Becker, scientific supervisor,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_Vilém_Flusser_Archiv.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78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einer Einleitung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Baruch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Gottlieb, Forscher,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_Vilém_Flusser_Archiv,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Claudia Becker, wissenschaftliche Leiterin,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_Vilém_Flusser_Archiv.</w:t>
      </w:r>
    </w:p>
    <w:p>
      <w:pPr>
        <w:pStyle w:val="Style50"/>
        <w:numPr>
          <w:ilvl w:val="0"/>
          <w:numId w:val="11"/>
        </w:numPr>
        <w:tabs>
          <w:tab w:leader="none" w:pos="2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McLuhan 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Europe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2011, p. 39</w:t>
      </w:r>
    </w:p>
    <w:p>
      <w:pPr>
        <w:pStyle w:val="Style50"/>
        <w:numPr>
          <w:ilvl w:val="0"/>
          <w:numId w:val="11"/>
        </w:numPr>
        <w:tabs>
          <w:tab w:leader="none" w:pos="2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_Vilém_Flusser_Archiv,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159</w:t>
      </w:r>
    </w:p>
    <w:p>
      <w:pPr>
        <w:pStyle w:val="Style50"/>
        <w:numPr>
          <w:ilvl w:val="0"/>
          <w:numId w:val="11"/>
        </w:numPr>
        <w:tabs>
          <w:tab w:leader="none" w:pos="2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6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Flusser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Hypertext,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151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200" w:firstLine="0"/>
      </w:pPr>
      <w:r>
        <w:rPr>
          <w:rStyle w:val="CharStyle54"/>
        </w:rPr>
        <w:t>The Open Zone | Installation with Presentation The Cult of Less: How to Get Rid of Everything |</w:t>
        <w:br/>
        <w:t>with Kelly Sutton (us)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  <w:sectPr>
          <w:type w:val="continuous"/>
          <w:pgSz w:w="8416" w:h="12196"/>
          <w:pgMar w:top="1053" w:left="615" w:right="870" w:bottom="1418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12:00 - 20:00 | Open Zone, The Currency of the Commons - Workstation</w:t>
      </w:r>
    </w:p>
    <w:p>
      <w:pPr>
        <w:widowControl w:val="0"/>
        <w:spacing w:line="156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3" w:left="0" w:right="0" w:bottom="141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The Cult of Less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an experiment in living with</w:t>
        <w:br/>
        <w:t>less. It is a movement and an ideology, the</w:t>
        <w:br/>
        <w:t>new lifestyle of the digital minimalist. For</w:t>
        <w:br/>
        <w:t>transmediale.11, the Cult’s first acolyte, Kelly</w:t>
        <w:br/>
        <w:t>Sutton, will present his current lifestyle. He</w:t>
        <w:br/>
        <w:t>will uproot his entire existence and move it to</w:t>
        <w:br/>
        <w:t>Berlin for the duration of the festival. At the</w:t>
        <w:br/>
        <w:t>Haus der Kulturen der Welt, attendees will</w:t>
        <w:br/>
        <w:t>witness the entirety of Sutton’s life. Onlookers</w:t>
        <w:br/>
        <w:t>will be invited to participate in the project by</w:t>
        <w:br/>
        <w:t>purchasing the displayed wares, perhaps even</w:t>
        <w:br/>
        <w:t>reconsider their current lifestyle or maybe</w:t>
        <w:br/>
        <w:t>even join the Cult.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53" w:left="625" w:right="913" w:bottom="1418" w:header="0" w:footer="3" w:gutter="0"/>
          <w:rtlGutter w:val="0"/>
          <w:cols w:num="2" w:space="163"/>
          <w:noEndnote/>
          <w:docGrid w:linePitch="360"/>
        </w:sectPr>
      </w:pPr>
      <w:r>
        <w:br w:type="column"/>
      </w:r>
      <w:r>
        <w:rPr>
          <w:rStyle w:val="CharStyle34"/>
          <w:lang w:val="de-DE" w:eastAsia="de-DE" w:bidi="de-DE"/>
        </w:rPr>
        <w:t>The Cult of Less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ein Experiment, mit weniger</w:t>
        <w:br/>
        <w:t>Dingen zu leben sowie eine Bewegung und</w:t>
        <w:br/>
        <w:t>Weltanschauung. Der neue Stil des digitalen</w:t>
        <w:br/>
        <w:t>Minlmalisten. Auf der transmediale.11 wird der</w:t>
        <w:br/>
        <w:t>erste Akolyth dieses Kults seinen neuen Le</w:t>
        <w:t>-</w:t>
        <w:br/>
        <w:t>bensstil vorführen. Für die Dauer des Festivals</w:t>
        <w:br/>
        <w:t>wird er seine ganze Existenz aus den Angeln</w:t>
        <w:br/>
        <w:t>heben und nach Berlin bringen. Den Besuchern</w:t>
        <w:br/>
        <w:t>des Haus der Kulturen der Welt wird Suttons</w:t>
        <w:br/>
        <w:t>materielles Leben in seiner Gänze ausgebreitet.</w:t>
        <w:br/>
        <w:t>Zuschauer sind eingeladen, sich an dem Projekt</w:t>
        <w:br/>
        <w:t>zu beteiligen und die angebotenen Gegenstän</w:t>
        <w:t>-</w:t>
        <w:br/>
        <w:t>de zu erwerben sowie möglicherweise gar ihren</w:t>
        <w:br/>
        <w:t>eigenen Lebensstil zu hinterfragen und dem</w:t>
        <w:br/>
        <w:t>Kult beizutreten.</w:t>
      </w:r>
    </w:p>
    <w:p>
      <w:pPr>
        <w:widowControl w:val="0"/>
        <w:spacing w:line="126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3" w:left="0" w:right="0" w:bottom="105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400" w:firstLine="0"/>
      </w:pPr>
      <w:r>
        <w:rPr>
          <w:rStyle w:val="CharStyle54"/>
        </w:rPr>
        <w:t>The Open Zone | Workstation</w:t>
        <w:br/>
        <w:t>Identity Bureau | Heath Bunting (uk)</w:t>
        <w:br/>
        <w:t>12:00-17:00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1053" w:left="615" w:right="870" w:bottom="1053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72</w:t>
      </w:r>
    </w:p>
    <w:p>
      <w:pPr>
        <w:widowControl w:val="0"/>
        <w:rPr>
          <w:sz w:val="2"/>
          <w:szCs w:val="2"/>
        </w:rPr>
      </w:pPr>
      <w:r>
        <w:pict>
          <v:shape id="_x0000_s1496" type="#_x0000_t202" style="position:absolute;margin-left:0.7pt;margin-top:133.8pt;width:247.9pt;height:34.05pt;z-index:-125829208;mso-wrap-distance-left:5.pt;mso-wrap-distance-right:95.0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The Open Zone | Workshop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Wikipedia Illustrated | with Mushon Zer-Aviv (il), Galia Offri (il)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13:00 - 20:00 | Open Zone, Open Design City ‘Make Your Own Market</w:t>
                  </w:r>
                  <w:r>
                    <w:rPr>
                      <w:rStyle w:val="CharStyle257"/>
                      <w:vertAlign w:val="superscript"/>
                    </w:rPr>
                    <w:t>1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497" type="#_x0000_t202" style="position:absolute;margin-left:347.75pt;margin-top:111.1pt;width:15.15pt;height:119.05pt;z-index:-125829207;mso-wrap-distance-left:5.7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 xml:space="preserve">SATURDAY. FEB </w:t>
                  </w:r>
                  <w:r>
                    <w:rPr>
                      <w:rStyle w:val="CharStyle383"/>
                      <w:lang w:val="fr-FR" w:eastAsia="fr-FR" w:bidi="fr-FR"/>
                      <w:b w:val="0"/>
                      <w:bCs w:val="0"/>
                    </w:rPr>
                    <w:t>S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2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this workshop with Simona Levi, co-founder</w:t>
        <w:br/>
        <w:t>of eXgae, participants will receive legal advice</w:t>
        <w:br/>
        <w:t>for their own creative projects. They can find</w:t>
        <w:br/>
        <w:t>out about free culture production and diffu</w:t>
        <w:t>-</w:t>
        <w:br/>
        <w:t>sion practices, lobbying and intervening legis</w:t>
        <w:t>-</w:t>
        <w:br/>
        <w:t>lation. Participants can learn about how viral</w:t>
        <w:br/>
        <w:t>campaigns are created and how to find out</w:t>
        <w:br/>
        <w:t>about other international networks that could</w:t>
        <w:br/>
        <w:t>help them in their creative practice.</w:t>
      </w:r>
    </w:p>
    <w:p>
      <w:pPr>
        <w:pStyle w:val="Style50"/>
        <w:numPr>
          <w:ilvl w:val="0"/>
          <w:numId w:val="11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Observer Talk, Simona Levi, p. 133</w:t>
      </w:r>
    </w:p>
    <w:p>
      <w:pPr>
        <w:pStyle w:val="Style50"/>
        <w:numPr>
          <w:ilvl w:val="0"/>
          <w:numId w:val="11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1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Lost in the Open?, p. 69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pre-registered workshop invites visual</w:t>
        <w:br/>
        <w:t>artists, image-makers and illustrators from all</w:t>
        <w:br/>
        <w:t xml:space="preserve">disciplines to contribute to the </w:t>
      </w:r>
      <w:r>
        <w:rPr>
          <w:rStyle w:val="CharStyle34"/>
        </w:rPr>
        <w:t>Wikipedia</w:t>
        <w:br/>
        <w:t>Illustrated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project by working together to</w:t>
        <w:br/>
        <w:t>create illustrations for Open Use online.</w:t>
        <w:br/>
        <w:t>Wikipedia is an example of how Open Culture</w:t>
        <w:br/>
        <w:t>has developed inspiring text-based colla</w:t>
        <w:t>-</w:t>
        <w:br/>
        <w:t>borative models whilst successful models for</w:t>
        <w:br/>
        <w:t>open collaboration on visual culture remain an</w:t>
        <w:br/>
        <w:t>exception. With a book, a blog and a set of</w:t>
        <w:br/>
        <w:t xml:space="preserve">workshops </w:t>
      </w:r>
      <w:r>
        <w:rPr>
          <w:rStyle w:val="CharStyle34"/>
        </w:rPr>
        <w:t>Wikipedia Illustrated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seeks to</w:t>
        <w:br/>
        <w:t>develop a methodology for contributing</w:t>
        <w:br/>
        <w:t>creative-commons licensed illustrations to</w:t>
        <w:br/>
        <w:t>Wikipedia.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their workshop and discussion Galia and</w:t>
        <w:br/>
        <w:t>Mushon will address central questions around</w:t>
        <w:br/>
        <w:t>the lacking and dated visual appearance of</w:t>
        <w:br/>
        <w:t>Wikipedia and also reveal certain surprising</w:t>
        <w:br/>
        <w:t>and complicated dynamics of Open Culture.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10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pre-registration only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Nur mit Voranmeldung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12 participants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12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Teilnehmer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ln diesem Workshop mit Simona Levi, Mitbe</w:t>
        <w:t>-</w:t>
        <w:br/>
        <w:t>gründerin von eXgae, erhalten Teilnehmer</w:t>
        <w:br/>
        <w:t>Rechtsberatung zu eigenen kreativen Projekten</w:t>
        <w:br/>
        <w:t>sowie Informationen zu Produktion und</w:t>
        <w:br/>
        <w:t>Diffusion innerhalb der Free Culture, Lobbying</w:t>
        <w:br/>
        <w:t>und gesetzlicher Mitbestimmung. Teilnehmer</w:t>
        <w:br/>
        <w:t>können herausfinden, wie man virale Kampag</w:t>
        <w:t>-</w:t>
        <w:br/>
        <w:t>nen ins Leben ruft sowie internationale Netz</w:t>
        <w:t>-</w:t>
        <w:br/>
        <w:t>werke kennenlernen, die als Interessenvertre</w:t>
        <w:t>-</w:t>
        <w:br/>
        <w:t>tung in Frage kommen können.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Wikipedia ist ein Beispiel dafür, wie die Offene</w:t>
        <w:br/>
        <w:t>Kultur inspirierende, textbasierte Modelle für</w:t>
        <w:br/>
        <w:t>kollaboratives Arbeiten entwickelt hat, während</w:t>
        <w:br/>
        <w:t>erfolgreiche Ansätze im Hinblick auf die visuelle</w:t>
        <w:br/>
        <w:t>Kultur noch immer die Ausnahme darstellen.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einem Buch, einem Blog und einer Work</w:t>
        <w:t>-</w:t>
        <w:br/>
        <w:t xml:space="preserve">shop-Reihe versucht </w:t>
      </w:r>
      <w:r>
        <w:rPr>
          <w:rStyle w:val="CharStyle34"/>
          <w:lang w:val="de-DE" w:eastAsia="de-DE" w:bidi="de-DE"/>
        </w:rPr>
        <w:t>Wikipedia lllustrated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Methoden dafür zu entwickeln, Wikipedia bald</w:t>
        <w:br/>
        <w:t>mit Illustrationen mit Creative-Commons</w:t>
        <w:br/>
        <w:t>Lizenzen auszustatten.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footerReference w:type="even" r:id="rId352"/>
          <w:footerReference w:type="default" r:id="rId353"/>
          <w:headerReference w:type="first" r:id="rId354"/>
          <w:footerReference w:type="first" r:id="rId355"/>
          <w:titlePg/>
          <w:pgSz w:w="8416" w:h="12196"/>
          <w:pgMar w:top="1923" w:left="819" w:right="723" w:bottom="795" w:header="0" w:footer="3" w:gutter="0"/>
          <w:rtlGutter w:val="0"/>
          <w:cols w:num="2" w:space="168"/>
          <w:pgNumType w:start="11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 ihrem Workshop machen sich Galia und</w:t>
        <w:br/>
        <w:t>Mushon an den Kern dessen, warum Wikipedia</w:t>
        <w:br/>
        <w:t>visuell immer noch so veraltet und langweilig</w:t>
        <w:br/>
        <w:t>aussieht und bringen dabei einige überraschen</w:t>
        <w:t>-</w:t>
        <w:br/>
        <w:t>de und komplizierte Dynamiken der Open</w:t>
        <w:br/>
        <w:t>Culture auf den Tisch.</w:t>
      </w:r>
    </w:p>
    <w:p>
      <w:pPr>
        <w:widowControl w:val="0"/>
        <w:spacing w:line="57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266" w:left="0" w:right="0" w:bottom="1483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Digital Liveness, p. 93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6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Open?, p. 69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4"/>
          <w:lang w:val="de-DE" w:eastAsia="de-DE" w:bidi="de-DE"/>
        </w:rPr>
        <w:t xml:space="preserve">Book </w:t>
      </w:r>
      <w:r>
        <w:rPr>
          <w:rStyle w:val="CharStyle54"/>
        </w:rPr>
        <w:t>Presentation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60" w:firstLine="0"/>
      </w:pPr>
      <w:r>
        <w:rPr>
          <w:rStyle w:val="CharStyle54"/>
          <w:lang w:val="de-DE" w:eastAsia="de-DE" w:bidi="de-DE"/>
        </w:rPr>
        <w:t>Mobile Medien: Zur Genealogie des Mobilfunks und zur Ideengeschichte von Virtualität</w:t>
        <w:br/>
      </w:r>
      <w:r>
        <w:rPr>
          <w:rStyle w:val="CharStyle54"/>
        </w:rPr>
        <w:t xml:space="preserve">(Transcript, </w:t>
      </w:r>
      <w:r>
        <w:rPr>
          <w:rStyle w:val="CharStyle54"/>
          <w:lang w:val="de-DE" w:eastAsia="de-DE" w:bidi="de-DE"/>
        </w:rPr>
        <w:t xml:space="preserve">2010) | </w:t>
      </w:r>
      <w:r>
        <w:rPr>
          <w:rStyle w:val="CharStyle54"/>
        </w:rPr>
        <w:t xml:space="preserve">with </w:t>
      </w:r>
      <w:r>
        <w:rPr>
          <w:rStyle w:val="CharStyle54"/>
          <w:lang w:val="de-DE" w:eastAsia="de-DE" w:bidi="de-DE"/>
        </w:rPr>
        <w:t xml:space="preserve">Clara Völker (de) </w:t>
      </w:r>
      <w:r>
        <w:rPr>
          <w:rStyle w:val="CharStyle335"/>
          <w:lang w:val="de-DE" w:eastAsia="de-DE" w:bidi="de-DE"/>
        </w:rPr>
        <w:t xml:space="preserve">| </w:t>
      </w:r>
      <w:r>
        <w:rPr>
          <w:rStyle w:val="CharStyle54"/>
          <w:lang w:val="de-DE" w:eastAsia="de-DE" w:bidi="de-DE"/>
        </w:rPr>
        <w:t>Moderator: Sabine Breitsameter (de)</w:t>
        <w:br/>
        <w:t xml:space="preserve">13:15-13:45| </w:t>
      </w:r>
      <w:r>
        <w:rPr>
          <w:rStyle w:val="CharStyle54"/>
          <w:lang w:val="es-ES" w:eastAsia="es-ES" w:bidi="es-ES"/>
        </w:rPr>
        <w:t xml:space="preserve">Café </w:t>
      </w:r>
      <w:r>
        <w:rPr>
          <w:rStyle w:val="CharStyle54"/>
          <w:lang w:val="de-DE" w:eastAsia="de-DE" w:bidi="de-DE"/>
        </w:rPr>
        <w:t>Stage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4"/>
        </w:rPr>
        <w:t>BODY : RESPONSE | Focus Discussion - Track 3: Bios and Technology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4"/>
        </w:rPr>
        <w:t>Access denied - DLYourself | with Carolyn Guertin (ca), Stefanie Wuschitz (at), Franca Formenti</w:t>
        <w:br/>
        <w:t>(Biodoll) (it) | Moderator: Verena Kuni 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8416" w:h="12196"/>
          <w:pgMar w:top="1266" w:left="804" w:right="720" w:bottom="1483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14:00 - 16:00 | Auditorium</w:t>
      </w:r>
    </w:p>
    <w:p>
      <w:pPr>
        <w:widowControl w:val="0"/>
        <w:spacing w:line="15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9" w:left="0" w:right="0" w:bottom="250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02" type="#_x0000_t202" style="position:absolute;margin-left:-20.1pt;margin-top:100.3pt;width:15.15pt;height:118.8pt;z-index:-125829206;mso-wrap-distance-left:5.pt;mso-wrap-distance-right:5.3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SATURDAY. FEB 5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503" type="#_x0000_t202" style="position:absolute;margin-left:0.3pt;margin-top:209.5pt;width:321.6pt;height:42.6pt;z-index:-125829205;mso-wrap-distance-left:5.pt;mso-wrap-distance-right:22.5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7"/>
                      <w:lang w:val="de-DE" w:eastAsia="de-DE" w:bidi="de-DE"/>
                    </w:rPr>
                    <w:t>The Open Zone | Workshop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  <w:lang w:val="de-DE" w:eastAsia="de-DE" w:bidi="de-DE"/>
                    </w:rPr>
                    <w:t xml:space="preserve">Open Government </w:t>
                  </w:r>
                  <w:r>
                    <w:rPr>
                      <w:rStyle w:val="CharStyle257"/>
                    </w:rPr>
                    <w:t xml:space="preserve">and the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Citizen 2.0: </w:t>
                  </w:r>
                  <w:r>
                    <w:rPr>
                      <w:rStyle w:val="CharStyle257"/>
                    </w:rPr>
                    <w:t>The Future of Participative Democracy | with Daniel</w:t>
                    <w:br/>
                    <w:t xml:space="preserve">Dietrich (de), Christian </w:t>
                  </w:r>
                  <w:r>
                    <w:rPr>
                      <w:rStyle w:val="CharStyle257"/>
                      <w:lang w:val="de-DE" w:eastAsia="de-DE" w:bidi="de-DE"/>
                    </w:rPr>
                    <w:t>Kreutz (de)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14:00 - 17:00 Open Zone, Response:Activities - Workstation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 are currently witnessing an increasing</w:t>
        <w:br/>
        <w:t>biologisation of the media. Our action and</w:t>
        <w:br/>
        <w:t>reaction patterns in this environment of</w:t>
        <w:br/>
        <w:t>biomedia have sensory, tactile and emotional</w:t>
        <w:br/>
        <w:t>integration. Derrick de Kerckhove describes</w:t>
        <w:br/>
        <w:t>this process of integration of computer and</w:t>
        <w:br/>
        <w:t>brain as a synthesis in which the human body,</w:t>
        <w:br/>
        <w:t>with all its senses, becomes a part of the</w:t>
        <w:br/>
        <w:t>apparatus.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resulting transformations of the biological</w:t>
        <w:br/>
        <w:t>and social body are considered in detail in this</w:t>
        <w:br/>
        <w:t>focus discussion. With regard to the sub</w:t>
        <w:t>-</w:t>
        <w:br/>
        <w:t>version and appropriation of such processes,</w:t>
        <w:br/>
        <w:t>there is a particular focus on experimental</w:t>
        <w:br/>
        <w:t>self-empowerment strategies such as DIY</w:t>
        <w:br/>
        <w:t>culture and other playful, artistic but also</w:t>
        <w:br/>
        <w:t>everyday practices.</w:t>
      </w:r>
    </w:p>
    <w:p>
      <w:pPr>
        <w:pStyle w:val="Style50"/>
        <w:numPr>
          <w:ilvl w:val="0"/>
          <w:numId w:val="11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Mz Baltazar’s Laboratory, p. 85</w:t>
      </w:r>
    </w:p>
    <w:p>
      <w:pPr>
        <w:pStyle w:val="Style50"/>
        <w:numPr>
          <w:ilvl w:val="0"/>
          <w:numId w:val="11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CoS, p. 152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59" w:left="807" w:right="726" w:bottom="2504" w:header="0" w:footer="3" w:gutter="0"/>
          <w:rtlGutter w:val="0"/>
          <w:cols w:num="2" w:space="173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Derzeit erleben wir eine immer stärkere Biologi-</w:t>
        <w:br/>
        <w:t>sierung der Medien. Unsere Handlungs- und</w:t>
        <w:br/>
        <w:t>Reaktionsmuster werden in dieser „biomedia</w:t>
        <w:t>-</w:t>
        <w:br/>
        <w:t>len“ Umwelt sensorisch, taktil und emotional</w:t>
        <w:br/>
        <w:t>miteingebunden. Derrick de Kerckhove be</w:t>
        <w:t>-</w:t>
        <w:br/>
        <w:t>schreibt diesen Prozess der Integration von</w:t>
        <w:br/>
        <w:t>Computer und Gehirn als eine Synthese, in der</w:t>
        <w:br/>
        <w:t>der menschliche Körper mit all seinen Sinnen</w:t>
        <w:br/>
        <w:t>Teil der Apparatur würde. Die darauf entstehen</w:t>
        <w:t>-</w:t>
        <w:br/>
        <w:t>den Umformungen des biologischen und so</w:t>
        <w:t>-</w:t>
        <w:br/>
        <w:t>zialen Körpers werden in dieser Fokus Diskussi</w:t>
        <w:t>-</w:t>
        <w:br/>
        <w:t>on eingehend betrachtet. Im Hinblick auf die</w:t>
        <w:br/>
        <w:t>Subversion bzw. Appropriation solcher Pro</w:t>
        <w:t>-</w:t>
        <w:br/>
        <w:t>zesse geht es speziell auch um experimentelle</w:t>
        <w:br/>
        <w:t>Selbstermächtigungsstrategien wie die DIY-</w:t>
        <w:br/>
        <w:t>Kultur und andere künstlerische, spielerische,</w:t>
        <w:br/>
        <w:t>aber auch alltägliche Praktiken.</w:t>
      </w:r>
    </w:p>
    <w:p>
      <w:pPr>
        <w:widowControl w:val="0"/>
        <w:spacing w:line="14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74" w:left="0" w:right="0" w:bottom="10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data and social media change the way</w:t>
        <w:br/>
        <w:t>citizens can interact and engage with govern</w:t>
        <w:t>-</w:t>
        <w:br/>
        <w:t>ment. This workshop presents emerging e-</w:t>
        <w:br/>
        <w:t>participation platforms to analyse and discuss</w:t>
        <w:br/>
        <w:t>key factors for these projects to become</w:t>
        <w:br/>
        <w:t>successful. The workshop will address issues</w:t>
        <w:br/>
        <w:t>such as open data and more transparency as</w:t>
        <w:br/>
        <w:t>well as question the local context in relation</w:t>
        <w:br/>
        <w:t>to digital participation in the global Internet.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Knowledge Foundation, p. 127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Liquid Democracy, p. 118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74" w:left="798" w:right="755" w:bottom="1074" w:header="0" w:footer="3" w:gutter="0"/>
          <w:rtlGutter w:val="0"/>
          <w:cols w:num="2" w:space="182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Offene Daten und soziale Netzwerke verändern</w:t>
        <w:br/>
        <w:t>die Einflussmöglichkeiten von Bürgern auf</w:t>
        <w:br/>
        <w:t>deren Regierungen. Dieser Workshop präsen</w:t>
        <w:t>-</w:t>
        <w:br/>
        <w:t>tiert neu enstehende Plattformen elektronischer</w:t>
        <w:br/>
        <w:t>Partizipation und diskutiert zentrale Faktoren</w:t>
        <w:br/>
        <w:t>für deren erfolgreiches Gelingen. Außerdem</w:t>
        <w:br/>
        <w:t>geht es um offene Daten und mehr Transparenz</w:t>
        <w:br/>
        <w:t>sowie um die Frage lokaler Kontexte im glo</w:t>
        <w:t>-</w:t>
        <w:br/>
        <w:t>balen Internet.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4980" w:firstLine="0"/>
        <w:sectPr>
          <w:pgSz w:w="8416" w:h="12196"/>
          <w:pgMar w:top="1096" w:left="747" w:right="800" w:bottom="2411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  <w:lang w:val="de-DE" w:eastAsia="de-DE" w:bidi="de-DE"/>
        </w:rPr>
        <w:t>SyncExistence | Screening</w:t>
        <w:br/>
        <w:t>Das erste Fernsehen</w:t>
        <w:br/>
        <w:t>14:30 - 16:30 | Theatersaal</w:t>
      </w:r>
    </w:p>
    <w:p>
      <w:pPr>
        <w:widowControl w:val="0"/>
        <w:spacing w:line="144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1" w:left="0" w:right="0" w:bottom="239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04" type="#_x0000_t202" style="position:absolute;margin-left:348.pt;margin-top:110.9pt;width:14.2pt;height:119.05pt;z-index:-125829204;mso-wrap-distance-left:6.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 xml:space="preserve">SATURDAY. FEB </w:t>
                  </w:r>
                  <w:r>
                    <w:rPr>
                      <w:rStyle w:val="CharStyle383"/>
                      <w:lang w:val="fr-FR" w:eastAsia="fr-FR" w:bidi="fr-FR"/>
                      <w:b w:val="0"/>
                      <w:bCs w:val="0"/>
                    </w:rPr>
                    <w:t>S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Presenting rarities from the Federal Film</w:t>
        <w:br/>
        <w:t xml:space="preserve">Archive this programme called </w:t>
      </w:r>
      <w:r>
        <w:rPr>
          <w:rStyle w:val="CharStyle34"/>
        </w:rPr>
        <w:t>The First TV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gives insights into the history of German TV</w:t>
        <w:br/>
        <w:t>culture. The world’s first television broadcast</w:t>
        <w:br/>
        <w:t>happened to go ‘on air’ in Nazi-Germany in</w:t>
        <w:br/>
        <w:t>1935. Stated in full pathos this initiated “the</w:t>
        <w:br/>
        <w:t>time of the inconceivable wonder ... of making</w:t>
        <w:br/>
        <w:t>people see” although the Nazis continued to</w:t>
        <w:br/>
        <w:t>focus on radio and traditional film as their</w:t>
        <w:br/>
        <w:t>prime propaganda media. The films from the</w:t>
        <w:br/>
        <w:t>1930s and 40s illustrate society’s gradual</w:t>
        <w:br/>
        <w:t>progression towards going ‘live’ and the</w:t>
        <w:br/>
        <w:t>associated new possibilities of surveillance.</w:t>
        <w:br/>
        <w:t>For one evening the Theatersaal at HKW will</w:t>
        <w:br/>
        <w:t>become a Fernsehstube (TV salon), a re</w:t>
        <w:t>-</w:t>
        <w:br/>
        <w:t>creation of the public TV viewing spaces of</w:t>
        <w:br/>
        <w:t>the Third Reich.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discussion with expert Professor Joseph</w:t>
        <w:br/>
        <w:t>Hoppe will ultimately round up the evening.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In diesem Programm werden Raritäten aus dem</w:t>
        <w:br/>
        <w:t>Bundesarchiv zur frühen Fernsehgeschichte</w:t>
        <w:br/>
        <w:t>Deutschlands gezeigt. Das erste regelmäßige</w:t>
        <w:br/>
        <w:t>Fernsehprogramm der Welt ging nämlich 1935</w:t>
        <w:br/>
        <w:t>im nationalsozialistischen Deutschland „On Air“</w:t>
        <w:br/>
        <w:t>und so hatte, wie es im vollen Pathos hieß, „die</w:t>
        <w:br/>
        <w:t>Zeit eines unbegreiflichen Wunders begonnen</w:t>
        <w:br/>
        <w:t>.... die Völker sehend zu machen.“ Nichtsdesto</w:t>
        <w:t>-</w:t>
        <w:br/>
        <w:t>trotz blieben für die Nazis Kinofilm und Radio</w:t>
        <w:br/>
        <w:t>weiterhin die primären Propaganda-Medien.</w:t>
        <w:br/>
        <w:t>Thematisch geht es in den gezeigten Filmen</w:t>
        <w:br/>
        <w:t>aus den 1930er und 40er Jahren um das pro</w:t>
        <w:t>-</w:t>
        <w:br/>
        <w:t>zessuale Fortschreiten der medialen Live-</w:t>
        <w:br/>
        <w:t>Schaltung der Gesellschaft und die damit</w:t>
        <w:br/>
        <w:t>verbundenen, damals revolutionär neuen Über</w:t>
        <w:t>-</w:t>
        <w:br/>
        <w:t>wachungsmöglichkeiten. Für einen Abend</w:t>
        <w:br/>
        <w:t>verwandelt sich der Theatersaal des HKWs in</w:t>
        <w:br/>
        <w:t>eine Fernsehstube, wie die öffentlichen Vor</w:t>
        <w:t>-</w:t>
        <w:br/>
        <w:t>führungsorte - Vorläufer des Public Viewings</w:t>
        <w:br/>
        <w:t>- im Dritten Reich hießen.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81" w:left="752" w:right="800" w:bottom="2396" w:header="0" w:footer="3" w:gutter="0"/>
          <w:rtlGutter w:val="0"/>
          <w:cols w:num="2" w:space="19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 Expertengespräch mit Prof. Joseph Hoppe</w:t>
        <w:br/>
        <w:t>vom Deutschen Technikmuseum rundet die</w:t>
        <w:br/>
        <w:t>Veranstaltung ab.</w:t>
      </w:r>
    </w:p>
    <w:p>
      <w:pPr>
        <w:widowControl w:val="0"/>
        <w:spacing w:line="106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96" w:left="0" w:right="0" w:bottom="1096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68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screening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German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only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Sendezeichen und An- und Absagen des Deutschen Fernseh-Rundfunks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(excerpt),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1935, 3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Olympia, 1936, 7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Fernseh-Großbildstellen, 1937, 5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Werkfilm der Fernsehtechnik, 1939, 9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Vorbereitung Reichsparteitag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(excerpt),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1936, 9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 fuhr IIA 2992?, Karl G'schrey, 1939,15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Berlin nach einem Bombenangriff, 1940, 7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Bauernarmut in Sowjetparadies, 1941,5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Kalenderblätter “August 1943”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(excerpt),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1943,14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59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baue ich meinen Ofen selbst?, 1943, 8 min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  <w:lang w:val="de-DE" w:eastAsia="de-DE" w:bidi="de-DE"/>
        </w:rPr>
        <w:t>The Open Zone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960" w:firstLine="0"/>
      </w:pPr>
      <w:r>
        <w:rPr>
          <w:rStyle w:val="CharStyle54"/>
          <w:lang w:val="de-DE" w:eastAsia="de-DE" w:bidi="de-DE"/>
        </w:rPr>
        <w:t xml:space="preserve">interACTicons - Online Archive, Workshop, and Performance | Ursula Endlicher </w:t>
      </w:r>
      <w:r>
        <w:rPr>
          <w:rStyle w:val="CharStyle54"/>
        </w:rPr>
        <w:t>(at)</w:t>
        <w:br/>
      </w:r>
      <w:r>
        <w:rPr>
          <w:rStyle w:val="CharStyle54"/>
          <w:lang w:val="de-DE" w:eastAsia="de-DE" w:bidi="de-DE"/>
        </w:rPr>
        <w:t>15:00 - 18:00 | Open Zone, interACTicons - Workstation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1096" w:left="747" w:right="800" w:bottom="1096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Complete information 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77</w:t>
      </w:r>
    </w:p>
    <w:p>
      <w:pPr>
        <w:widowControl w:val="0"/>
        <w:spacing w:line="360" w:lineRule="exact"/>
      </w:pPr>
      <w:r>
        <w:pict>
          <v:shape id="_x0000_s1505" type="#_x0000_t202" style="position:absolute;margin-left:18.7pt;margin-top:0;width:225.35pt;height:138.7pt;z-index:251657843;mso-wrap-distance-left:5.pt;mso-wrap-distance-right:5.pt;mso-position-horizontal-relative:margin" wrapcoords="67 0 21600 0 21600 19880 11557 20496 11557 21600 0 21600 0 20496 67 19880 67 0" filled="f" stroked="f">
            <v:textbox style="mso-fit-shape-to-text:t" inset="0,0,0,0">
              <w:txbxContent>
                <w:p>
                  <w:pPr>
                    <w:framePr w:h="2774" w:wrap="none" w:vAnchor="text" w:hAnchor="margin" w:x="37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06" type="#_x0000_t75" style="width:225pt;height:139pt;">
                        <v:imagedata r:id="rId356" r:href="rId357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8"/>
                      <w:b w:val="0"/>
                      <w:bCs w:val="0"/>
                    </w:rPr>
                    <w:t xml:space="preserve">CoS, Salvatore laconesi and Oriana </w:t>
                  </w:r>
                  <w:r>
                    <w:rPr>
                      <w:rStyle w:val="CharStyle68"/>
                      <w:lang w:val="es-ES" w:eastAsia="es-ES" w:bidi="es-ES"/>
                      <w:b w:val="0"/>
                      <w:bCs w:val="0"/>
                    </w:rPr>
                    <w:t xml:space="preserve">Pérsico </w:t>
                  </w:r>
                  <w:r>
                    <w:rPr>
                      <w:rStyle w:val="CharStyle68"/>
                      <w:b w:val="0"/>
                      <w:bCs w:val="0"/>
                    </w:rPr>
                    <w:t>(p. 117)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footerReference w:type="even" r:id="rId358"/>
          <w:footerReference w:type="default" r:id="rId359"/>
          <w:headerReference w:type="first" r:id="rId360"/>
          <w:footerReference w:type="first" r:id="rId361"/>
          <w:pgSz w:w="8416" w:h="12196"/>
          <w:pgMar w:top="997" w:left="291" w:right="790" w:bottom="560" w:header="0" w:footer="3" w:gutter="0"/>
          <w:rtlGutter w:val="0"/>
          <w:cols w:space="720"/>
          <w:pgNumType w:start="118"/>
          <w:noEndnote/>
          <w:docGrid w:linePitch="360"/>
        </w:sectPr>
      </w:pPr>
    </w:p>
    <w:p>
      <w:pPr>
        <w:widowControl w:val="0"/>
        <w:spacing w:line="76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293" w:left="0" w:right="0" w:bottom="143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08" type="#_x0000_t202" style="position:absolute;margin-left:-20.4pt;margin-top:0;width:15.1pt;height:119.05pt;z-index:-125829203;mso-wrap-distance-left:5.pt;mso-wrap-distance-right:5.3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SATURDAY. FEB 5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509" type="#_x0000_t202" style="position:absolute;margin-left:0.25pt;margin-top:1.65pt;width:348.pt;height:44.85pt;z-index:-125829202;mso-wrap-distance-left:5.pt;mso-wrap-distance-top:1.6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57"/>
                    </w:rPr>
                    <w:t>The Open Zone | Talk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57"/>
                    </w:rPr>
                    <w:t xml:space="preserve">The Currency of the Commons - The Price and Value of Free Culture | with Peter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Sunde </w:t>
                  </w:r>
                  <w:r>
                    <w:rPr>
                      <w:rStyle w:val="CharStyle257"/>
                      <w:lang w:val="es-ES" w:eastAsia="es-ES" w:bidi="es-ES"/>
                    </w:rPr>
                    <w:t>(se),</w:t>
                    <w:br/>
                  </w:r>
                  <w:r>
                    <w:rPr>
                      <w:rStyle w:val="CharStyle257"/>
                    </w:rPr>
                    <w:t>Elizabeth Stark (us), Dmytri Kleiner (ca/ru), Eric Poettschacher (at), Christopher “moot” Poole (us)</w:t>
                    <w:br/>
                    <w:t>15:00-17:00 I K1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recent years, the free culture movement</w:t>
        <w:br/>
        <w:t>has been very much focused on the develop</w:t>
        <w:t>-</w:t>
        <w:br/>
        <w:t>ment of alternative rights and licensing</w:t>
        <w:br/>
        <w:t>systems. Appropriate economic benchmarks</w:t>
        <w:br/>
        <w:t>outside traditional business models are only</w:t>
        <w:br/>
        <w:t>now starting to gain traction: crowdsourcing,</w:t>
        <w:br/>
        <w:t>micro-funding and shared economy - new</w:t>
        <w:br/>
        <w:t>watchwords of a society that no longer wants</w:t>
        <w:br/>
        <w:t>to rely solely on capitalist principles.</w:t>
        <w:br/>
        <w:t>Nevertheless, there are many questions -</w:t>
        <w:br/>
        <w:t>how to convert ‘free’ cultural services into an</w:t>
        <w:br/>
        <w:t>economic currency, for example, or how a</w:t>
        <w:br/>
        <w:t>long-term culture of worth that is based on</w:t>
        <w:br/>
        <w:t>free access rather than supply and demand</w:t>
        <w:br/>
        <w:t>can be achieved.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Mapping Money and Meaning, p. 105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Creative Fundraising &amp; Microfunding Initiatives, p. 91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thimbl, p. 61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Observer Talk, Elizabeth Stark, p. 123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9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Video, p. 106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transmediale Award Nominee | Artist Walk</w:t>
        <w:br/>
        <w:t>Serendipitor | Mark Shepard (us)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4"/>
        </w:rPr>
        <w:t>16:00 - 16:45 | Auditorium Deck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Serendipitor, p. 52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Serendipitor Walk, p. 92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5293" w:left="661" w:right="892" w:bottom="1439" w:header="0" w:footer="3" w:gutter="0"/>
          <w:rtlGutter w:val="0"/>
          <w:cols w:num="2" w:space="182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ln den letzten Jahren war die Free Culture-</w:t>
        <w:br/>
        <w:t>Bewegung sehr stark auf die Entwicklung von</w:t>
        <w:br/>
        <w:t>alternativen Rechte- und Lizenzsystemen</w:t>
        <w:br/>
        <w:t>fokussiert. Entsprechende ökonomische Be</w:t>
        <w:t>-</w:t>
        <w:br/>
        <w:t>zugsgrößen außerhalb des klassischen</w:t>
        <w:br/>
        <w:t>Businessplans sind allerdings jetzt erst so</w:t>
        <w:br/>
        <w:t>richtig in Gang gekommen: „Crowdsourcing“,</w:t>
        <w:br/>
        <w:t>„Microfunding“ und „Shared Economy“ - neue</w:t>
        <w:br/>
        <w:t>Schlagwörter einer Gesellschaft, die sich nicht</w:t>
        <w:br/>
        <w:t>mehr allein auf kapitalistische Prinzipien ver</w:t>
        <w:t>-</w:t>
        <w:br/>
        <w:t>lassen will. Trotzdem gibt es auch viele Fragen</w:t>
        <w:br/>
        <w:t>- zum Beispiel wie man Free Culture Services in</w:t>
        <w:br/>
        <w:t>eine ökonomische Währung konvertieren kann</w:t>
        <w:br/>
        <w:t>oder wie man langfristig eine Wertekultur</w:t>
        <w:br/>
        <w:t>schafft, die statt auf Angebot und Nachfrage</w:t>
        <w:br/>
        <w:t>auf freien Zugang setzt.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Featured Projects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 xml:space="preserve">CoS Workshop 3: Time | with Salvatore laconesi (it), Oriana </w:t>
      </w:r>
      <w:r>
        <w:rPr>
          <w:rStyle w:val="CharStyle54"/>
          <w:lang w:val="es-ES" w:eastAsia="es-ES" w:bidi="es-ES"/>
        </w:rPr>
        <w:t xml:space="preserve">Pérsico </w:t>
      </w:r>
      <w:r>
        <w:rPr>
          <w:rStyle w:val="CharStyle54"/>
        </w:rPr>
        <w:t>(it)</w:t>
      </w:r>
    </w:p>
    <w:p>
      <w:pPr>
        <w:pStyle w:val="Style16"/>
        <w:numPr>
          <w:ilvl w:val="0"/>
          <w:numId w:val="21"/>
        </w:numPr>
        <w:tabs>
          <w:tab w:leader="none" w:pos="5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  <w:sectPr>
          <w:pgSz w:w="8416" w:h="12196"/>
          <w:pgMar w:top="1050" w:left="848" w:right="685" w:bottom="858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- 18.00 | Upper Foyer/ CoS Workstation</w:t>
      </w:r>
    </w:p>
    <w:p>
      <w:pPr>
        <w:widowControl w:val="0"/>
        <w:spacing w:line="154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0" w:left="0" w:right="0" w:bottom="85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Time: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We find ourselves in a perceived state</w:t>
        <w:br/>
        <w:t>of continuous-present and time-based land</w:t>
        <w:t>-</w:t>
        <w:br/>
        <w:t>marks for memory and recall that are digitally</w:t>
        <w:br/>
        <w:t>assisted and externalised onto search</w:t>
        <w:br/>
        <w:t>mechanisms. This impacts the traditional</w:t>
        <w:br/>
        <w:t>architecture of linear timelines towards a</w:t>
        <w:br/>
        <w:t>more interactive concept, as workshop</w:t>
        <w:br/>
        <w:t>participants will create in the workshop using</w:t>
        <w:br/>
        <w:t>the web and other digitally networked tools.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50" w:left="848" w:right="728" w:bottom="858" w:header="0" w:footer="3" w:gutter="0"/>
          <w:rtlGutter w:val="0"/>
          <w:cols w:num="2" w:space="206"/>
          <w:noEndnote/>
          <w:docGrid w:linePitch="360"/>
        </w:sectPr>
      </w:pPr>
      <w:r>
        <w:br w:type="column"/>
      </w:r>
      <w:r>
        <w:rPr>
          <w:rStyle w:val="CharStyle34"/>
          <w:lang w:val="de-DE" w:eastAsia="de-DE" w:bidi="de-DE"/>
        </w:rPr>
        <w:t>Time: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Wir befinden uns in einem empfundenen</w:t>
        <w:br/>
        <w:t>Zustand ständiger Anwesenheit und zeitbasier</w:t>
        <w:t>-</w:t>
        <w:br/>
        <w:t>ter, digitaler, teilweise durch Suchmaschinen</w:t>
        <w:br/>
        <w:t>externalisierter Gedächtnisstützen. Dies hat</w:t>
        <w:br/>
        <w:t>Einfluss auf das traditionell lineare Konzept von</w:t>
        <w:br/>
        <w:t>Zeit hin zu einem interaktiven Konzept. Eine</w:t>
        <w:br/>
        <w:t>solche interaktive Timeline werden die Work</w:t>
        <w:t>-</w:t>
        <w:br/>
        <w:t>shop-Teilnehmer unter Einbezug des Web und</w:t>
        <w:br/>
        <w:t>anderer digital vernetzter Werkzeuge gestalten.</w:t>
      </w:r>
    </w:p>
    <w:p>
      <w:pPr>
        <w:widowControl w:val="0"/>
        <w:spacing w:line="76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0" w:left="0" w:right="0" w:bottom="858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56" w:line="125" w:lineRule="exact"/>
        <w:ind w:left="0" w:right="47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15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participants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pre-registration only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15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Nur mit Voranmeldung</w:t>
      </w:r>
    </w:p>
    <w:p>
      <w:pPr>
        <w:pStyle w:val="Style50"/>
        <w:numPr>
          <w:ilvl w:val="0"/>
          <w:numId w:val="11"/>
        </w:numPr>
        <w:tabs>
          <w:tab w:leader="none" w:pos="2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CoS installation,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152</w:t>
      </w:r>
    </w:p>
    <w:p>
      <w:pPr>
        <w:pStyle w:val="Style50"/>
        <w:numPr>
          <w:ilvl w:val="0"/>
          <w:numId w:val="11"/>
        </w:numPr>
        <w:tabs>
          <w:tab w:leader="none" w:pos="2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CoS workshop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 (Part 1), p. 76</w:t>
      </w:r>
    </w:p>
    <w:p>
      <w:pPr>
        <w:pStyle w:val="Style50"/>
        <w:numPr>
          <w:ilvl w:val="0"/>
          <w:numId w:val="11"/>
        </w:numPr>
        <w:tabs>
          <w:tab w:leader="none" w:pos="2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CoS workshop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 (Part 2), p. 87</w:t>
      </w:r>
    </w:p>
    <w:p>
      <w:pPr>
        <w:pStyle w:val="Style50"/>
        <w:numPr>
          <w:ilvl w:val="0"/>
          <w:numId w:val="11"/>
        </w:numPr>
        <w:tabs>
          <w:tab w:leader="none" w:pos="2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CoS workshop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2, p. 100</w:t>
      </w:r>
    </w:p>
    <w:p>
      <w:pPr>
        <w:pStyle w:val="Style50"/>
        <w:numPr>
          <w:ilvl w:val="0"/>
          <w:numId w:val="11"/>
        </w:numPr>
        <w:tabs>
          <w:tab w:leader="none" w:pos="2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CoS workshop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4, p. 131</w:t>
      </w:r>
    </w:p>
    <w:p>
      <w:pPr>
        <w:pStyle w:val="Style50"/>
        <w:numPr>
          <w:ilvl w:val="0"/>
          <w:numId w:val="11"/>
        </w:numPr>
        <w:tabs>
          <w:tab w:leader="none" w:pos="2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99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Social ID, p. 86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4"/>
        </w:rPr>
        <w:t>BODY : RESPONSE | Keynote Conversation - Track 2: Bios and Power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4"/>
        </w:rPr>
        <w:t>Life at Work: Bioeconomy and the Crisis of Cognitive Capitalism | with Franco Berardi (it),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4"/>
        </w:rPr>
        <w:t>Maurizio Lazzarato (it) | Moderator: Matteo Pasquinelli (it)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8416" w:h="12196"/>
          <w:pgMar w:top="1050" w:left="848" w:right="685" w:bottom="858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17:00 - 18:30 | Auditorium</w:t>
      </w:r>
    </w:p>
    <w:p>
      <w:pPr>
        <w:widowControl w:val="0"/>
        <w:spacing w:line="127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0" w:left="0" w:right="0" w:bottom="85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More than just ‘collective intelligence’ and</w:t>
        <w:br/>
        <w:t>our brain skills, digital economy is absorbing</w:t>
        <w:br/>
        <w:t>today the whole of our social relations and</w:t>
        <w:br/>
        <w:t>monetising the very physical desire of</w:t>
        <w:br/>
        <w:t>communication. Moreover the crisis of so-</w:t>
        <w:br/>
        <w:t>called cognitive capitalism within the intellec</w:t>
        <w:t>-</w:t>
        <w:br/>
        <w:t>tual property regime as well as educational</w:t>
        <w:br/>
        <w:t>institutions across Europe is revealing new</w:t>
        <w:br/>
        <w:t>forms of exploitation and new social tensions.</w:t>
        <w:br/>
        <w:t>After discussing the para-digms of knowledge</w:t>
        <w:br/>
        <w:t>economy and immaterial labour, political</w:t>
        <w:br/>
        <w:t>debate is facing today a 'biopolitical turn' in</w:t>
        <w:br/>
        <w:t>order to frame the new vectors of economic</w:t>
        <w:br/>
        <w:t>production.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this keynote conversation the philosophers</w:t>
        <w:br/>
        <w:t>Franco ‘BIFO’ Berardi and Maurizio Lazzarato</w:t>
        <w:br/>
        <w:t>investigate the new dimension of bioeconomy,</w:t>
        <w:br/>
        <w:t>that is the economy of life in the realm of</w:t>
        <w:br/>
        <w:t>digital networks.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gegenwärtige digitale Ökonomie zielt nicht</w:t>
        <w:br/>
        <w:t>mehr nur auf die „kollektive Intelligenz“ und</w:t>
        <w:br/>
        <w:t>unsere kognitiven Fähgkeiten. Sie absorbiert</w:t>
        <w:br/>
        <w:t>die Gesamtheit unserer sozialen Beziehungen</w:t>
        <w:br/>
        <w:t>und vermarktet unser elementares körperliches</w:t>
        <w:br/>
        <w:t>Begehren nach Kommunikation. Mehr noch ent</w:t>
        <w:t>-</w:t>
        <w:br/>
        <w:t>hüllt die Krise des sogenannten „kognitiven</w:t>
        <w:br/>
        <w:t>Kapitalismus“ des Urheberrechts-Regimes</w:t>
        <w:br/>
        <w:t>ebenso wie in den Bildungseinrichtungen in</w:t>
        <w:br/>
        <w:t>ganz Europa, neue Formen der Ausbeutung und</w:t>
        <w:br/>
        <w:t>soziale Spannungen. Nachdem das Paradigma</w:t>
        <w:br/>
        <w:t>der Wissensökonomie und der immateriellen</w:t>
        <w:br/>
        <w:t>Arbeit diskutiert wurde, sieht sich der politische</w:t>
        <w:br/>
        <w:t>Diskurs heute mit einem „biopolitical turn“</w:t>
        <w:br/>
        <w:t>konfrontiert, um die neuen Vektoren der Wirt</w:t>
        <w:t>-</w:t>
        <w:br/>
        <w:t>schaftsproduktion zu erfassen.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50" w:left="853" w:right="685" w:bottom="858" w:header="0" w:footer="3" w:gutter="0"/>
          <w:rtlGutter w:val="0"/>
          <w:cols w:num="2" w:space="16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diesem Keynote-Gespräch werden die Philo</w:t>
        <w:t>-</w:t>
        <w:br/>
        <w:t>sophen Franco ,Bifo‘ Berardi und Maurizio</w:t>
        <w:br/>
        <w:t>Lazzarato die neuen Dimensionen der Bio-</w:t>
        <w:br/>
        <w:t>Ökonomie, also die Ökonomie des Lebens, im</w:t>
        <w:br/>
        <w:t>Kontext der digitalen Netzwerke untersuchen.</w:t>
      </w:r>
    </w:p>
    <w:p>
      <w:pPr>
        <w:widowControl w:val="0"/>
        <w:spacing w:line="77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0" w:left="0" w:right="0" w:bottom="858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5800" w:firstLine="0"/>
        <w:sectPr>
          <w:type w:val="continuous"/>
          <w:pgSz w:w="8416" w:h="12196"/>
          <w:pgMar w:top="1050" w:left="848" w:right="685" w:bottom="858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Life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Excess,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128</w:t>
        <w:br/>
        <w:t>Repetitionr, p. 89</w:t>
      </w:r>
    </w:p>
    <w:p>
      <w:pPr>
        <w:widowControl w:val="0"/>
        <w:spacing w:line="360" w:lineRule="exact"/>
      </w:pPr>
      <w:r>
        <w:pict>
          <v:shape id="_x0000_s1510" type="#_x0000_t202" style="position:absolute;margin-left:18.7pt;margin-top:0.25pt;width:166.8pt;height:138.5pt;z-index:251657844;mso-wrap-distance-left:5.pt;mso-wrap-distance-right:5.pt;mso-position-horizontal-relative:margin" wrapcoords="58 0 21600 0 21600 19877 10661 20674 10661 21600 0 21600 0 20674 58 19877 58 0" filled="f" stroked="f">
            <v:textbox style="mso-fit-shape-to-text:t" inset="0,0,0,0">
              <w:txbxContent>
                <w:p>
                  <w:pPr>
                    <w:framePr w:h="2770" w:wrap="none" w:vAnchor="text" w:hAnchor="margin" w:x="375" w:y="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11" type="#_x0000_t75" style="width:167pt;height:139pt;">
                        <v:imagedata r:id="rId362" r:href="rId363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8"/>
                      <w:b w:val="0"/>
                      <w:bCs w:val="0"/>
                    </w:rPr>
                    <w:t>Friedrich Lindenberg, CCo Licence</w:t>
                  </w:r>
                </w:p>
              </w:txbxContent>
            </v:textbox>
            <w10:wrap anchorx="margin"/>
          </v:shape>
        </w:pict>
      </w:r>
      <w:r>
        <w:pict>
          <v:shape id="_x0000_s1512" type="#_x0000_t202" style="position:absolute;margin-left:194.65pt;margin-top:0;width:167.05pt;height:138.5pt;z-index:251657845;mso-wrap-distance-left:5.pt;mso-wrap-distance-right:5.pt;mso-position-horizontal-relative:margin" wrapcoords="90 0 21600 0 21600 19844 10971 20668 10971 21600 0 21600 0 20668 90 19844 90 0" filled="f" stroked="f">
            <v:textbox style="mso-fit-shape-to-text:t" inset="0,0,0,0">
              <w:txbxContent>
                <w:p>
                  <w:pPr>
                    <w:framePr w:h="2770" w:wrap="none" w:vAnchor="text" w:hAnchor="margin" w:x="3894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13" type="#_x0000_t75" style="width:167pt;height:139pt;">
                        <v:imagedata r:id="rId364" r:href="rId365"/>
                      </v:shape>
                    </w:pict>
                  </w:r>
                </w:p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Himalaya Variations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by Tina Tonagel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footerReference w:type="even" r:id="rId366"/>
          <w:footerReference w:type="default" r:id="rId367"/>
          <w:pgSz w:w="8416" w:h="12196"/>
          <w:pgMar w:top="958" w:left="291" w:right="877" w:bottom="597" w:header="0" w:footer="3" w:gutter="0"/>
          <w:rtlGutter w:val="0"/>
          <w:cols w:space="720"/>
          <w:pgNumType w:start="118"/>
          <w:noEndnote/>
          <w:docGrid w:linePitch="360"/>
        </w:sectPr>
      </w:pPr>
    </w:p>
    <w:p>
      <w:pPr>
        <w:widowControl w:val="0"/>
        <w:spacing w:line="81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043" w:left="0" w:right="0" w:bottom="160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16" type="#_x0000_t202" style="position:absolute;margin-left:-20.4pt;margin-top:0;width:14.9pt;height:119.05pt;z-index:-125829201;mso-wrap-distance-left:5.pt;mso-wrap-distance-right:5.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SATURDAY. FEB S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517" type="#_x0000_t202" style="position:absolute;margin-left:5.e-002pt;margin-top:1.35pt;width:210.25pt;height:34.3pt;z-index:-125829200;mso-wrap-distance-left:5.pt;mso-wrap-distance-top:1.35pt;mso-wrap-distance-right:132.7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The Open Zone | Workshop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 xml:space="preserve">Liquid Democracy | with Friedrich Lindenberg </w:t>
                  </w:r>
                  <w:r>
                    <w:rPr>
                      <w:rStyle w:val="CharStyle257"/>
                      <w:lang w:val="de-DE" w:eastAsia="de-DE" w:bidi="de-DE"/>
                    </w:rPr>
                    <w:t>(de)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17:00 - 19:00 | Open Zone, Lost in the Open? - Workstation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518" type="#_x0000_t202" style="position:absolute;margin-left:167.05pt;margin-top:297.15pt;width:51.1pt;height:10.35pt;z-index:-125829199;mso-wrap-distance-left:5.pt;mso-wrap-distance-right:5.pt;mso-wrap-distance-bottom:11.3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7"/>
                      <w:lang w:val="de-DE" w:eastAsia="de-DE" w:bidi="de-DE"/>
                    </w:rPr>
                    <w:t>- Workstation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Friedrich Lindenberg from Liquid Democracy</w:t>
        <w:br/>
        <w:t>and the Open Knowedge Foundation invites</w:t>
        <w:br/>
        <w:t>workshop participants to openly discuss the</w:t>
        <w:br/>
        <w:t>opportunities and challenges of web-based</w:t>
        <w:br/>
        <w:t>political discourse. Friedrich will present</w:t>
        <w:br/>
        <w:t>some of the theoretical concepts developed</w:t>
        <w:br/>
        <w:t>by Liquid Democracy along with some of their</w:t>
        <w:br/>
        <w:t>practical applications such as Adhocracy, a</w:t>
        <w:br/>
        <w:t>prototype policy-making platform.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Participants are invited to present their own</w:t>
        <w:br/>
        <w:t>visions of cooperative policy, legislative</w:t>
        <w:br/>
        <w:t>processes and tools, and to discuss critiques</w:t>
        <w:br/>
        <w:t>and specific case studies.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29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&gt; Open Knowledge Foundation, p. 127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LIVE : RESPONSE | Performance</w:t>
        <w:br/>
        <w:t>Braun Tube Jazz Band | Ei Wada (jp)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17:30 - 18:30 | HacKaWay Stage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295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78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The Open Zone | Presentation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Facebook Resistance | Tobias Leingruber (at)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18:00 - 19:00 | Open Zone, Response:Activities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101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5043" w:left="666" w:right="892" w:bottom="1606" w:header="0" w:footer="3" w:gutter="0"/>
          <w:rtlGutter w:val="0"/>
          <w:cols w:num="2" w:space="167"/>
          <w:noEndnote/>
          <w:docGrid w:linePitch="360"/>
        </w:sectPr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Friedrich Lindenberg von Liquid Democracy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Open Knowledge Foundation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lädt</w:t>
        <w:br/>
        <w:t>Workshop-Teilnehmer zur Diskussion über die</w:t>
        <w:br/>
        <w:t>Möglichkeiten und Herausforderungen eines</w:t>
        <w:br/>
        <w:t>netzbasierten politischen Diskurses ein.</w:t>
        <w:br/>
        <w:t>Vorgestellt werden einige vom Verein entwickel</w:t>
        <w:t>-</w:t>
        <w:br/>
        <w:t>te theoretische Konzepte sowie Fallbeispiele</w:t>
        <w:br/>
        <w:t xml:space="preserve">und praktische Programme 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Adhocracy.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Zudem sind die Teilnehmer eingeladen, eigene</w:t>
        <w:br/>
        <w:t>Visionen zu kooperativer Politik, Gesetzge</w:t>
        <w:t>-</w:t>
        <w:br/>
        <w:t>bungsprozessen und Tools vorzustellen.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4140" w:firstLine="0"/>
        <w:sectPr>
          <w:pgSz w:w="8416" w:h="12196"/>
          <w:pgMar w:top="1048" w:left="824" w:right="704" w:bottom="1571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LIVE : RESPONSE | Performance</w:t>
        <w:br/>
        <w:t xml:space="preserve">Himalaya Variations | </w:t>
      </w:r>
      <w:r>
        <w:rPr>
          <w:rStyle w:val="CharStyle54"/>
          <w:lang w:val="de-DE" w:eastAsia="de-DE" w:bidi="de-DE"/>
        </w:rPr>
        <w:t xml:space="preserve">Tina </w:t>
      </w:r>
      <w:r>
        <w:rPr>
          <w:rStyle w:val="CharStyle54"/>
        </w:rPr>
        <w:t xml:space="preserve">Tonagel </w:t>
      </w:r>
      <w:r>
        <w:rPr>
          <w:rStyle w:val="CharStyle54"/>
          <w:lang w:val="de-DE" w:eastAsia="de-DE" w:bidi="de-DE"/>
        </w:rPr>
        <w:t>(de)</w:t>
        <w:br/>
      </w:r>
      <w:r>
        <w:rPr>
          <w:rStyle w:val="CharStyle54"/>
        </w:rPr>
        <w:t>18:30 - 19:30 | HacKaWay Stage</w:t>
      </w:r>
    </w:p>
    <w:p>
      <w:pPr>
        <w:widowControl w:val="0"/>
        <w:spacing w:line="150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20" w:left="0" w:right="0" w:bottom="157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19" type="#_x0000_t202" style="position:absolute;margin-left:4.25pt;margin-top:144.15pt;width:330.95pt;height:44.85pt;z-index:-125829198;mso-wrap-distance-left:5.pt;mso-wrap-distance-right:12.7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BODY : RESPONSE | Lecture - Track 1: Bios and Presence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“What is Live?” - From the Aura to the Avatar: A Historical Survey of Aesthetic Controversies</w:t>
                    <w:br/>
                    <w:t>and Artistic Appropriations of Liveness in Mass Media | with Dieter Daniels (de)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18:00-19:30 / K1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520" type="#_x0000_t202" style="position:absolute;margin-left:351.5pt;margin-top:110.9pt;width:15.15pt;height:118.8pt;z-index:-125829197;mso-wrap-distance-left:5.3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 xml:space="preserve">SATURDAY. FEB </w:t>
                  </w:r>
                  <w:r>
                    <w:rPr>
                      <w:rStyle w:val="CharStyle383"/>
                      <w:lang w:val="de-DE" w:eastAsia="de-DE" w:bidi="de-DE"/>
                      <w:b w:val="0"/>
                      <w:bCs w:val="0"/>
                    </w:rPr>
                    <w:t>5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this solo performance two overhead pro</w:t>
        <w:t>-</w:t>
        <w:br/>
        <w:t>jectors function as analogue VJ tools. On the</w:t>
        <w:br/>
        <w:t>illuminated surfaces of the projectors, the</w:t>
        <w:br/>
        <w:t>artist plays a collection of experimental</w:t>
        <w:br/>
        <w:t>instruments made up of electric guitar ele</w:t>
        <w:t>-</w:t>
        <w:br/>
        <w:t>ments, rotating disks, steel ball tracks, the</w:t>
        <w:br/>
        <w:t>sound making parts of a clock, perforated</w:t>
        <w:br/>
        <w:t>sheet metal and motors. From a combination</w:t>
        <w:br/>
        <w:t>of manual and automated sound production,</w:t>
        <w:br/>
        <w:t>subtle, polyrhythmic sounds grow. Image</w:t>
        <w:br/>
        <w:t>and music combine in a unique way, thanks to</w:t>
        <w:br/>
        <w:t>the brilliant colour and light display on the</w:t>
        <w:br/>
        <w:t>illuminated surfaces of the projectors.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decision of Hans Flesch to transmit</w:t>
        <w:br/>
        <w:t>recorded vinyl instead of live music on the</w:t>
        <w:br/>
        <w:t>radio sparked heated discussion among</w:t>
        <w:br/>
        <w:t>many of his famous contemporaries in 1930’s</w:t>
        <w:br/>
        <w:t>(including Theodor Adorno). At this time</w:t>
        <w:br/>
        <w:t>Walter Benjamin focused on the concept of</w:t>
        <w:br/>
        <w:t>the decay of ‘aura’ and reflected on related</w:t>
        <w:br/>
        <w:t>issues.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the 1950s, ‘liveness’ was discovered by the</w:t>
        <w:br/>
        <w:t>mass-media as an artistic material for an</w:t>
        <w:br/>
        <w:t>aesthetic of ‘Indetermancy’. John Cage used</w:t>
        <w:br/>
        <w:t>the radio as a ‘live’ musical instrument in his</w:t>
        <w:br/>
        <w:t>compositions. In the 1960s, both Nam June</w:t>
        <w:br/>
        <w:t>Paik and Umberto Eco were devoted to the</w:t>
        <w:br/>
        <w:t>‘liveness’ of television.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“Today media-based live performances or</w:t>
        <w:br/>
        <w:t>online services (such as Second Life) mix</w:t>
        <w:br/>
        <w:t>‘liveness’ with pre-generated and real-time</w:t>
        <w:br/>
        <w:t>elements. This gives the question ‘What is</w:t>
        <w:br/>
        <w:t>Live?’ a new relevance.”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92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lecture will be in German.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&gt; Audiovisualogie, p. 81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In dieser Solo-Performance fungieren zwei</w:t>
        <w:br/>
        <w:t>Overheadprojektoren als analoges VJ-Tool. Auf</w:t>
        <w:br/>
        <w:t>den Leuchtflächen der Projektoren bespielt die</w:t>
        <w:br/>
        <w:t>Künstlerin ein experimentelles Instrumentarium</w:t>
        <w:br/>
        <w:t>aus E-Gitarren-Elementen, rotierenden Schei</w:t>
        <w:t>-</w:t>
        <w:br/>
        <w:t>ben, Kugelbahnen, Klangwerken einer Uhr,</w:t>
        <w:br/>
        <w:t>Lochblechen und Motoren. Aus einer Kombina</w:t>
        <w:t>-</w:t>
        <w:br/>
        <w:t>tion manueller Klangerzeugung und automati</w:t>
        <w:t>-</w:t>
        <w:br/>
        <w:t>sierter Mechanik erwachsen subtile, polyrhyth</w:t>
        <w:t>-</w:t>
        <w:br/>
        <w:t>mische Klänge. Bild und Musik verschmelzen</w:t>
        <w:br/>
        <w:t>auf einmalige Weise dank des fulminanten</w:t>
        <w:br/>
        <w:t>Färb- und Lichtspiels auf den Leuchtoberflä</w:t>
        <w:t>-</w:t>
        <w:br/>
        <w:t>chen der Projektoren.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Entscheidung des Berliner Intendanten</w:t>
        <w:br/>
        <w:t>Hans Flesch, im Radio Musik nicht live, sondern</w:t>
        <w:br/>
        <w:t>von Schallplatten zu senden, löst 1930 eine</w:t>
        <w:br/>
        <w:t>breite Kontroverse aus, an der sich zahlreiche</w:t>
        <w:br/>
        <w:t>prominente Zeitgenossen (u.a. Theodor Adorno)</w:t>
        <w:br/>
        <w:t>beteiligen. Walter Benjamin widmet sich unter</w:t>
        <w:br/>
        <w:t>dem Begriff des „Verfalls der Aura” verwandten</w:t>
        <w:br/>
        <w:t>Fragen. Ab den 1950ern wird die „Liveness“</w:t>
        <w:br/>
        <w:t>von massenmedialen Informationen als</w:t>
        <w:br/>
        <w:t>künstlerisches Material für eine Ästhetik der</w:t>
        <w:br/>
        <w:t>„Indeterminacy“ entdeckt. John Cage setzt das</w:t>
        <w:br/>
        <w:t>Radio als ein „Live“-Musikinstrument in seinen</w:t>
        <w:br/>
        <w:t>Kompositionen ein. In den 1960ern widmen sich</w:t>
        <w:br/>
        <w:t>sowohl Nam June Paik wie Umberto Eco der</w:t>
        <w:br/>
        <w:t>„Liveness“ des Fernsehens. „Heute vermischt</w:t>
        <w:br/>
        <w:t>sich in medienbasierten Live-Performances</w:t>
        <w:br/>
        <w:t>oder Online-Angeboten (z. B. Second Live) die</w:t>
        <w:br/>
        <w:t>.Liveness“ mit vorproduzierten und in Echtzeit</w:t>
        <w:br/>
        <w:t>generierten Elementen. Damit erhält die Frage</w:t>
        <w:br/>
        <w:t>,What is Live?' eine neue Aktualität.“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pict>
          <v:shape id="_x0000_s1521" type="#_x0000_t202" style="position:absolute;margin-left:-19.6pt;margin-top:153.35pt;width:15.4pt;height:119.05pt;z-index:-125829196;mso-wrap-distance-left:5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SATURDAY. FEB S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54"/>
        </w:rPr>
        <w:t>SyncExistence | Screening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The Revolution Will Not Be Televised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rStyle w:val="CharStyle54"/>
        </w:rPr>
        <w:t>18:30 - 20:30 | Theatersaal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Television was plainly the dominant medium</w:t>
        <w:br/>
        <w:t>in the 1960s. At the same time, an intense</w:t>
        <w:br/>
        <w:t>debate began that continues today. The rather</w:t>
        <w:br/>
        <w:t xml:space="preserve">solemn short film </w:t>
      </w:r>
      <w:r>
        <w:rPr>
          <w:rStyle w:val="CharStyle34"/>
        </w:rPr>
        <w:t>Tomorrow Television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was</w:t>
        <w:br/>
        <w:t>taped shortly before the end of the Second</w:t>
        <w:br/>
        <w:t xml:space="preserve">Word War. </w:t>
      </w:r>
      <w:r>
        <w:rPr>
          <w:rStyle w:val="CharStyle34"/>
        </w:rPr>
        <w:t>Sun in Your Head (Television</w:t>
        <w:br/>
      </w:r>
      <w:r>
        <w:rPr>
          <w:rStyle w:val="CharStyle34"/>
          <w:lang w:val="fr-FR" w:eastAsia="fr-FR" w:bidi="fr-FR"/>
        </w:rPr>
        <w:t>Décollage)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one of the first artistic works</w:t>
        <w:br/>
        <w:t xml:space="preserve">that deals with television itself. </w:t>
      </w:r>
      <w:r>
        <w:rPr>
          <w:rStyle w:val="CharStyle34"/>
        </w:rPr>
        <w:t>Filz TV,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developed in conjunction with the television</w:t>
        <w:br/>
        <w:t xml:space="preserve">series </w:t>
      </w:r>
      <w:r>
        <w:rPr>
          <w:rStyle w:val="CharStyle34"/>
        </w:rPr>
        <w:t>Identifications,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also deals physically</w:t>
        <w:br/>
        <w:t>with the television set. An early example of</w:t>
        <w:br/>
        <w:t xml:space="preserve">the ‘Strategy of the Fake’, </w:t>
      </w:r>
      <w:r>
        <w:rPr>
          <w:rStyle w:val="CharStyle34"/>
        </w:rPr>
        <w:t>A Commercial for</w:t>
        <w:br/>
        <w:t>Myself,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belongs to a complex artistic project</w:t>
        <w:br/>
        <w:t xml:space="preserve">about identity. The election commercial </w:t>
      </w:r>
      <w:r>
        <w:rPr>
          <w:rStyle w:val="CharStyle34"/>
          <w:lang w:val="fr-FR" w:eastAsia="fr-FR" w:bidi="fr-FR"/>
        </w:rPr>
        <w:t>Grüne</w:t>
        <w:br/>
      </w:r>
      <w:r>
        <w:rPr>
          <w:rStyle w:val="CharStyle34"/>
        </w:rPr>
        <w:t>zur Bundestagswahi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criticised television in an</w:t>
        <w:br/>
        <w:t xml:space="preserve">epic presentation. </w:t>
      </w:r>
      <w:r>
        <w:rPr>
          <w:rStyle w:val="CharStyle34"/>
        </w:rPr>
        <w:t>The Revolution will not be</w:t>
        <w:br/>
        <w:t>Televised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refers to the intangibility of the</w:t>
        <w:br/>
        <w:t>medium: real change is not found on TV, but</w:t>
        <w:br/>
        <w:t xml:space="preserve">on the streets. With </w:t>
      </w:r>
      <w:r>
        <w:rPr>
          <w:rStyle w:val="CharStyle34"/>
        </w:rPr>
        <w:t>God Respects Us When</w:t>
        <w:br/>
        <w:t>We Work But He Loves Us When We Dance,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the documentary of a 1967 love-in, the</w:t>
        <w:br/>
        <w:t>programme shifts towards the public, physical</w:t>
        <w:br/>
        <w:t>presence of protest - which the film itself of</w:t>
        <w:br/>
        <w:t xml:space="preserve">course, medialises. </w:t>
      </w:r>
      <w:r>
        <w:rPr>
          <w:rStyle w:val="CharStyle34"/>
        </w:rPr>
        <w:t>Match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found-footage</w:t>
        <w:br/>
        <w:t>work of a pre-arranged hooligan brawl, which</w:t>
        <w:br/>
        <w:t>was recorded with three cameras by the</w:t>
        <w:br/>
        <w:t>hooligans themselves. Questions of political,</w:t>
        <w:br/>
        <w:t>physical and media analysis will be reduced,</w:t>
        <w:br/>
        <w:t>by the end of the programme, to the proud</w:t>
        <w:br/>
        <w:t>self-representation of violence.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In den 1960er Jahren wurde das Fernsehen</w:t>
        <w:br/>
        <w:t>zum dominanten Medium schlechthin. Gleich</w:t>
        <w:t>-</w:t>
        <w:br/>
        <w:t>zeitig begann eine intensive künstlerische</w:t>
        <w:br/>
        <w:t>Auseinandersetzung damit, die bis heute an</w:t>
        <w:t>-</w:t>
        <w:br/>
        <w:t>dauert. Der recht pathetische Kurzfilm</w:t>
        <w:br/>
      </w:r>
      <w:r>
        <w:rPr>
          <w:rStyle w:val="CharStyle34"/>
          <w:lang w:val="de-DE" w:eastAsia="de-DE" w:bidi="de-DE"/>
        </w:rPr>
        <w:t>Tomorrow Television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wurde kurz vor Ende des</w:t>
        <w:br/>
        <w:t xml:space="preserve">Zweiten Weltkriegs gedreht. </w:t>
      </w:r>
      <w:r>
        <w:rPr>
          <w:rStyle w:val="CharStyle34"/>
          <w:lang w:val="de-DE" w:eastAsia="de-DE" w:bidi="de-DE"/>
        </w:rPr>
        <w:t>Sun in Your Head</w:t>
        <w:br/>
        <w:t xml:space="preserve">(Television </w:t>
      </w:r>
      <w:r>
        <w:rPr>
          <w:rStyle w:val="CharStyle34"/>
          <w:lang w:val="fr-FR" w:eastAsia="fr-FR" w:bidi="fr-FR"/>
        </w:rPr>
        <w:t>Décollage)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eine der ersten künst</w:t>
        <w:t>-</w:t>
        <w:br/>
        <w:t>lerischen Arbeiten, die sich mit dem Fernseher</w:t>
        <w:br/>
        <w:t xml:space="preserve">selbst beschäftigen. </w:t>
      </w:r>
      <w:r>
        <w:rPr>
          <w:rStyle w:val="CharStyle34"/>
          <w:lang w:val="de-DE" w:eastAsia="de-DE" w:bidi="de-DE"/>
        </w:rPr>
        <w:t>Filz TV,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entstanden im</w:t>
        <w:br/>
        <w:t xml:space="preserve">Rahmen der Fernsehreihe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Identifications,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setzt</w:t>
        <w:br/>
        <w:t>sich auch physisch mit dem Fernsehgerät</w:t>
        <w:br/>
        <w:t>auseinander. Als frühes Beispiel für die Strate</w:t>
        <w:t>-</w:t>
        <w:br/>
        <w:t xml:space="preserve">gie des Fake, gehört </w:t>
      </w:r>
      <w:r>
        <w:rPr>
          <w:rStyle w:val="CharStyle34"/>
          <w:lang w:val="fr-FR" w:eastAsia="fr-FR" w:bidi="fr-FR"/>
        </w:rPr>
        <w:t xml:space="preserve">A Commercial for </w:t>
      </w:r>
      <w:r>
        <w:rPr>
          <w:rStyle w:val="CharStyle34"/>
          <w:lang w:val="de-DE" w:eastAsia="de-DE" w:bidi="de-DE"/>
        </w:rPr>
        <w:t>Myself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zu einem komplexen künstlerischen Projekt um</w:t>
        <w:br/>
        <w:t xml:space="preserve">Identität. Der Wahlspot </w:t>
      </w:r>
      <w:r>
        <w:rPr>
          <w:rStyle w:val="CharStyle34"/>
          <w:lang w:val="de-DE" w:eastAsia="de-DE" w:bidi="de-DE"/>
        </w:rPr>
        <w:t>Grüne zur Bundestags</w:t>
        <w:t>-</w:t>
        <w:br/>
        <w:t>wahl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kritisiert das Fernsehen in einer epischen</w:t>
        <w:br/>
        <w:t xml:space="preserve">Darstellung. </w:t>
      </w:r>
      <w:r>
        <w:rPr>
          <w:rStyle w:val="CharStyle34"/>
          <w:lang w:val="de-DE" w:eastAsia="de-DE" w:bidi="de-DE"/>
        </w:rPr>
        <w:t>The Revolution Will Not Be</w:t>
        <w:br/>
        <w:t>Televised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verweist auf die Immaterialität des</w:t>
        <w:br/>
        <w:t>Mediums: Wirkliche Veränderung findet nicht in</w:t>
        <w:br/>
        <w:t xml:space="preserve">ihm, sondern auf der Straße statt. Mit </w:t>
      </w:r>
      <w:r>
        <w:rPr>
          <w:rStyle w:val="CharStyle34"/>
          <w:lang w:val="de-DE" w:eastAsia="de-DE" w:bidi="de-DE"/>
        </w:rPr>
        <w:t>God</w:t>
        <w:br/>
      </w:r>
      <w:r>
        <w:rPr>
          <w:rStyle w:val="CharStyle34"/>
          <w:lang w:val="fr-FR" w:eastAsia="fr-FR" w:bidi="fr-FR"/>
        </w:rPr>
        <w:t xml:space="preserve">Respects Us </w:t>
      </w:r>
      <w:r>
        <w:rPr>
          <w:rStyle w:val="CharStyle34"/>
          <w:lang w:val="de-DE" w:eastAsia="de-DE" w:bidi="de-DE"/>
        </w:rPr>
        <w:t xml:space="preserve">When We Work </w:t>
      </w:r>
      <w:r>
        <w:rPr>
          <w:rStyle w:val="CharStyle34"/>
          <w:lang w:val="fr-FR" w:eastAsia="fr-FR" w:bidi="fr-FR"/>
        </w:rPr>
        <w:t xml:space="preserve">But </w:t>
      </w:r>
      <w:r>
        <w:rPr>
          <w:rStyle w:val="CharStyle34"/>
          <w:lang w:val="de-DE" w:eastAsia="de-DE" w:bidi="de-DE"/>
        </w:rPr>
        <w:t xml:space="preserve">He </w:t>
      </w:r>
      <w:r>
        <w:rPr>
          <w:rStyle w:val="CharStyle34"/>
          <w:lang w:val="fr-FR" w:eastAsia="fr-FR" w:bidi="fr-FR"/>
        </w:rPr>
        <w:t>Loves Us</w:t>
        <w:br/>
      </w:r>
      <w:r>
        <w:rPr>
          <w:rStyle w:val="CharStyle34"/>
          <w:lang w:val="de-DE" w:eastAsia="de-DE" w:bidi="de-DE"/>
        </w:rPr>
        <w:t>When We Dance,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Dokumentation eines</w:t>
        <w:br/>
        <w:t>Love-Ins von 1967, nimmt das Programm eine</w:t>
        <w:br/>
        <w:t>Wendung zu der öffentlichen, physischen</w:t>
        <w:br/>
        <w:t>Präsenz des Protests - die der Film natürlich</w:t>
        <w:br/>
        <w:t xml:space="preserve">selbst wieder medialisiert. </w:t>
      </w:r>
      <w:r>
        <w:rPr>
          <w:rStyle w:val="CharStyle34"/>
          <w:lang w:val="de-DE" w:eastAsia="de-DE" w:bidi="de-DE"/>
        </w:rPr>
        <w:t>Match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eine</w:t>
        <w:br/>
        <w:t>Found-Footage Arbeit einer verabredeten</w:t>
        <w:br/>
        <w:t>Hooligan-Schlägerei, die mit drei Kameras von</w:t>
        <w:br/>
        <w:t>den Hooligans selbst aufgenommen wurde.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20" w:left="753" w:right="777" w:bottom="1570" w:header="0" w:footer="3" w:gutter="0"/>
          <w:rtlGutter w:val="0"/>
          <w:cols w:num="2" w:space="16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Frage von politischer, medialer und</w:t>
        <w:br/>
        <w:t>physischer Auseinandersetzung wird zum Ende</w:t>
        <w:br/>
        <w:t>des Programms auf die stolze Selbstdarstellung</w:t>
        <w:br/>
        <w:t>der Gewalt reduziert.</w:t>
      </w:r>
    </w:p>
    <w:p>
      <w:pPr>
        <w:widowControl w:val="0"/>
        <w:spacing w:line="68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21" w:left="0" w:right="0" w:bottom="1021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Tomorrow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Television, us 1940s, 13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37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Sun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Your Head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(Televison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Décollage),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Wolf Vostell, de 1963, 8 min</w:t>
        <w:br/>
        <w:t xml:space="preserve">Filz TV, Joseph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Beuys,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 1970,12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Commercial 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Myself,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Lynn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Hershman Leeson, us 1978, 2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Grüne zur Bundestagswahl, Heike Sander, de 1987, 3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Revolution Will Not Be Televised, Stuart Baker, uk 1988, 4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2440" w:firstLine="0"/>
        <w:sectPr>
          <w:type w:val="continuous"/>
          <w:pgSz w:w="8416" w:h="12196"/>
          <w:pgMar w:top="1021" w:left="685" w:right="858" w:bottom="1021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God Respects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 But He Loves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 Dance,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Blank, us 1968, 20 min</w:t>
        <w:br/>
        <w:t xml:space="preserve">Match, Martin Brand, de 2005, 9 min </w:t>
      </w:r>
      <w:r>
        <w:rPr>
          <w:lang w:val="de-DE" w:eastAsia="de-DE" w:bidi="de-DE"/>
          <w:w w:val="100"/>
          <w:spacing w:val="0"/>
          <w:color w:val="000000"/>
          <w:position w:val="0"/>
        </w:rPr>
        <w:footnoteReference w:id="4"/>
      </w:r>
    </w:p>
    <w:p>
      <w:pPr>
        <w:widowControl w:val="0"/>
        <w:rPr>
          <w:sz w:val="2"/>
          <w:szCs w:val="2"/>
        </w:rPr>
      </w:pPr>
      <w:r>
        <w:pict>
          <v:shape id="_x0000_s1522" type="#_x0000_t202" style="position:absolute;margin-left:-0.5pt;margin-top:0;width:343.9pt;height:202.3pt;z-index:-125829195;mso-wrap-distance-left:5.pt;mso-wrap-distance-right:5.pt;mso-position-horizontal-relative:margin" wrapcoords="0 0 21600 0 21600 20414 13127 20778 13127 21600 28 21600 28 20778 0 20414 0 0" filled="f" stroked="f">
            <v:textbox style="mso-fit-shape-to-text:t" inset="0,0,0,0">
              <w:txbxContent>
                <w:p>
                  <w:pPr>
                    <w:framePr w:h="4046" w:hSpace="34" w:wrap="notBeside" w:vAnchor="text" w:hAnchor="margin" w:x="-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23" type="#_x0000_t75" style="width:344pt;height:202pt;">
                        <v:imagedata r:id="rId368" r:href="rId369"/>
                      </v:shape>
                    </w:pict>
                  </w:r>
                </w:p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God Respects Us When We Work, But He Loves Us When We Dance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by </w:t>
                  </w:r>
                  <w:r>
                    <w:rPr>
                      <w:rStyle w:val="CharStyle171"/>
                      <w:lang w:val="fr-FR" w:eastAsia="fr-FR" w:bidi="fr-FR"/>
                      <w:b w:val="0"/>
                      <w:bCs w:val="0"/>
                      <w:i w:val="0"/>
                      <w:iCs w:val="0"/>
                    </w:rPr>
                    <w:t xml:space="preserve">Les 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>Blank (p. 119)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524" type="#_x0000_t202" style="position:absolute;margin-left:347.5pt;margin-top:156.95pt;width:15.15pt;height:118.8pt;z-index:-125829194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SATURDAY. FEB S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LIVE : RESPONSE | Performance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Voice and Iteration | Dorothy of the Day (au)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rStyle w:val="CharStyle54"/>
        </w:rPr>
        <w:t xml:space="preserve">19:30 - 20:30 | </w:t>
      </w:r>
      <w:r>
        <w:rPr>
          <w:rStyle w:val="CharStyle54"/>
          <w:lang w:val="es-ES" w:eastAsia="es-ES" w:bidi="es-ES"/>
        </w:rPr>
        <w:t xml:space="preserve">Café </w:t>
      </w:r>
      <w:r>
        <w:rPr>
          <w:rStyle w:val="CharStyle54"/>
        </w:rPr>
        <w:t>Stage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Dorothy of the Day is the solo project of</w:t>
        <w:br/>
        <w:t>Australian singer Rachel Holmshaw. Inspired</w:t>
        <w:br/>
        <w:t>by Hollywood musicals of the 1930s, the singer</w:t>
        <w:br/>
        <w:t>weaves multi-layered, nostalgic and dreamy</w:t>
        <w:br/>
        <w:t>soundscapes with only her own voice and a</w:t>
        <w:br/>
        <w:t>loop pedal. The artist’s use of this device as</w:t>
        <w:br/>
        <w:t>an instrument to create slow, repetitive music,</w:t>
        <w:br/>
        <w:t>which has no sharp breaks in melody or form,</w:t>
        <w:br/>
        <w:t>keeps the audience mesmerised.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footerReference w:type="even" r:id="rId370"/>
          <w:footerReference w:type="default" r:id="rId371"/>
          <w:pgSz w:w="8416" w:h="12196"/>
          <w:pgMar w:top="920" w:left="858" w:right="657" w:bottom="402" w:header="0" w:footer="3" w:gutter="0"/>
          <w:rtlGutter w:val="0"/>
          <w:cols w:num="2" w:space="134"/>
          <w:pgNumType w:start="12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Dorothy of the Day ist das Soloprojekt der aus</w:t>
        <w:t>-</w:t>
        <w:br/>
        <w:t>tralischen Sängerin Rachel Holmshaw. Inspiriert</w:t>
        <w:br/>
        <w:t>von Hollywood Musicalfilmen aus den 1930ern</w:t>
        <w:br/>
        <w:t>webt die Sängerin vielschichtige, sich ganz</w:t>
        <w:br/>
        <w:t>behutsam verschiebende, nostalgisch-träumeri</w:t>
        <w:t>-</w:t>
        <w:br/>
        <w:t>sche Klanglandschaften nur mit der eigenen</w:t>
        <w:br/>
        <w:t>Stimme und einem Loop-Pedal. Indem die</w:t>
        <w:br/>
        <w:t>Künstlerin dieses Gerät wie ein Instrument</w:t>
        <w:br/>
        <w:t>einsetzt, entsteht eine langsam repetitive Musik,</w:t>
        <w:br/>
        <w:t>die ohne scharfe Brüche in Melodie oder Form</w:t>
        <w:br/>
        <w:t>auskommt, seine Zuhörer aber umso stärker</w:t>
        <w:br/>
        <w:t>hypnotisiert.</w:t>
      </w:r>
    </w:p>
    <w:p>
      <w:pPr>
        <w:widowControl w:val="0"/>
        <w:spacing w:line="174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437" w:left="0" w:right="0" w:bottom="22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HacKaWay | Performance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Latent Figure Protocol | Paul Vanouse (us)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20:00 - 20:30 | HacKaWay Stage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5437" w:left="858" w:right="657" w:bottom="2274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97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6" w:after="1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20" w:left="0" w:right="0" w:bottom="40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4" w:lineRule="exact"/>
      </w:pPr>
      <w:r>
        <w:pict>
          <v:shape id="_x0000_s1525" type="#_x0000_t202" style="position:absolute;margin-left:348.5pt;margin-top:0.1pt;width:16.1pt;height:11.3pt;z-index:2516578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402"/>
                      <w:lang w:val="es-ES" w:eastAsia="es-ES" w:bidi="es-ES"/>
                    </w:rPr>
                    <w:t>íai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20" w:left="848" w:right="277" w:bottom="402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79" w:name="bookmark79"/>
      <w:r>
        <w:rPr>
          <w:w w:val="100"/>
          <w:spacing w:val="0"/>
          <w:color w:val="000000"/>
          <w:position w:val="0"/>
        </w:rPr>
        <w:t>i/uerkleitz</w:t>
      </w:r>
      <w:bookmarkEnd w:id="79"/>
      <w:r>
        <w:rPr>
          <w:w w:val="100"/>
          <w:spacing w:val="0"/>
          <w:color w:val="000000"/>
          <w:position w:val="0"/>
        </w:rPr>
        <w:br/>
      </w:r>
      <w:r>
        <w:rPr>
          <w:rStyle w:val="CharStyle412"/>
          <w:lang w:val="de-DE" w:eastAsia="de-DE" w:bidi="de-DE"/>
        </w:rPr>
        <w:t>medialab</w:t>
      </w:r>
    </w:p>
    <w:p>
      <w:pPr>
        <w:pStyle w:val="Style4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festival</w:t>
      </w:r>
    </w:p>
    <w:p>
      <w:pPr>
        <w:pStyle w:val="Style4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8416" w:h="12196"/>
          <w:pgMar w:top="520" w:left="644" w:right="6155" w:bottom="520" w:header="0" w:footer="3" w:gutter="0"/>
          <w:rtlGutter w:val="0"/>
          <w:cols w:space="720"/>
          <w:noEndnote/>
          <w:docGrid w:linePitch="360"/>
        </w:sectPr>
      </w:pPr>
      <w:r>
        <w:pict>
          <v:shape id="_x0000_s1526" type="#_x0000_t202" style="position:absolute;margin-left:3.6pt;margin-top:206.15pt;width:126.25pt;height:14.4pt;z-index:-125829193;mso-wrap-distance-left:5.pt;mso-wrap-distance-right:5.pt;mso-wrap-distance-bottom:18.3pt;mso-position-horizontal-relative:margin" filled="f" stroked="f">
            <v:textbox style="mso-fit-shape-to-text:t" inset="0,0,0,0">
              <w:txbxContent>
                <w:p>
                  <w:pPr>
                    <w:pStyle w:val="Style4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i/uerkleitz Festival 2011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grants</w:t>
      </w:r>
    </w:p>
    <w:p>
      <w:pPr>
        <w:widowControl w:val="0"/>
        <w:spacing w:line="360" w:lineRule="exact"/>
      </w:pPr>
      <w:r>
        <w:pict>
          <v:shape id="_x0000_s1527" type="#_x0000_t202" style="position:absolute;margin-left:5.e-002pt;margin-top:0;width:209.75pt;height:133.7pt;z-index:251657847;mso-wrap-distance-left:5.pt;mso-wrap-distance-right:5.pt;mso-position-horizontal-relative:margin" wrapcoords="21 0 21600 0 21600 19532 7205 20482 7205 21600 0 21600 0 20482 21 19532 21 0" filled="f" stroked="f">
            <v:textbox style="mso-fit-shape-to-text:t" inset="0,0,0,0">
              <w:txbxContent>
                <w:p>
                  <w:pPr>
                    <w:framePr w:h="2674" w:wrap="none" w:vAnchor="text" w:hAnchor="margin" w:x="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28" type="#_x0000_t75" style="width:210pt;height:134pt;">
                        <v:imagedata r:id="rId372" r:href="rId373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8"/>
                      <w:b w:val="0"/>
                      <w:bCs w:val="0"/>
                    </w:rPr>
                    <w:t>Courtesy by TRACES Lounge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9" w:lineRule="exact"/>
      </w:pPr>
    </w:p>
    <w:p>
      <w:pPr>
        <w:widowControl w:val="0"/>
        <w:rPr>
          <w:sz w:val="2"/>
          <w:szCs w:val="2"/>
        </w:rPr>
        <w:sectPr>
          <w:footerReference w:type="even" r:id="rId374"/>
          <w:footerReference w:type="default" r:id="rId375"/>
          <w:pgSz w:w="8416" w:h="12196"/>
          <w:pgMar w:top="1006" w:left="814" w:right="329" w:bottom="650" w:header="0" w:footer="3" w:gutter="0"/>
          <w:rtlGutter w:val="0"/>
          <w:cols w:space="720"/>
          <w:pgNumType w:start="123"/>
          <w:noEndnote/>
          <w:docGrid w:linePitch="360"/>
        </w:sectPr>
      </w:pPr>
    </w:p>
    <w:p>
      <w:pPr>
        <w:widowControl w:val="0"/>
        <w:spacing w:line="47" w:lineRule="exact"/>
        <w:rPr>
          <w:sz w:val="4"/>
          <w:szCs w:val="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000" w:left="0" w:right="0" w:bottom="83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31" type="#_x0000_t202" style="position:absolute;margin-left:-0.25pt;margin-top:3.45pt;width:210.25pt;height:33.85pt;z-index:-125829192;mso-wrap-distance-left:5.pt;mso-wrap-distance-top:3.45pt;mso-wrap-distance-right:130.1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57"/>
                    </w:rPr>
                    <w:t>The Open Zone | Talk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57"/>
                    </w:rPr>
                    <w:t>Observer Talk of the Day | with Elizabeth Stark (us)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57"/>
                    </w:rPr>
                    <w:t>20:00 - 21:00 | Open Zone, Lost in the Open? - Workstation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532" type="#_x0000_t202" style="position:absolute;margin-left:347.pt;margin-top:0;width:15.6pt;height:119.05pt;z-index:-125829191;mso-wrap-distance-left:8.6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 xml:space="preserve">SATURDAY. FEB </w:t>
                  </w:r>
                  <w:r>
                    <w:rPr>
                      <w:rStyle w:val="CharStyle383"/>
                      <w:lang w:val="de-DE" w:eastAsia="de-DE" w:bidi="de-DE"/>
                      <w:b w:val="0"/>
                      <w:bCs w:val="0"/>
                    </w:rPr>
                    <w:t>S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Each evening transmediale.11 invites visitors</w:t>
        <w:br/>
        <w:t>to gather for an informal Observer Talk.</w:t>
        <w:br/>
        <w:t>‘Observers’ have been invited from the diverse</w:t>
        <w:br/>
        <w:t>fields of Media Art, Journalism, Media</w:t>
        <w:br/>
        <w:t>Activism and Free Culture and will share their</w:t>
        <w:br/>
        <w:t>personal interpretation of the day's festival</w:t>
        <w:br/>
        <w:t>activities.</w:t>
      </w:r>
    </w:p>
    <w:p>
      <w:pPr>
        <w:pStyle w:val="Style50"/>
        <w:numPr>
          <w:ilvl w:val="0"/>
          <w:numId w:val="11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Currency of the Commons, p. 116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Video, p. 106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type w:val="continuous"/>
          <w:pgSz w:w="8416" w:h="12196"/>
          <w:pgMar w:top="5000" w:left="824" w:right="791" w:bottom="834" w:header="0" w:footer="3" w:gutter="0"/>
          <w:rtlGutter w:val="0"/>
          <w:cols w:num="2" w:space="171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Jeden Abend laden wir einen ganz besonderen</w:t>
        <w:br/>
        <w:t>Gast ein, die Eindrücke des zurückliegenden</w:t>
        <w:br/>
        <w:t>Festivaltages gemeinsam mit unseren</w:t>
        <w:br/>
        <w:t>Besuchern In einer informellen Runde zu</w:t>
        <w:br/>
        <w:t>diskutieren.</w:t>
      </w:r>
    </w:p>
    <w:p>
      <w:pPr>
        <w:widowControl w:val="0"/>
        <w:spacing w:line="127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020" w:left="0" w:right="0" w:bottom="84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2460" w:firstLine="0"/>
      </w:pPr>
      <w:r>
        <w:rPr>
          <w:rStyle w:val="CharStyle54"/>
        </w:rPr>
        <w:t>The Open Zone | Talks, Workshops, Radio Lounge</w:t>
        <w:br/>
        <w:t>TRACES Lounge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7" w:line="150" w:lineRule="exact"/>
        <w:ind w:left="0" w:right="0" w:firstLine="0"/>
      </w:pPr>
      <w:r>
        <w:rPr>
          <w:rStyle w:val="CharStyle54"/>
        </w:rPr>
        <w:t>20:00 - 22:00 | Open Zone, Response:Activities - Workstation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11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77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460" w:firstLine="0"/>
      </w:pPr>
      <w:r>
        <w:rPr>
          <w:rStyle w:val="CharStyle54"/>
        </w:rPr>
        <w:t>transmediale Award | Presentation</w:t>
        <w:br/>
        <w:t>Award Ceremony</w:t>
        <w:br/>
        <w:t>21:00 - 22:30 | Auditorium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06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See Awards, p. 45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LIVE : RESPONSE | DJ Set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resom 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rStyle w:val="CharStyle54"/>
        </w:rPr>
        <w:t xml:space="preserve">22:30 | </w:t>
      </w:r>
      <w:r>
        <w:rPr>
          <w:rStyle w:val="CharStyle54"/>
          <w:lang w:val="es-ES" w:eastAsia="es-ES" w:bidi="es-ES"/>
        </w:rPr>
        <w:t xml:space="preserve">Café </w:t>
      </w:r>
      <w:r>
        <w:rPr>
          <w:rStyle w:val="CharStyle54"/>
        </w:rPr>
        <w:t>Stage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460" w:firstLine="0"/>
      </w:pPr>
      <w:r>
        <w:pict>
          <v:shape id="_x0000_s1533" type="#_x0000_t202" style="position:absolute;margin-left:183.5pt;margin-top:-5.15pt;width:167.05pt;height:65.5pt;z-index:-125829190;mso-wrap-distance-left:12.5pt;mso-wrap-distance-top:104.5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resom beschreibt ihren Sound so: Dunkler</w:t>
                    <w:br/>
                    <w:t>Elektrorobodisko zu hochfliegenden Breaks und</w:t>
                    <w:br/>
                    <w:t>poppigem Minimal-Frickel-Techno oder</w:t>
                    <w:br/>
                    <w:t>Chain-Reaction-Dub - sie verkraftet alles.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Außer nett sein. Für sie soll es lieber gruselig,</w:t>
                    <w:br/>
                    <w:t>böse und dunkel sein, damit es ihr gut geht!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This is how resom describes her sound: Dark</w:t>
        <w:br/>
        <w:t>elektro robodisko to uplifting breaks or poppy</w:t>
        <w:br/>
        <w:t>minimal freakel techno or chain reaction-</w:t>
        <w:br/>
        <w:t>dub - everything works, but please don’t be</w:t>
        <w:br/>
        <w:t>nice - be spooky, be bad, be dark. Just be</w:t>
        <w:br/>
        <w:t>good to her!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534" type="#_x0000_t202" style="position:absolute;margin-left:-19.2pt;margin-top:-47.5pt;width:15.4pt;height:102.5pt;z-index:-125829189;mso-wrap-distance-left:5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 xml:space="preserve">SUFIDRY. FEB </w:t>
                  </w:r>
                  <w:r>
                    <w:rPr>
                      <w:rStyle w:val="CharStyle383"/>
                      <w:lang w:val="de-DE" w:eastAsia="de-DE" w:bidi="de-DE"/>
                      <w:b w:val="0"/>
                      <w:bCs w:val="0"/>
                    </w:rPr>
                    <w:t>E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35" type="#_x0000_t202" style="position:absolute;margin-left:1.7pt;margin-top:0.7pt;width:163.45pt;height:8.4pt;z-index:-125829188;mso-wrap-distance-left:5.pt;mso-wrap-distance-right:53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You can't hide it all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Prokop Batonicek, courtesy of A MAZE. (p. 125)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536" type="#_x0000_t75" style="position:absolute;margin-left:2.2pt;margin-top:-205.2pt;width:285.1pt;height:203.3pt;z-index:-125829187;mso-wrap-distance-left:5.pt;mso-wrap-distance-right:53.05pt;mso-position-horizontal-relative:margin;mso-position-vertical-relative:margin">
            <v:imagedata r:id="rId376" r:href="rId377"/>
            <w10:wrap type="topAndBottom" anchorx="margin" anchory="margin"/>
          </v:shape>
        </w:pict>
      </w:r>
      <w:r>
        <w:rPr>
          <w:rStyle w:val="CharStyle54"/>
          <w:lang w:val="de-DE" w:eastAsia="de-DE" w:bidi="de-DE"/>
        </w:rPr>
        <w:t>HacKaWay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580" w:firstLine="0"/>
        <w:sectPr>
          <w:type w:val="continuous"/>
          <w:pgSz w:w="8416" w:h="12196"/>
          <w:pgMar w:top="5020" w:left="716" w:right="894" w:bottom="844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  <w:lang w:val="de-DE" w:eastAsia="de-DE" w:bidi="de-DE"/>
        </w:rPr>
        <w:t>Elektronik zum Klingen bringen | with Karl-Heinz Jeron (de)</w:t>
        <w:br/>
        <w:t>10:00-14:00| HacKaWay</w:t>
      </w:r>
    </w:p>
    <w:p>
      <w:pPr>
        <w:widowControl w:val="0"/>
        <w:spacing w:line="73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418" w:left="0" w:right="0" w:bottom="166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Children today are surrounded by game</w:t>
        <w:br/>
        <w:t>consoles, computers and the like. All these</w:t>
        <w:br/>
        <w:t>devices are presented as black boxes;</w:t>
        <w:br/>
        <w:t>exploratory dismantling and reassembly of</w:t>
        <w:br/>
        <w:t>these products is not really worthwhile.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is where this workshop for children is</w:t>
        <w:br/>
        <w:t>positioned. Through the building of a basic</w:t>
        <w:br/>
        <w:t>electronic musical instrument, the</w:t>
        <w:br/>
        <w:t>foundational principles of sound production</w:t>
        <w:br/>
        <w:t>are explained.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the workshop, complicated high techno</w:t>
        <w:t>-</w:t>
        <w:br/>
        <w:t>logy is broken down to a playful level and a</w:t>
        <w:br/>
        <w:t>creative approach to technology is presented.</w:t>
        <w:br/>
        <w:t>The focus lies, in contrast to school, in a joyful</w:t>
        <w:br/>
        <w:t>and playful experience of electronics. In the</w:t>
        <w:br/>
        <w:t>process, fundamental knowledge is delivered,</w:t>
        <w:br/>
        <w:t>a creative approach to technology is</w:t>
        <w:br/>
        <w:t>facilitated and ways to realise original sound</w:t>
        <w:br/>
        <w:t>ideas are shown.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pre-registration only / Nur mit Voranmeldung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Kinder sind heutzutage umgeben von Spiele</w:t>
        <w:t>-</w:t>
        <w:br/>
        <w:t>konsolen, Computern und ähnlichem. All diese</w:t>
        <w:br/>
        <w:t>Geräte präsentieren sich als Blackboxes. Ein</w:t>
        <w:br/>
        <w:t>forschendes Zerlegen und wieder Zusammen</w:t>
        <w:t>-</w:t>
        <w:br/>
        <w:t>setzen ist bei diesen Geräten nicht wirklich</w:t>
        <w:br/>
        <w:t>sinnvoll möglich. Genau hier setzt der Work</w:t>
        <w:t>-</w:t>
        <w:br/>
        <w:t>shop für Kinder an. Mit dem Bau eines ein</w:t>
        <w:t>-</w:t>
        <w:br/>
        <w:t>fachen elektronischen Musikinstruments wird</w:t>
        <w:br/>
        <w:t>das Grundprinzip der Tonerzeugung erklärt.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5418" w:left="610" w:right="999" w:bottom="1665" w:header="0" w:footer="3" w:gutter="0"/>
          <w:rtlGutter w:val="0"/>
          <w:cols w:num="2" w:space="17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Im Workshop wird also komplizierte Hochtech</w:t>
        <w:t>-</w:t>
        <w:br/>
        <w:t>nologie auf eine spielerische Ebene herunter</w:t>
        <w:br/>
        <w:t>gebrochen und ein kreativer Umgang mit</w:t>
        <w:br/>
        <w:t>Technik vermittelt. Der Fokus liegt, im Unter</w:t>
        <w:t>-</w:t>
        <w:br/>
        <w:t>schied zur Schule, in einem lustvollen und</w:t>
        <w:br/>
        <w:t>spielerischen Umgang mit Elektronik. Dabei</w:t>
        <w:br/>
        <w:t>wird das nötige Grundwissen geliefert und</w:t>
        <w:br/>
        <w:t>gezeigt, wie sich die eigenen Klangvorstellun</w:t>
        <w:t>-</w:t>
        <w:br/>
        <w:t>gen realisieren lassen. Auf dieser Grundlage</w:t>
        <w:br/>
        <w:t>kann fröhlich experimentiert werden.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 xml:space="preserve">Collaboration Project: Ludic Interfaces </w:t>
      </w:r>
      <w:r>
        <w:rPr>
          <w:rStyle w:val="CharStyle335"/>
        </w:rPr>
        <w:t xml:space="preserve">| </w:t>
      </w:r>
      <w:r>
        <w:rPr>
          <w:rStyle w:val="CharStyle54"/>
        </w:rPr>
        <w:t>Talk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 xml:space="preserve">Ludic Salon: Shaping Play Spaces within Media Cultures </w:t>
      </w:r>
      <w:r>
        <w:rPr>
          <w:rStyle w:val="CharStyle335"/>
        </w:rPr>
        <w:t xml:space="preserve">| </w:t>
      </w:r>
      <w:r>
        <w:rPr>
          <w:rStyle w:val="CharStyle54"/>
        </w:rPr>
        <w:t>with Mark Butler (us), Georg</w:t>
        <w:br/>
        <w:t xml:space="preserve">Russegger (at), Mathias Fuchs </w:t>
      </w:r>
      <w:r>
        <w:rPr>
          <w:rStyle w:val="CharStyle54"/>
          <w:lang w:val="es-ES" w:eastAsia="es-ES" w:bidi="es-ES"/>
        </w:rPr>
        <w:t xml:space="preserve">(de), Moisés Mañas (es), </w:t>
      </w:r>
      <w:r>
        <w:rPr>
          <w:rStyle w:val="CharStyle54"/>
        </w:rPr>
        <w:t>Thorsten S. Wiedemann (de), Heather</w:t>
        <w:br/>
        <w:t>Kelley (ca), Matthias Tarasiewicz (de), Michael Liebe (de), Brendan Howell (us)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pgSz w:w="8416" w:h="12196"/>
          <w:pgMar w:top="1098" w:left="886" w:right="656" w:bottom="2207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11:00-14:00 | K1</w:t>
      </w:r>
    </w:p>
    <w:p>
      <w:pPr>
        <w:widowControl w:val="0"/>
        <w:spacing w:line="158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3" w:left="0" w:right="0" w:bottom="219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37" type="#_x0000_t202" style="position:absolute;margin-left:347.55pt;margin-top:90.25pt;width:15.1pt;height:102.7pt;z-index:-125829186;mso-wrap-distance-left:5.7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SUTlDfiY. FEB B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some time now, an increasing conjecture</w:t>
        <w:br/>
        <w:t>of play and playfulness has been unfolding in</w:t>
        <w:br/>
        <w:t xml:space="preserve">media art and digital culture. </w:t>
      </w:r>
      <w:r>
        <w:rPr>
          <w:rStyle w:val="CharStyle34"/>
        </w:rPr>
        <w:t>Ludic Interfaces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invite the public to partake in a playful and</w:t>
        <w:br/>
        <w:t>interactive discussion in which the meta-</w:t>
        <w:br/>
        <w:t>reflective potential of ludology for contem</w:t>
        <w:t>-</w:t>
        <w:br/>
        <w:t>porary media art will be tested.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Initially a number of ludological theses will be</w:t>
        <w:br/>
        <w:t>presented on the basis of works on display at</w:t>
        <w:br/>
        <w:t>transmediale.11. Furthermore we will talk</w:t>
        <w:br/>
        <w:t>about the results from the two related work</w:t>
        <w:t>-</w:t>
        <w:br/>
        <w:t>shops, CODED CULTURES (</w:t>
      </w:r>
      <w:r>
        <w:rPr>
          <w:rStyle w:val="CharStyle34"/>
        </w:rPr>
        <w:t>Insecure</w:t>
        <w:br/>
        <w:t>Territories)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A MAZE. (</w:t>
      </w:r>
      <w:r>
        <w:rPr>
          <w:rStyle w:val="CharStyle34"/>
        </w:rPr>
        <w:t>Controlled Invasion).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Ludic Interfaces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the name of a new inter</w:t>
        <w:t>-</w:t>
        <w:br/>
        <w:t>disciplinary MA course, which will be offered</w:t>
        <w:br/>
        <w:t>from 2012 at Potsdam, Valencia, Linz and</w:t>
        <w:br/>
        <w:t>Salford. The course aims at the developments</w:t>
        <w:br/>
        <w:t>of tools and concepts, which enable us to deal</w:t>
        <w:br/>
        <w:t>with the conditions of a fast changing society</w:t>
        <w:br/>
        <w:t>in playful and conscious ways.</w:t>
        <w:br/>
        <w:t>transmediale.11 is a partner of this university</w:t>
        <w:br/>
        <w:t>programme.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Ludic Interfaces, p. 43</w:t>
      </w:r>
    </w:p>
    <w:p>
      <w:pPr>
        <w:pStyle w:val="Style50"/>
        <w:numPr>
          <w:ilvl w:val="0"/>
          <w:numId w:val="11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Controlled Invasion, p. 98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ln der Medienkunst sowie in der digitalen Kultur</w:t>
        <w:br/>
        <w:t>insgesamt lässt sich seit längerem eine noch</w:t>
        <w:br/>
        <w:t>wachsende Konjunktur des Spiels und des</w:t>
        <w:br/>
        <w:t xml:space="preserve">Spielerischen beobachten. Daher lädt </w:t>
      </w:r>
      <w:r>
        <w:rPr>
          <w:rStyle w:val="CharStyle34"/>
          <w:lang w:val="de-DE" w:eastAsia="de-DE" w:bidi="de-DE"/>
        </w:rPr>
        <w:t>Ludic</w:t>
        <w:br/>
        <w:t>Interfaces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zu einer verspielten und interaktiven</w:t>
        <w:br/>
        <w:t>Diskussion ein, in dem die metareflexiven</w:t>
        <w:br/>
        <w:t>Möglichkeiten der Ludologie für die zeitgenös</w:t>
        <w:t>-</w:t>
        <w:br/>
        <w:t>sische Medienkunst erprobt werden. Zu Beginn</w:t>
        <w:br/>
        <w:t>werden ludologische Thesen anhand künstleri</w:t>
        <w:t>-</w:t>
        <w:br/>
        <w:t>scher Arbeiten der transmediale.11 präsentiert</w:t>
        <w:br/>
        <w:t>und anschließend die Ergebnisse der beiden</w:t>
        <w:br/>
        <w:t>Workshops zu CODED CULTURES (</w:t>
      </w:r>
      <w:r>
        <w:rPr>
          <w:rStyle w:val="CharStyle34"/>
          <w:lang w:val="de-DE" w:eastAsia="de-DE" w:bidi="de-DE"/>
        </w:rPr>
        <w:t>Insecure</w:t>
        <w:br/>
        <w:t>Territories)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A MAZE. (</w:t>
      </w:r>
      <w:r>
        <w:rPr>
          <w:rStyle w:val="CharStyle34"/>
          <w:lang w:val="de-DE" w:eastAsia="de-DE" w:bidi="de-DE"/>
        </w:rPr>
        <w:t>Controlled Invasion).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83" w:left="886" w:right="656" w:bottom="2192" w:header="0" w:footer="3" w:gutter="0"/>
          <w:rtlGutter w:val="0"/>
          <w:cols w:num="2" w:space="173"/>
          <w:noEndnote/>
          <w:docGrid w:linePitch="360"/>
        </w:sectPr>
      </w:pPr>
      <w:r>
        <w:rPr>
          <w:rStyle w:val="CharStyle34"/>
          <w:lang w:val="de-DE" w:eastAsia="de-DE" w:bidi="de-DE"/>
        </w:rPr>
        <w:t>Ludic Interfaces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der Name eines neuen</w:t>
        <w:br/>
        <w:t>interdisziplinären Masterprogrammes, das ab</w:t>
        <w:br/>
        <w:t>2012 in Potsdam, Valencia, Linz und Salford</w:t>
        <w:br/>
        <w:t>angeboten wird. In dem Studiengang werden</w:t>
        <w:br/>
        <w:t>Tools und Konzepte entwickelt, die einen</w:t>
        <w:br/>
        <w:t>spielerischen und bewussten Umgang mit den</w:t>
        <w:br/>
        <w:t>Bedingungen einer sich schnell wandelnden</w:t>
        <w:br/>
        <w:t>Gesellschaft ermöglichen, transmediale ist</w:t>
        <w:br/>
        <w:t>Partner dieses Studiengangs.</w:t>
      </w:r>
    </w:p>
    <w:p>
      <w:pPr>
        <w:widowControl w:val="0"/>
        <w:spacing w:line="164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96" w:left="0" w:right="0" w:bottom="73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320" w:firstLine="0"/>
      </w:pPr>
      <w:r>
        <w:rPr>
          <w:rStyle w:val="CharStyle54"/>
        </w:rPr>
        <w:t>The Open Zone | Workstation</w:t>
        <w:br/>
        <w:t>Identity Bureau | Heath Bunting (uk)</w:t>
        <w:br/>
        <w:t>12:00-17:00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29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72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320" w:firstLine="0"/>
      </w:pPr>
      <w:r>
        <w:rPr>
          <w:rStyle w:val="CharStyle54"/>
        </w:rPr>
        <w:t>The Open Zone | Workstation</w:t>
        <w:br/>
        <w:t>The Cult of Less | Kelly Sutton (uk)</w:t>
        <w:br/>
      </w:r>
      <w:r>
        <w:rPr>
          <w:rStyle w:val="CharStyle415"/>
        </w:rPr>
        <w:t>12</w:t>
      </w:r>
      <w:r>
        <w:rPr>
          <w:rStyle w:val="CharStyle416"/>
        </w:rPr>
        <w:t>:</w:t>
      </w:r>
      <w:r>
        <w:rPr>
          <w:rStyle w:val="CharStyle415"/>
        </w:rPr>
        <w:t>00</w:t>
      </w:r>
      <w:r>
        <w:rPr>
          <w:rStyle w:val="CharStyle416"/>
        </w:rPr>
        <w:t>-</w:t>
      </w:r>
      <w:r>
        <w:rPr>
          <w:rStyle w:val="CharStyle415"/>
        </w:rPr>
        <w:t>20:00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996" w:left="801" w:right="722" w:bottom="739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112</w:t>
      </w:r>
    </w:p>
    <w:p>
      <w:pPr>
        <w:framePr w:w="5688" w:h="4018" w:hSpace="6793" w:wrap="notBeside" w:vAnchor="text" w:hAnchor="text" w:x="15" w:y="1"/>
        <w:widowControl w:val="0"/>
        <w:rPr>
          <w:sz w:val="2"/>
          <w:szCs w:val="2"/>
        </w:rPr>
      </w:pPr>
      <w:r>
        <w:pict>
          <v:shape id="_x0000_s1538" type="#_x0000_t75" style="width:284pt;height:201pt;">
            <v:imagedata r:id="rId378" r:href="rId379"/>
          </v:shape>
        </w:pict>
      </w:r>
    </w:p>
    <w:p>
      <w:pPr>
        <w:pStyle w:val="Style67"/>
        <w:framePr w:w="2357" w:h="163" w:wrap="notBeside" w:vAnchor="text" w:hAnchor="text" w:y="4107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Mary Pickford and Douglas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Fairbanks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USSR</w:t>
      </w:r>
    </w:p>
    <w:p>
      <w:pPr>
        <w:widowControl w:val="0"/>
        <w:rPr>
          <w:sz w:val="2"/>
          <w:szCs w:val="2"/>
        </w:r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126" w:after="0" w:line="211" w:lineRule="exact"/>
        <w:ind w:left="0" w:right="0" w:firstLine="0"/>
      </w:pPr>
      <w:r>
        <w:pict>
          <v:shape id="_x0000_s1539" type="#_x0000_t202" style="position:absolute;margin-left:-18.5pt;margin-top:157.45pt;width:13.7pt;height:102.7pt;z-index:-125829185;mso-wrap-distance-left:5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SUnDflY. </w:t>
                  </w:r>
                  <w:r>
                    <w:rPr>
                      <w:rStyle w:val="CharStyle414"/>
                      <w:b w:val="0"/>
                      <w:bCs w:val="0"/>
                    </w:rPr>
                    <w:t xml:space="preserve">FEB </w:t>
                  </w:r>
                  <w:r>
                    <w:rPr>
                      <w:rStyle w:val="CharStyle414"/>
                      <w:lang w:val="de-DE" w:eastAsia="de-DE" w:bidi="de-DE"/>
                      <w:b w:val="0"/>
                      <w:bCs w:val="0"/>
                    </w:rPr>
                    <w:t>E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54"/>
        </w:rPr>
        <w:t>SyncExistence | Screening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600" w:firstLine="0"/>
        <w:sectPr>
          <w:footerReference w:type="even" r:id="rId380"/>
          <w:footerReference w:type="default" r:id="rId381"/>
          <w:footerReference w:type="first" r:id="rId382"/>
          <w:titlePg/>
          <w:pgSz w:w="8416" w:h="12196"/>
          <w:pgMar w:top="996" w:left="801" w:right="722" w:bottom="739" w:header="0" w:footer="3" w:gutter="0"/>
          <w:rtlGutter w:val="0"/>
          <w:cols w:space="720"/>
          <w:pgNumType w:start="128"/>
          <w:noEndnote/>
          <w:docGrid w:linePitch="360"/>
        </w:sectPr>
      </w:pPr>
      <w:r>
        <w:rPr>
          <w:rStyle w:val="CharStyle54"/>
        </w:rPr>
        <w:t xml:space="preserve">A Kiss From Mary </w:t>
      </w:r>
      <w:r>
        <w:rPr>
          <w:rStyle w:val="CharStyle54"/>
          <w:lang w:val="de-DE" w:eastAsia="de-DE" w:bidi="de-DE"/>
        </w:rPr>
        <w:t xml:space="preserve">Pickford </w:t>
      </w:r>
      <w:r>
        <w:rPr>
          <w:rStyle w:val="CharStyle54"/>
        </w:rPr>
        <w:t xml:space="preserve">/ </w:t>
      </w:r>
      <w:r>
        <w:rPr>
          <w:rStyle w:val="CharStyle54"/>
          <w:lang w:val="de-DE" w:eastAsia="de-DE" w:bidi="de-DE"/>
        </w:rPr>
        <w:t xml:space="preserve">Der Kuss der </w:t>
      </w:r>
      <w:r>
        <w:rPr>
          <w:rStyle w:val="CharStyle54"/>
        </w:rPr>
        <w:t xml:space="preserve">Mary </w:t>
      </w:r>
      <w:r>
        <w:rPr>
          <w:rStyle w:val="CharStyle54"/>
          <w:lang w:val="de-DE" w:eastAsia="de-DE" w:bidi="de-DE"/>
        </w:rPr>
        <w:t xml:space="preserve">Pickford </w:t>
      </w:r>
      <w:r>
        <w:rPr>
          <w:rStyle w:val="CharStyle54"/>
        </w:rPr>
        <w:t>| Sunday Matinee</w:t>
        <w:br/>
      </w:r>
      <w:r>
        <w:rPr>
          <w:rStyle w:val="CharStyle415"/>
        </w:rPr>
        <w:t>12:00</w:t>
      </w:r>
      <w:r>
        <w:rPr>
          <w:rStyle w:val="CharStyle378"/>
        </w:rPr>
        <w:t xml:space="preserve"> </w:t>
      </w:r>
      <w:r>
        <w:rPr>
          <w:rStyle w:val="CharStyle54"/>
        </w:rPr>
        <w:t xml:space="preserve">bis </w:t>
      </w:r>
      <w:r>
        <w:rPr>
          <w:rStyle w:val="CharStyle415"/>
        </w:rPr>
        <w:t>13:30</w:t>
      </w:r>
      <w:r>
        <w:rPr>
          <w:rStyle w:val="CharStyle378"/>
        </w:rPr>
        <w:t xml:space="preserve"> </w:t>
      </w:r>
      <w:r>
        <w:rPr>
          <w:rStyle w:val="CharStyle54"/>
        </w:rPr>
        <w:t>| Auditorium</w:t>
      </w:r>
    </w:p>
    <w:p>
      <w:pPr>
        <w:widowControl w:val="0"/>
        <w:spacing w:line="67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14" w:left="0" w:right="0" w:bottom="75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matinee programme approaches the</w:t>
        <w:br/>
        <w:t>art of found image appropriation and the</w:t>
        <w:br/>
        <w:t>relationship between image and sound from</w:t>
        <w:br/>
        <w:t xml:space="preserve">two disparate poles: </w:t>
      </w:r>
      <w:r>
        <w:rPr>
          <w:rStyle w:val="CharStyle34"/>
        </w:rPr>
        <w:t>Wednesday Morning</w:t>
        <w:br/>
        <w:t>Two A.M.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by Lewis Klahr from 2009 collages</w:t>
        <w:br/>
        <w:t>and animates images onto a pop song by</w:t>
        <w:br/>
        <w:t>the Shangri-Las. Seventy-two years earlier</w:t>
        <w:br/>
        <w:t>Sergei Komarov created a predecessor</w:t>
        <w:br/>
        <w:t xml:space="preserve">of appropriation art with </w:t>
      </w:r>
      <w:r>
        <w:rPr>
          <w:rStyle w:val="CharStyle34"/>
        </w:rPr>
        <w:t>A Kiss From Mary</w:t>
        <w:br/>
        <w:t>Pickford,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 feature film based on ‘stolen’</w:t>
        <w:br/>
        <w:t>images of Mary Pickford and Douglas</w:t>
        <w:br/>
        <w:t>Fairbanks. Peter Gotthardt, composer of the</w:t>
        <w:br/>
        <w:t xml:space="preserve">celebrated soundtrack of </w:t>
      </w:r>
      <w:r>
        <w:rPr>
          <w:rStyle w:val="CharStyle34"/>
        </w:rPr>
        <w:t>The Legend of Paul</w:t>
        <w:br/>
        <w:t>and Paula,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will accompany the screening of</w:t>
        <w:br/>
        <w:t>this rarely shown gem live on piano.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14" w:left="726" w:right="798" w:bottom="750" w:header="0" w:footer="3" w:gutter="0"/>
          <w:rtlGutter w:val="0"/>
          <w:cols w:num="2" w:space="163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Das Matinee-Programm nähert sich sowohl</w:t>
        <w:br/>
        <w:t>der Kunst der Aneignung fremder Bilder als</w:t>
        <w:br/>
        <w:t>auch dem Verhältnis von Bild und Musik von</w:t>
        <w:br/>
        <w:t xml:space="preserve">zwei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disparaten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Polen: </w:t>
      </w:r>
      <w:r>
        <w:rPr>
          <w:rStyle w:val="CharStyle34"/>
          <w:lang w:val="de-DE" w:eastAsia="de-DE" w:bidi="de-DE"/>
        </w:rPr>
        <w:t>Wednesday Morning</w:t>
        <w:br/>
        <w:t>Two A.M.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Lewis Klahr aus dem Jahre 2009</w:t>
        <w:br/>
        <w:t>collagiert und animiert Bilder auf einem Pop</w:t>
        <w:t>-</w:t>
        <w:br/>
        <w:t>song der Shangri-Las. 72 Jahre zuvor schuf</w:t>
        <w:br/>
        <w:t xml:space="preserve">Sergei Komarov mit </w:t>
      </w:r>
      <w:r>
        <w:rPr>
          <w:rStyle w:val="CharStyle34"/>
          <w:lang w:val="de-DE" w:eastAsia="de-DE" w:bidi="de-DE"/>
        </w:rPr>
        <w:t>Der Kuss der Mary Pickford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einen frühen Vorläufer der Appropriation, indem</w:t>
        <w:br/>
        <w:t>er die „gestohlenen“ Bilder Mary Pickfords und</w:t>
        <w:br/>
        <w:t>Douglas Fairbanks in seinen Spielfilm montier</w:t>
        <w:t>-</w:t>
        <w:br/>
        <w:t>te. Der sehr selten zu sehende Film wird live auf</w:t>
        <w:br/>
        <w:t>dem Piano von dem Filmkomponisten Peter</w:t>
        <w:br/>
        <w:t>Gotthardt begleitet, der unter anderem die be</w:t>
        <w:t>-</w:t>
        <w:br/>
        <w:t xml:space="preserve">rühmte Filmmusik von </w:t>
      </w:r>
      <w:r>
        <w:rPr>
          <w:rStyle w:val="CharStyle34"/>
          <w:lang w:val="de-DE" w:eastAsia="de-DE" w:bidi="de-DE"/>
        </w:rPr>
        <w:t>Die Legende von Paul</w:t>
        <w:br/>
        <w:t>und Paula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geschrieben hat.</w:t>
      </w:r>
    </w:p>
    <w:p>
      <w:pPr>
        <w:widowControl w:val="0"/>
        <w:spacing w:line="68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09" w:left="0" w:right="0" w:bottom="755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Wednesday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Morning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Two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A.M., Lewis Klahr, us 2009, 7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235" w:line="130" w:lineRule="exact"/>
        <w:ind w:left="0" w:right="21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Kiss From Mary Pickford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Kuss der Mary Pickford - Pozeluj Meri Pikford, Sergei Komarov, ussr</w:t>
        <w:br/>
        <w:t>1927, silent, 60 min, Live-Piano: Peter Gotthardt 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335"/>
        </w:rPr>
        <w:t>The Open Zone | Workstation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335"/>
        </w:rPr>
        <w:t>Open Design City ‘Make Your Own Market’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417"/>
        </w:rPr>
        <w:t>12:00</w:t>
      </w:r>
      <w:r>
        <w:rPr>
          <w:rStyle w:val="CharStyle418"/>
        </w:rPr>
        <w:t xml:space="preserve"> - </w:t>
      </w:r>
      <w:r>
        <w:rPr>
          <w:rStyle w:val="CharStyle417"/>
        </w:rPr>
        <w:t>22:00</w:t>
      </w:r>
      <w:r>
        <w:rPr>
          <w:rStyle w:val="CharStyle418"/>
        </w:rPr>
        <w:t xml:space="preserve"> </w:t>
      </w:r>
      <w:r>
        <w:rPr>
          <w:rStyle w:val="CharStyle335"/>
        </w:rPr>
        <w:t>| Open Zone, Currency of the Commons - Workstation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70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The Open Zone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Through the Iris - Political Participation Through Information Design | with Marek Tuszynski (pi),</w:t>
        <w:br/>
        <w:t>Stephanie Hankey (uk)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  <w:sectPr>
          <w:type w:val="continuous"/>
          <w:pgSz w:w="8416" w:h="12196"/>
          <w:pgMar w:top="1009" w:left="769" w:right="755" w:bottom="755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12:00 - 15:00 | Open Zone, Response:Activities - Workstation</w:t>
      </w:r>
    </w:p>
    <w:p>
      <w:pPr>
        <w:widowControl w:val="0"/>
        <w:spacing w:line="153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6" w:left="0" w:right="0" w:bottom="122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42" type="#_x0000_t202" style="position:absolute;margin-left:-1.9pt;margin-top:165.pt;width:267.85pt;height:34.05pt;z-index:-125829184;mso-wrap-distance-left:5.pt;mso-wrap-distance-right:76.5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The Open Zone | Workshop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Open Knowledge Foundation | with Jonathan Gray (uk), Daniel Dietrich (de)</w:t>
                    <w:br/>
                    <w:t>12:00 - 15:00 | Open Zone, Lost in the Open? - Workstation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543" type="#_x0000_t202" style="position:absolute;margin-left:345.6pt;margin-top:100.3pt;width:14.9pt;height:102.95pt;z-index:-125829183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>SUTIDFIY. FEB E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workshop focuses on using open (public)</w:t>
        <w:br/>
        <w:t>data and collected data to create art and</w:t>
        <w:br/>
        <w:t>design for political engagement. Participants</w:t>
        <w:br/>
        <w:t>will be given advice on creative strategies</w:t>
        <w:br/>
        <w:t>for collecting data with practical tips on</w:t>
        <w:br/>
        <w:t>accessing information laws while also</w:t>
        <w:br/>
        <w:t>being given many examples of how artists,</w:t>
        <w:br/>
        <w:t>designers and activists are using and</w:t>
        <w:br/>
        <w:t>representing data. Participants will work</w:t>
        <w:br/>
        <w:t>directly with raw data, while also stretching</w:t>
        <w:br/>
        <w:t>the boundaries of what we think of as data.</w:t>
      </w:r>
    </w:p>
    <w:p>
      <w:pPr>
        <w:pStyle w:val="Style50"/>
        <w:numPr>
          <w:ilvl w:val="0"/>
          <w:numId w:val="23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Drawing by Numbers, p. 71</w:t>
      </w:r>
    </w:p>
    <w:p>
      <w:pPr>
        <w:pStyle w:val="Style50"/>
        <w:numPr>
          <w:ilvl w:val="0"/>
          <w:numId w:val="23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Response:Activities, p. 99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9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Tactical Tech Activism, p. 192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walk-in workshop provides the chance to</w:t>
        <w:br/>
        <w:t>meet the people behind the Open Knowledge</w:t>
        <w:br/>
        <w:t>Foundation, a UK not-for-profit that expanded</w:t>
        <w:br/>
        <w:t>into Germany in mid 2010. Daniel Dietrich,</w:t>
        <w:br/>
        <w:t>the representative of OKF Germany, will give</w:t>
        <w:br/>
        <w:t>examples of projects where the foundation</w:t>
        <w:br/>
        <w:t>helped to bring open standards. Participants</w:t>
        <w:br/>
        <w:t>will learn about different forms of knowledge</w:t>
        <w:br/>
        <w:t>transfer and various approaches towards</w:t>
        <w:br/>
        <w:t>creating open access to knowledge.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Government and the Citizen 2.0, p. 114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Liquid Democracy, p. 118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Im Mittelpunkt dieses Workshops steht, wie</w:t>
        <w:br/>
        <w:t>man öffentlich zugängliche und gesammelte</w:t>
        <w:br/>
        <w:t>Daten im Hinblick auf Kunst und Design für</w:t>
        <w:br/>
        <w:t>politisches Engagement nutzen kann. Teilneh</w:t>
        <w:t>-</w:t>
        <w:br/>
        <w:t>mer lernen kreative Strategien zur Sammlung</w:t>
        <w:br/>
        <w:t>von Daten kennen und erhalten praktische Tips</w:t>
        <w:br/>
        <w:t>bezüglich Informationsgesetze sowie zahlreiche</w:t>
        <w:br/>
        <w:t>Beispiele dafür, wie Künstler, Designer und</w:t>
        <w:br/>
        <w:t>Aktivisten Daten nutzen und darstellen. Teil</w:t>
        <w:t>-</w:t>
        <w:br/>
        <w:t>nehmer arbeiten nicht nur direkt mit rohen</w:t>
        <w:br/>
        <w:t>Daten, sondern erfahren auch, wie weit gefasst</w:t>
        <w:br/>
        <w:t>man überhaupt von Daten sprechen kann.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66" w:left="812" w:right="711" w:bottom="1220" w:header="0" w:footer="3" w:gutter="0"/>
          <w:rtlGutter w:val="0"/>
          <w:cols w:num="2" w:space="15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Walk-In Workshop bietet Gelegenheit,</w:t>
        <w:br/>
        <w:t>die Betreiber der Open Knowledge Foundation,</w:t>
        <w:br/>
        <w:t>einer in Großbritannien ansässigen Non-Profit-</w:t>
        <w:br/>
        <w:t>Organisation, die seit Mitte 2010 auch in</w:t>
        <w:br/>
        <w:t>Deutschland operiert, kennenzulernen. Daniel</w:t>
        <w:br/>
        <w:t>Dietrich, der Vertreter der OKF Deutschland</w:t>
        <w:br/>
        <w:t>zeigt Beispiele, wo die Stiftung bereits zu</w:t>
        <w:br/>
        <w:t>offenen Standards verholten hat. Die Teilnehmer</w:t>
        <w:br/>
        <w:t>lernen verschiedene Möglichkeiten des</w:t>
        <w:br/>
        <w:t>Wissenstransfers und -Zugangs kennen.</w:t>
      </w:r>
    </w:p>
    <w:p>
      <w:pPr>
        <w:widowControl w:val="0"/>
        <w:spacing w:line="174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3" w:left="0" w:right="0" w:bottom="95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680" w:firstLine="0"/>
      </w:pPr>
      <w:r>
        <w:rPr>
          <w:rStyle w:val="CharStyle54"/>
        </w:rPr>
        <w:t>The Open Zone | Workstation, Mini Performances and Micro Conferences</w:t>
        <w:br/>
        <w:t>The Wanted &amp; For Sale Office</w:t>
        <w:br/>
        <w:t>12:00-22:00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0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71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20" w:firstLine="0"/>
      </w:pPr>
      <w:r>
        <w:rPr>
          <w:rStyle w:val="CharStyle335"/>
        </w:rPr>
        <w:t>Book Launch | From Image to Interaction: Meaning and Agency in the Arts (V2_, 2010)</w:t>
        <w:br/>
        <w:t>with Arjen Mulder (nl) | Moderator: Sabine Breitsameter 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35"/>
        </w:rPr>
        <w:t xml:space="preserve">13:15-13:45 | </w:t>
      </w:r>
      <w:r>
        <w:rPr>
          <w:rStyle w:val="CharStyle335"/>
          <w:lang w:val="es-ES" w:eastAsia="es-ES" w:bidi="es-ES"/>
        </w:rPr>
        <w:t xml:space="preserve">Café </w:t>
      </w:r>
      <w:r>
        <w:rPr>
          <w:rStyle w:val="CharStyle335"/>
        </w:rPr>
        <w:t>Stage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pict>
          <v:shape id="_x0000_s1544" type="#_x0000_t202" style="position:absolute;margin-left:-18.9pt;margin-top:154.3pt;width:14.1pt;height:102.7pt;z-index:-125829182;mso-wrap-distance-left:5.pt;mso-wrap-distance-right:5.5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49"/>
                      <w:b w:val="0"/>
                      <w:bCs w:val="0"/>
                    </w:rPr>
                    <w:t xml:space="preserve">SUTlDflY. FEB </w:t>
                  </w:r>
                  <w:r>
                    <w:rPr>
                      <w:rStyle w:val="CharStyle249"/>
                      <w:lang w:val="de-DE" w:eastAsia="de-DE" w:bidi="de-DE"/>
                      <w:b w:val="0"/>
                      <w:bCs w:val="0"/>
                    </w:rPr>
                    <w:t>E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45" type="#_x0000_t202" style="position:absolute;margin-left:0.5pt;margin-top:139.3pt;width:173.3pt;height:7.85pt;z-index:-125829181;mso-wrap-distance-left:5.pt;mso-wrap-distance-right:117.3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How to Explain It to My Parents: Arno Coenen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by Lernert &amp; Sander (p. 129)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546" type="#_x0000_t75" style="position:absolute;margin-left:1.2pt;margin-top:-3.6pt;width:225.35pt;height:138.5pt;z-index:-125829180;mso-wrap-distance-left:5.pt;mso-wrap-distance-right:117.35pt;mso-position-horizontal-relative:margin;mso-position-vertical-relative:margin">
            <v:imagedata r:id="rId383" r:href="rId384"/>
            <w10:wrap type="topAndBottom" anchorx="margin" anchory="margin"/>
          </v:shape>
        </w:pict>
      </w:r>
      <w:r>
        <w:rPr>
          <w:rStyle w:val="CharStyle54"/>
        </w:rPr>
        <w:t>BODY : RESPONSE | Focus Discussion - Track 2: Bios and Power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Life in Excess! Transpersonality and Autonomy in the Age of Biopower | with Roberto Esposito</w:t>
        <w:br/>
        <w:t>(it), Beatriz Preciado (es), Judith Revel (fr) | Moderator: Matteo Pasquinelli (it)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 w:line="211" w:lineRule="exact"/>
        <w:ind w:left="0" w:right="0" w:firstLine="0"/>
      </w:pPr>
      <w:r>
        <w:rPr>
          <w:rStyle w:val="CharStyle54"/>
        </w:rPr>
        <w:t>14:00 - 16:00 | Auditorium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type w:val="continuous"/>
          <w:pgSz w:w="8416" w:h="12196"/>
          <w:pgMar w:top="1083" w:left="715" w:right="809" w:bottom="956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We need to untie the dialectical circle of power</w:t>
      </w:r>
      <w:r>
        <w:rPr>
          <w:rStyle w:val="CharStyle181"/>
          <w:i w:val="0"/>
          <w:iCs w:val="0"/>
        </w:rPr>
        <w:t xml:space="preserve">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counter-power in another way and operate</w:t>
        <w:br/>
        <w:t>within biopolitical thoughts a,switch-over' of a different kind, that does not proceed from</w:t>
        <w:br/>
        <w:t>deprivation or deduction, but rather from an addition, an excess, a qualitative difference.</w:t>
        <w:br/>
      </w:r>
      <w:r>
        <w:rPr>
          <w:rStyle w:val="CharStyle181"/>
          <w:i w:val="0"/>
          <w:iCs w:val="0"/>
        </w:rPr>
        <w:t>Judith Revel</w:t>
      </w:r>
    </w:p>
    <w:p>
      <w:pPr>
        <w:widowControl w:val="0"/>
        <w:spacing w:line="20" w:lineRule="exact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2" w:left="0" w:right="0" w:bottom="94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47" type="#_x0000_t202" style="position:absolute;margin-left:-14.1pt;margin-top:265.2pt;width:16.8pt;height:12.1pt;z-index:-12582917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bookmarkStart w:id="80" w:name="bookmark80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1SB</w:t>
                  </w:r>
                  <w:bookmarkEnd w:id="80"/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74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Biopower is the power over life from its very</w:t>
        <w:br/>
        <w:t>interior. A life that today is at the heart of new</w:t>
        <w:br/>
        <w:t>political battles and new economic strategies.</w:t>
        <w:br/>
        <w:t>That what apparently defines us as an</w:t>
        <w:br/>
        <w:t>individual and autonomous personality — our</w:t>
        <w:br/>
        <w:t>cognitive, emotional and relational abilities</w:t>
        <w:br/>
        <w:t>— is more and more integrated and exploited</w:t>
        <w:br/>
        <w:t>by new forms of labour. Also our under</w:t>
        <w:t>-</w:t>
        <w:br/>
        <w:t>standings of ourselves and others, gender</w:t>
        <w:br/>
        <w:t>normativity and sexual behaviours, are central</w:t>
        <w:br/>
        <w:t>to regulation and control. The production of</w:t>
        <w:br/>
        <w:t>new and old subjectivities becomes part of</w:t>
        <w:br/>
        <w:t>new ‘biopolitical’ power configurations. This</w:t>
        <w:br/>
        <w:t>focus discussion explores the processes of</w:t>
        <w:br/>
        <w:t>subjectivation as field of resistance and</w:t>
        <w:br/>
        <w:t>power asymmetry. How can we organise</w:t>
        <w:br/>
        <w:t>movements of resistance to immaterial and</w:t>
        <w:br/>
        <w:t>material forms of biopower without</w:t>
        <w:br/>
        <w:t>necessarily becoming the other of power?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&gt; Life at Work, p. 117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62" w:left="661" w:right="877" w:bottom="942" w:header="0" w:footer="3" w:gutter="0"/>
          <w:rtlGutter w:val="0"/>
          <w:cols w:num="2" w:space="131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Biomacht ist die Macht über die innere</w:t>
        <w:br/>
        <w:t>Beschaffenheit des Lebens. Ein Leben, das</w:t>
        <w:br/>
        <w:t>heutzutage ins Zentrum neuer politischer</w:t>
        <w:br/>
        <w:t>Machtwirkungen und ökonomischer Strategien</w:t>
        <w:br/>
        <w:t>gerückt ist. Das, was uns scheinbar als</w:t>
        <w:br/>
        <w:t>individuelle und autonome Persönlichkeit de</w:t>
        <w:t>-</w:t>
        <w:br/>
        <w:t>finiert, wird mehr und mehr zum Gegenstand</w:t>
        <w:br/>
        <w:t>neuer Formen der Produktivität und Ausbeu</w:t>
        <w:t>-</w:t>
        <w:br/>
        <w:t>tung. Auch das Verständnis über uns selbst und</w:t>
        <w:br/>
        <w:t>andere, Geschlechternormen und Sexualverhal</w:t>
        <w:t>-</w:t>
        <w:br/>
        <w:t>ten sind zentral für die Mechanismen von</w:t>
        <w:br/>
        <w:t>Steuerung und Kontrolle. Die Produktion von</w:t>
        <w:br/>
        <w:t>neuen und alten Subjektivitäten wird damit zum</w:t>
        <w:br/>
        <w:t>Bestandteil neuer ,biopolitischer‘ Machtkonfi</w:t>
        <w:t>-</w:t>
        <w:br/>
        <w:t>gurationen. Diese Fokusdiskussion untersucht</w:t>
        <w:br/>
        <w:t>Formen der Subjektivierung als Möglichkeiten</w:t>
        <w:br/>
        <w:t>von Widerstand und asymmetrischer Macht</w:t>
        <w:t>-</w:t>
        <w:br/>
        <w:t>deregulierung. Wie können wir Widerstandsbe</w:t>
        <w:t>-</w:t>
        <w:br/>
        <w:t>wegungen organisieren, die sich mit den</w:t>
        <w:br/>
        <w:t>immateriellen und materiellen Formen der</w:t>
        <w:br/>
        <w:t>Biomacht auseinandersetzen, ohne dabei</w:t>
        <w:br/>
        <w:t>notwendigerweise Teil dieser Machtstruktur zu</w:t>
        <w:br/>
        <w:t>werden?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500" w:firstLine="0"/>
      </w:pPr>
      <w:r>
        <w:rPr>
          <w:rStyle w:val="CharStyle54"/>
        </w:rPr>
        <w:t>SyncExistence | Screening</w:t>
        <w:br/>
        <w:t>Live On TV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rStyle w:val="CharStyle54"/>
        </w:rPr>
        <w:t>14:30 - 16:30 | Theatersaal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programme presents seven con</w:t>
        <w:t>-</w:t>
        <w:br/>
        <w:t>temporary positions addressing television and</w:t>
        <w:br/>
        <w:t xml:space="preserve">its successor, the Internet. In </w:t>
      </w:r>
      <w:r>
        <w:rPr>
          <w:rStyle w:val="CharStyle34"/>
        </w:rPr>
        <w:t>We‘11 Let You</w:t>
        <w:br/>
        <w:t>Know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 stage actor attempts to describe an</w:t>
        <w:br/>
        <w:t>aesthetic experience while an annoyed voice</w:t>
        <w:br/>
        <w:t>from the wings demands the bore be removed.</w:t>
        <w:br/>
      </w:r>
      <w:r>
        <w:rPr>
          <w:rStyle w:val="CharStyle34"/>
        </w:rPr>
        <w:t>Everytime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consists of 16 synchronically</w:t>
        <w:br/>
        <w:t>mounted YouTube clips in which several</w:t>
        <w:br/>
        <w:t>different teenagers cover the same hit song.</w:t>
        <w:br/>
        <w:t xml:space="preserve">The series </w:t>
      </w:r>
      <w:r>
        <w:rPr>
          <w:rStyle w:val="CharStyle34"/>
        </w:rPr>
        <w:t>How to Explain It to My Parents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resembles the studio talks of scandal shows</w:t>
        <w:br/>
        <w:t>on TV, except that this time it features a</w:t>
        <w:br/>
        <w:t>contemporary artist trying to explain his art -</w:t>
        <w:br/>
        <w:t xml:space="preserve">to his parents. The piece </w:t>
      </w:r>
      <w:r>
        <w:rPr>
          <w:rStyle w:val="CharStyle34"/>
        </w:rPr>
        <w:t>Somewhere Only We</w:t>
        <w:br/>
        <w:t>Know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based on found footage and shows</w:t>
        <w:br/>
        <w:t>game show candidates as they are waiting to</w:t>
        <w:br/>
        <w:t xml:space="preserve">find out their scores. </w:t>
      </w:r>
      <w:r>
        <w:rPr>
          <w:rStyle w:val="CharStyle34"/>
        </w:rPr>
        <w:t>Incident by a Bank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shows</w:t>
        <w:br/>
        <w:t>the reconstruction of a bank robbery from the</w:t>
        <w:br/>
        <w:t>mobile phone footage of passers-by who</w:t>
        <w:br/>
        <w:t>recorded the original incident as if it were a</w:t>
        <w:br/>
        <w:t>spectacle put on for TV rather than a 'real'</w:t>
        <w:br/>
        <w:t xml:space="preserve">event. The film </w:t>
      </w:r>
      <w:r>
        <w:rPr>
          <w:rStyle w:val="CharStyle34"/>
        </w:rPr>
        <w:t>Hilarious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which was shot in</w:t>
        <w:br/>
        <w:t>the style of a late night talk-show, stretches</w:t>
        <w:br/>
        <w:t>the idiosyncratic humour of this genre far</w:t>
        <w:br/>
        <w:t>beyond the point where things cease to be</w:t>
        <w:br/>
        <w:t>funny. While unfolding an imaginary horror</w:t>
        <w:br/>
        <w:t xml:space="preserve">film through its sound track, </w:t>
      </w:r>
      <w:r>
        <w:rPr>
          <w:rStyle w:val="CharStyle34"/>
        </w:rPr>
        <w:t>Suburb Within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reduces the TV image to its abstract</w:t>
        <w:br/>
        <w:t>quintessence: noise.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footerReference w:type="even" r:id="rId385"/>
          <w:footerReference w:type="default" r:id="rId386"/>
          <w:footerReference w:type="first" r:id="rId387"/>
          <w:titlePg/>
          <w:pgSz w:w="8416" w:h="12196"/>
          <w:pgMar w:top="1062" w:left="661" w:right="877" w:bottom="942" w:header="0" w:footer="3" w:gutter="0"/>
          <w:rtlGutter w:val="0"/>
          <w:cols w:num="2" w:space="131"/>
          <w:pgNumType w:start="129"/>
          <w:noEndnote/>
          <w:docGrid w:linePitch="360"/>
        </w:sectPr>
      </w:pPr>
      <w:r>
        <w:pict>
          <v:shape id="_x0000_s1551" type="#_x0000_t202" style="position:absolute;margin-left:347.55pt;margin-top:154.55pt;width:13.65pt;height:102.5pt;z-index:-125829178;mso-wrap-distance-left:5.5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>SUnDfiY. FEB B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Sieben zeitgenössische Positionen zum Fern</w:t>
        <w:t>-</w:t>
        <w:br/>
        <w:t>sehen und seinem Nachfolger, dem Internet, die</w:t>
        <w:br/>
        <w:t>sich im Laufe des Programms langsam vom</w:t>
        <w:br/>
        <w:t>Komischen und Absurden bis zum blanken</w:t>
        <w:br/>
        <w:t xml:space="preserve">Horror entwickeln. In </w:t>
      </w:r>
      <w:r>
        <w:rPr>
          <w:rStyle w:val="CharStyle34"/>
          <w:lang w:val="de-DE" w:eastAsia="de-DE" w:bidi="de-DE"/>
        </w:rPr>
        <w:t>We‘ll Let You Know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</w:t>
        <w:t>-</w:t>
        <w:br/>
        <w:t>schreibt ein Theaterschauspieler eine ästheti</w:t>
        <w:t>-</w:t>
        <w:br/>
        <w:t>sche Erfahrung, während aus dem Off entnervt</w:t>
        <w:br/>
        <w:t>gefordert wird, den Langweiler zu entfernen.</w:t>
        <w:br/>
      </w:r>
      <w:r>
        <w:rPr>
          <w:rStyle w:val="CharStyle34"/>
          <w:lang w:val="de-DE" w:eastAsia="de-DE" w:bidi="de-DE"/>
        </w:rPr>
        <w:t>Everytime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zeigt 16 synchron montierte</w:t>
        <w:br/>
        <w:t>YouTube-Clips, in denen Teenager den gleich</w:t>
        <w:t>-</w:t>
        <w:br/>
        <w:t xml:space="preserve">namigen Hit nachsingen. Die Serie </w:t>
      </w:r>
      <w:r>
        <w:rPr>
          <w:rStyle w:val="CharStyle34"/>
          <w:lang w:val="de-DE" w:eastAsia="de-DE" w:bidi="de-DE"/>
        </w:rPr>
        <w:t>How to</w:t>
        <w:br/>
        <w:t>Explain lt to My Parents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bietet ein Studioge</w:t>
        <w:t>-</w:t>
        <w:br/>
        <w:t>spräch im Stile der familiären Entblößungs</w:t>
        <w:t>-</w:t>
        <w:br/>
        <w:t>shows an; nur dass hier ein zeitgenössischer</w:t>
        <w:br/>
        <w:t>Künstler seine Kunst erklären muss - und zwar</w:t>
        <w:br/>
        <w:t>seinen Eltern. Die Found-Footage Arbeit</w:t>
        <w:br/>
      </w:r>
      <w:r>
        <w:rPr>
          <w:rStyle w:val="CharStyle34"/>
          <w:lang w:val="de-DE" w:eastAsia="de-DE" w:bidi="de-DE"/>
        </w:rPr>
        <w:t>Somewhere Only We Know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zeigt Showkandida</w:t>
        <w:t>-</w:t>
        <w:br/>
        <w:t>ten mit fast schon religiöser Ergriffenheit auf</w:t>
        <w:br/>
        <w:t xml:space="preserve">ihre Ergebnisse wartend. </w:t>
      </w:r>
      <w:r>
        <w:rPr>
          <w:rStyle w:val="CharStyle34"/>
          <w:lang w:val="de-DE" w:eastAsia="de-DE" w:bidi="de-DE"/>
        </w:rPr>
        <w:t>Incident by a Bank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rekonstruiert einen realen Banküberfall, den</w:t>
        <w:br/>
        <w:t>die TV-erfahrenen Passanten aber kaum noch</w:t>
        <w:br/>
        <w:t>als real wahrnahmen und vielmehr mit ihren</w:t>
        <w:br/>
        <w:t>Handys filmten. Der im Stile einer Late-Night-</w:t>
        <w:br/>
        <w:t xml:space="preserve">Show gedrehte </w:t>
      </w:r>
      <w:r>
        <w:rPr>
          <w:rStyle w:val="CharStyle34"/>
          <w:lang w:val="de-DE" w:eastAsia="de-DE" w:bidi="de-DE"/>
        </w:rPr>
        <w:t>Hilarious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überdehnt den</w:t>
        <w:br/>
        <w:t>genretypischen Humor bis zu einem Punkt, wo</w:t>
        <w:br/>
        <w:t xml:space="preserve">nichts mehr witzig ist. </w:t>
      </w:r>
      <w:r>
        <w:rPr>
          <w:rStyle w:val="CharStyle34"/>
          <w:lang w:val="de-DE" w:eastAsia="de-DE" w:bidi="de-DE"/>
        </w:rPr>
        <w:t>Suburb Within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reduziert</w:t>
        <w:br/>
        <w:t>das TV-Bild auf seine abstrakte Quintessenz,</w:t>
        <w:br/>
        <w:t>das Rauschen, und entwickelt dafür auf der</w:t>
        <w:br/>
        <w:t>Tonspur einen imaginierten Horrorfilm.</w:t>
      </w:r>
    </w:p>
    <w:p>
      <w:pPr>
        <w:widowControl w:val="0"/>
        <w:spacing w:line="71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1" w:left="0" w:right="0" w:bottom="1595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25" w:lineRule="exact"/>
        <w:ind w:left="0" w:right="33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We'll Let You Know, Stephen Sutcliffe, uk 2008,1 min</w:t>
        <w:br/>
        <w:t>Everytime, Camille Verbunt, nl 2008, 4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25" w:lineRule="exact"/>
        <w:ind w:left="0" w:right="31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How to Explain It to My Parents: Arno Coenen, Lernert &amp; Sander, nl 2009,12 min</w:t>
        <w:br/>
        <w:t>Somewhere Only We Know, Jesse McLean, us 2009, 6 min</w:t>
        <w:br/>
        <w:t>Incident by a Bank, Ruben Ostlund, se 2010,12 min</w:t>
        <w:br/>
        <w:t>Hilarious, Roee Rosen, il 2010, 21 min *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80" w:line="12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Suburb Within, Pekka Sassi, fi 2009,11 min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51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* Director will attend screening and Q &amp; A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3180" w:firstLine="0"/>
      </w:pPr>
      <w:r>
        <w:rPr>
          <w:rStyle w:val="CharStyle54"/>
        </w:rPr>
        <w:t>The Open Zone | Talks, Workshops, Radio Lounge</w:t>
        <w:br/>
        <w:t>TRACES Lounge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15:00 - 17:00 | Open Zone, Open Web Award area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77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4380" w:firstLine="0"/>
      </w:pPr>
      <w:r>
        <w:rPr>
          <w:rStyle w:val="CharStyle54"/>
          <w:lang w:val="fr-FR" w:eastAsia="fr-FR" w:bidi="fr-FR"/>
        </w:rPr>
        <w:t xml:space="preserve">transmediale </w:t>
      </w:r>
      <w:r>
        <w:rPr>
          <w:rStyle w:val="CharStyle54"/>
        </w:rPr>
        <w:t xml:space="preserve">Award </w:t>
      </w:r>
      <w:r>
        <w:rPr>
          <w:rStyle w:val="CharStyle54"/>
          <w:lang w:val="fr-FR" w:eastAsia="fr-FR" w:bidi="fr-FR"/>
        </w:rPr>
        <w:t xml:space="preserve">| </w:t>
      </w:r>
      <w:r>
        <w:rPr>
          <w:rStyle w:val="CharStyle54"/>
        </w:rPr>
        <w:t>Presentation</w:t>
        <w:br/>
        <w:t>Spatial Sound Sculpture</w:t>
        <w:br/>
        <w:t>16:00 - 16:30 | Archive Room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Complete information on p. 51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6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spatial sound sculpture, p. 75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The Open Zone | Screening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The Future of Art: An Immediated Autodocumentary | by and with Gabriel Shalom (us) and</w:t>
        <w:br/>
        <w:t>Patrizia Kommerell (de) from KS12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  <w:sectPr>
          <w:type w:val="continuous"/>
          <w:pgSz w:w="8416" w:h="12196"/>
          <w:pgMar w:top="1081" w:left="759" w:right="778" w:bottom="1595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16:00 - 17:00 | Open Zone, Lost in The Open? - Workstation</w:t>
      </w:r>
    </w:p>
    <w:p>
      <w:pPr>
        <w:widowControl w:val="0"/>
        <w:spacing w:line="116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74" w:left="0" w:right="0" w:bottom="184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52" type="#_x0000_t202" style="position:absolute;margin-left:-22.1pt;margin-top:38.65pt;width:13.45pt;height:102.7pt;z-index:-125829177;mso-wrap-distance-left:5.pt;mso-wrap-distance-right:5.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 xml:space="preserve">SUT1DRY. </w:t>
                  </w:r>
                  <w:r>
                    <w:rPr>
                      <w:rStyle w:val="CharStyle11"/>
                      <w:b w:val="0"/>
                      <w:bCs w:val="0"/>
                    </w:rPr>
                    <w:t xml:space="preserve">FEB </w:t>
                  </w:r>
                  <w:r>
                    <w:rPr>
                      <w:rStyle w:val="CharStyle11"/>
                      <w:lang w:val="fr-FR" w:eastAsia="fr-FR" w:bidi="fr-FR"/>
                      <w:b w:val="0"/>
                      <w:bCs w:val="0"/>
                    </w:rPr>
                    <w:t>B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are the defining aesthetics of art in</w:t>
        <w:br/>
        <w:t>the networked era? How is mass collaboration</w:t>
        <w:br/>
        <w:t>changing notions of authorship of art? How</w:t>
        <w:br/>
        <w:t>does micro-patronage change the way</w:t>
        <w:br/>
        <w:t>artists produce and distribute artwork?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The Future of Art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screening begins a</w:t>
        <w:br/>
        <w:t>conversation on these and other topics and</w:t>
        <w:br/>
        <w:t>invites discussion from the audience. The</w:t>
        <w:br/>
        <w:t>video is a rough cut of the footage created</w:t>
        <w:br/>
        <w:t>and produced at transmediale.11 as part of</w:t>
        <w:br/>
        <w:t xml:space="preserve">the on-site </w:t>
      </w:r>
      <w:r>
        <w:rPr>
          <w:rStyle w:val="CharStyle34"/>
        </w:rPr>
        <w:t>Immediated Autodocumentary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process.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Immediated Autodocumentary, p. 68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Future of Money, p. 88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Videomusical Works, p. 67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74" w:left="841" w:right="736" w:bottom="1842" w:header="0" w:footer="3" w:gutter="0"/>
          <w:rtlGutter w:val="0"/>
          <w:cols w:num="2" w:space="172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Welche Ästhetik prägt die Kunst im Netzwerk</w:t>
        <w:t>-</w:t>
        <w:br/>
        <w:t>zeitalter? Wie verändert massenhafte Kollabo-</w:t>
        <w:br/>
        <w:t>ra-tion die Auffassung von Autorenschaft in der</w:t>
        <w:br/>
        <w:t>Kunst? Wie verändert Mikro-Unterstützung die</w:t>
        <w:br/>
        <w:t>Produktions- und Distributionsbedingungen</w:t>
        <w:br/>
        <w:t xml:space="preserve">von Kunst? Das Screening zu </w:t>
      </w:r>
      <w:r>
        <w:rPr>
          <w:rStyle w:val="CharStyle34"/>
          <w:lang w:val="de-DE" w:eastAsia="de-DE" w:bidi="de-DE"/>
        </w:rPr>
        <w:t>The Future of Art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greift solche und andere Fragen auf und</w:t>
        <w:br/>
        <w:t>versteht sich als Einladung zur Diskussion. Das</w:t>
        <w:br/>
        <w:t>gezeigte Video ist ein Rohschnitt des auf der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transmediale.11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gefilmten Materials und Teil</w:t>
        <w:br/>
        <w:t>des ortsspezifischen Kreationsprozesses</w:t>
        <w:br/>
      </w:r>
      <w:r>
        <w:rPr>
          <w:rStyle w:val="CharStyle34"/>
          <w:lang w:val="de-DE" w:eastAsia="de-DE" w:bidi="de-DE"/>
        </w:rPr>
        <w:t>Immediated Autodocumentary.</w:t>
      </w:r>
    </w:p>
    <w:p>
      <w:pPr>
        <w:widowControl w:val="0"/>
        <w:spacing w:before="3" w:after="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9" w:left="0" w:right="0" w:bottom="185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The Open Zone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740" w:firstLine="0"/>
        <w:sectPr>
          <w:type w:val="continuous"/>
          <w:pgSz w:w="8416" w:h="12196"/>
          <w:pgMar w:top="1089" w:left="841" w:right="736" w:bottom="1857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Global Voices Online | with Sami Ben Gharbia (tn), Solana Larsen (dk/pr)</w:t>
        <w:br/>
        <w:t>16:00 - 19:00 | The Open Zone, Response:Activities - Workstation</w:t>
      </w:r>
    </w:p>
    <w:p>
      <w:pPr>
        <w:widowControl w:val="0"/>
        <w:spacing w:line="15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89" w:left="0" w:right="0" w:bottom="108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Global Voices Online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worldwide</w:t>
        <w:br/>
        <w:t>community of bloggers who follow online</w:t>
        <w:br/>
        <w:t>citizen media and digital activism - primarily</w:t>
        <w:br/>
        <w:t>in countries outside the United States and</w:t>
        <w:br/>
        <w:t>Europe to protect online freedom of</w:t>
        <w:br/>
        <w:t>information and track threats/arrests against</w:t>
        <w:br/>
        <w:t>bloggers. During this workshop, Sami Ben</w:t>
        <w:br/>
        <w:t>Gharbia and Solana Larsen will describe the</w:t>
        <w:br/>
        <w:t>inner workings, successes and significant</w:t>
        <w:br/>
        <w:t>challenges of this global community and its</w:t>
        <w:br/>
        <w:t xml:space="preserve">sub-divisions - </w:t>
      </w:r>
      <w:r>
        <w:rPr>
          <w:rStyle w:val="CharStyle34"/>
        </w:rPr>
        <w:t>Global Voices Advocacy,</w:t>
        <w:br/>
        <w:t>Global Voices Lingua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</w:t>
      </w:r>
      <w:r>
        <w:rPr>
          <w:rStyle w:val="CharStyle34"/>
        </w:rPr>
        <w:t>Rising Voices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and</w:t>
        <w:br/>
        <w:t>help explain how you can get involved.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89" w:left="850" w:right="749" w:bottom="1089" w:header="0" w:footer="3" w:gutter="0"/>
          <w:rtlGutter w:val="0"/>
          <w:cols w:num="2" w:space="211"/>
          <w:noEndnote/>
          <w:docGrid w:linePitch="360"/>
        </w:sectPr>
      </w:pPr>
      <w:r>
        <w:br w:type="column"/>
      </w:r>
      <w:r>
        <w:rPr>
          <w:rStyle w:val="CharStyle34"/>
          <w:lang w:val="de-DE" w:eastAsia="de-DE" w:bidi="de-DE"/>
        </w:rPr>
        <w:t>Global Voices Online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eine weltweite</w:t>
        <w:br/>
        <w:t>Blogger-Community, die zum Schutz der</w:t>
        <w:br/>
        <w:t>Informationsfreiheit Online-Bürgermedien und</w:t>
        <w:br/>
        <w:t>digitalen Aktivismus zumeist nichteuropäischer</w:t>
        <w:br/>
        <w:t>bzw. amerikanischer Kontexte aufmerksam</w:t>
        <w:br/>
        <w:t>verfolgt. In diesem Workshop erklären Sami</w:t>
        <w:br/>
        <w:t>Ben Gharbia und Solana Larsen, die inneren</w:t>
        <w:br/>
        <w:t>Zusammenhänge, Erfolge und wichtigsten</w:t>
        <w:br/>
        <w:t xml:space="preserve">Herausforderungen von </w:t>
      </w:r>
      <w:r>
        <w:rPr>
          <w:rStyle w:val="CharStyle34"/>
          <w:lang w:val="de-DE" w:eastAsia="de-DE" w:bidi="de-DE"/>
        </w:rPr>
        <w:t>Global Voices Online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deren Unterbereiche </w:t>
      </w:r>
      <w:r>
        <w:rPr>
          <w:rStyle w:val="CharStyle34"/>
          <w:lang w:val="de-DE" w:eastAsia="de-DE" w:bidi="de-DE"/>
        </w:rPr>
        <w:t>Global Voices</w:t>
        <w:br/>
        <w:t>Advocacy, Global Voices Lingua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</w:t>
      </w:r>
      <w:r>
        <w:rPr>
          <w:rStyle w:val="CharStyle34"/>
          <w:lang w:val="de-DE" w:eastAsia="de-DE" w:bidi="de-DE"/>
        </w:rPr>
        <w:t>Rising</w:t>
        <w:br/>
        <w:t>Voices.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Natürlich kann man auch herausfinden,</w:t>
        <w:br/>
        <w:t>wie man sich selbst engagieren kann.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pict>
          <v:shape id="_x0000_s1553" type="#_x0000_t202" style="position:absolute;margin-left:-1.2pt;margin-top:0;width:344.4pt;height:202.55pt;z-index:-125829176;mso-wrap-distance-left:5.pt;mso-wrap-distance-right:5.pt;mso-position-horizontal-relative:margin;mso-position-vertical-relative:margin" wrapcoords="0 0 21600 0 21600 20326 8683 20782 8683 21600 44 21600 44 20782 0 20326 0 0" filled="f" stroked="f">
            <v:textbox style="mso-fit-shape-to-text:t" inset="0,0,0,0">
              <w:txbxContent>
                <w:p>
                  <w:pPr>
                    <w:framePr w:h="4051" w:hSpace="5" w:wrap="notBeside" w:hAnchor="margin" w:x="-23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54" type="#_x0000_t75" style="width:344pt;height:203pt;">
                        <v:imagedata r:id="rId388" r:href="rId389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Everytime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 xml:space="preserve">Camille Verbunt (In: </w:t>
                  </w:r>
                  <w:r>
                    <w:rPr>
                      <w:rStyle w:val="CharStyle69"/>
                      <w:b w:val="0"/>
                      <w:bCs w:val="0"/>
                    </w:rPr>
                    <w:t>Live On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7V, 14:30, p. 129)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rStyle w:val="CharStyle54"/>
        </w:rPr>
        <w:t>HacKaWay |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pict>
          <v:shape id="_x0000_s1555" type="#_x0000_t202" style="position:absolute;margin-left:347.25pt;margin-top:157.7pt;width:15.15pt;height:102.95pt;z-index:-125829175;mso-wrap-distance-left:5.3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>SUT1DRY. FEB E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rStyle w:val="CharStyle54"/>
        </w:rPr>
        <w:t>CoS Workshop 4: Emotion | with Salvatore laconesi (it), Oriana Persico (it)</w:t>
      </w:r>
    </w:p>
    <w:p>
      <w:pPr>
        <w:pStyle w:val="Style16"/>
        <w:numPr>
          <w:ilvl w:val="0"/>
          <w:numId w:val="25"/>
        </w:numPr>
        <w:tabs>
          <w:tab w:leader="none" w:pos="5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pgSz w:w="8416" w:h="12196"/>
          <w:pgMar w:top="911" w:left="858" w:right="690" w:bottom="2087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- 19.00 | Upper Foyer/ CoS Workstation</w:t>
      </w:r>
    </w:p>
    <w:p>
      <w:pPr>
        <w:widowControl w:val="0"/>
        <w:spacing w:line="74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433" w:left="0" w:right="0" w:bottom="208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Emotion: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New forms of expression, new</w:t>
        <w:br/>
        <w:t>dimensionalities for time and space, new</w:t>
        <w:br/>
        <w:t>semantics for relationships and connected</w:t>
        <w:t>-</w:t>
        <w:br/>
        <w:t>ness, new sensorialities - all these factors</w:t>
        <w:br/>
        <w:t>determine the emergence of additional forms</w:t>
        <w:br/>
        <w:t>through which emotions can be expressed or</w:t>
        <w:br/>
        <w:t>experienced, propagated and observed.</w:t>
        <w:br/>
        <w:t>Workshop participants will build a wearable</w:t>
        <w:br/>
        <w:t>communication device via which one can</w:t>
        <w:br/>
        <w:t>receive the emotional conditions of an</w:t>
        <w:br/>
        <w:t>observed-one as low-current electrical stimuli</w:t>
        <w:br/>
        <w:t>on various parts of your body.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11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15 participants / With pre-registration only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15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Nur mit Voranmeldung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5433" w:left="858" w:right="690" w:bottom="2088" w:header="0" w:footer="3" w:gutter="0"/>
          <w:rtlGutter w:val="0"/>
          <w:cols w:num="2" w:space="187"/>
          <w:noEndnote/>
          <w:docGrid w:linePitch="360"/>
        </w:sectPr>
      </w:pPr>
      <w:r>
        <w:br w:type="column"/>
      </w:r>
      <w:r>
        <w:rPr>
          <w:rStyle w:val="CharStyle34"/>
          <w:lang w:val="de-DE" w:eastAsia="de-DE" w:bidi="de-DE"/>
        </w:rPr>
        <w:t>Emotion: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Neue Ausdrucksformen, neue</w:t>
        <w:br/>
        <w:t>Dimensionen für Zeit und Raum, neue</w:t>
        <w:br/>
        <w:t>Semantiken für Beziehungen und Verbunden</w:t>
        <w:t>-</w:t>
        <w:br/>
        <w:t>heit - all diese Faktoren bestimmen das</w:t>
        <w:br/>
        <w:t>Aufkommen neuer Methoden, durch welche</w:t>
        <w:br/>
        <w:t>Emotionen ausgedrückt oder erlebt, verbreitet</w:t>
        <w:br/>
        <w:t>oder beobachtet werden können. Über eigens</w:t>
        <w:br/>
        <w:t>in diesem Workshop entwickelte tragbare</w:t>
        <w:br/>
        <w:t>Kommunikationsgeräte sollen Emotionen</w:t>
        <w:br/>
        <w:t>zwischen Teilnehmern sensuell kommunizierbar</w:t>
        <w:br/>
        <w:t>werden.</w:t>
      </w:r>
    </w:p>
    <w:p>
      <w:pPr>
        <w:widowControl w:val="0"/>
        <w:spacing w:line="43" w:lineRule="exact"/>
        <w:rPr>
          <w:sz w:val="4"/>
          <w:szCs w:val="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433" w:left="0" w:right="0" w:bottom="2088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numPr>
          <w:ilvl w:val="0"/>
          <w:numId w:val="23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CoS installation,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152</w:t>
      </w:r>
    </w:p>
    <w:p>
      <w:pPr>
        <w:pStyle w:val="Style50"/>
        <w:numPr>
          <w:ilvl w:val="0"/>
          <w:numId w:val="23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CoS workshop 1 (Part 1), p. 76</w:t>
      </w:r>
    </w:p>
    <w:p>
      <w:pPr>
        <w:pStyle w:val="Style50"/>
        <w:numPr>
          <w:ilvl w:val="0"/>
          <w:numId w:val="23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CoS workshop 1 (Part 2), p. 87</w:t>
      </w:r>
    </w:p>
    <w:p>
      <w:pPr>
        <w:pStyle w:val="Style50"/>
        <w:numPr>
          <w:ilvl w:val="0"/>
          <w:numId w:val="23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CoS workshop 2, p. 117</w:t>
      </w:r>
    </w:p>
    <w:p>
      <w:pPr>
        <w:pStyle w:val="Style50"/>
        <w:numPr>
          <w:ilvl w:val="0"/>
          <w:numId w:val="23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CoS workshop 3, p. 131</w:t>
      </w:r>
    </w:p>
    <w:p>
      <w:pPr>
        <w:pStyle w:val="Style50"/>
        <w:numPr>
          <w:ilvl w:val="0"/>
          <w:numId w:val="23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  <w:sectPr>
          <w:type w:val="continuous"/>
          <w:pgSz w:w="8416" w:h="12196"/>
          <w:pgMar w:top="5433" w:left="858" w:right="690" w:bottom="2088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Social ID, p. 86</w:t>
      </w:r>
    </w:p>
    <w:p>
      <w:pPr>
        <w:widowControl w:val="0"/>
        <w:spacing w:line="360" w:lineRule="exact"/>
      </w:pPr>
      <w:r>
        <w:pict>
          <v:shape id="_x0000_s1556" type="#_x0000_t202" style="position:absolute;margin-left:19.45pt;margin-top:0;width:226.55pt;height:140.15pt;z-index:251657848;mso-wrap-distance-left:5.pt;mso-wrap-distance-right:5.pt;mso-position-horizontal-relative:margin" wrapcoords="67 0 21600 0 21600 20055 7756 20462 7756 21600 0 21600 0 20462 67 20055 67 0" filled="f" stroked="f">
            <v:textbox style="mso-fit-shape-to-text:t" inset="0,0,0,0">
              <w:txbxContent>
                <w:p>
                  <w:pPr>
                    <w:framePr w:h="2803" w:wrap="none" w:vAnchor="text" w:hAnchor="margin" w:x="39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57" type="#_x0000_t75" style="width:227pt;height:140pt;">
                        <v:imagedata r:id="rId390" r:href="rId391"/>
                      </v:shape>
                    </w:pict>
                  </w:r>
                </w:p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lang w:val="de-DE" w:eastAsia="de-DE" w:bidi="de-DE"/>
                      <w:b w:val="0"/>
                      <w:bCs w:val="0"/>
                      <w:i/>
                      <w:iCs/>
                    </w:rPr>
                    <w:t xml:space="preserve">Braun Tube Jazz </w:t>
                  </w: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Band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by </w:t>
                  </w:r>
                  <w:r>
                    <w:rPr>
                      <w:rStyle w:val="CharStyle171"/>
                      <w:lang w:val="de-DE" w:eastAsia="de-DE" w:bidi="de-DE"/>
                      <w:b w:val="0"/>
                      <w:bCs w:val="0"/>
                      <w:i w:val="0"/>
                      <w:iCs w:val="0"/>
                    </w:rPr>
                    <w:t>Ei Wada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1" w:lineRule="exact"/>
      </w:pPr>
    </w:p>
    <w:p>
      <w:pPr>
        <w:widowControl w:val="0"/>
        <w:rPr>
          <w:sz w:val="2"/>
          <w:szCs w:val="2"/>
        </w:rPr>
        <w:sectPr>
          <w:pgSz w:w="8416" w:h="12196"/>
          <w:pgMar w:top="889" w:left="308" w:right="860" w:bottom="67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85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185" w:left="0" w:right="0" w:bottom="188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58" type="#_x0000_t202" style="position:absolute;margin-left:-19.45pt;margin-top:0;width:15.6pt;height:102.7pt;z-index:-125829174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 xml:space="preserve">SUTlDflY. FEB </w:t>
                  </w: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E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559" type="#_x0000_t202" style="position:absolute;margin-left:1.9pt;margin-top:3.05pt;width:330.25pt;height:44.1pt;z-index:-125829173;mso-wrap-distance-left:5.pt;mso-wrap-distance-top:3.05pt;mso-wrap-distance-right:12.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BODY : RESPONSE | Keynote Conversations - Track 3: Bios and Technology</w:t>
                    <w:br/>
                    <w:t>Delimination of Life - Affective Bodies and Biomedia | Keynotes: Marie-Luise Angerer (de/at),</w:t>
                    <w:br/>
                    <w:t>Mark Hansen (us) | Moderator: Jens Hauser (de/fr)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17:00 - 18:30 | Auditorium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Today we are experiencing a shifting moment</w:t>
        <w:br/>
        <w:t>in the concept of the human. Affect as a</w:t>
        <w:br/>
        <w:t>crucial modality of the human organism, of</w:t>
        <w:br/>
        <w:t>human existence, has moved to the centre</w:t>
        <w:br/>
        <w:t>of media theory, philosophy and aesthetics.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new quality of live media and networks,</w:t>
        <w:br/>
        <w:t>that is, the hybridisation and increasing</w:t>
        <w:br/>
        <w:t>biologisation of communication technologies,</w:t>
        <w:br/>
        <w:t>create a biomedial environment in which the</w:t>
        <w:br/>
        <w:t>body no longer seems to be the basis of</w:t>
        <w:br/>
        <w:t>perception. Rather, we are experiencing the</w:t>
        <w:br/>
        <w:t>deterritorialisation of our entire sphere of</w:t>
        <w:br/>
        <w:t>affective and emotional relationships. In this</w:t>
        <w:br/>
        <w:t>keynote conversation Marie-Luise Angerer</w:t>
        <w:br/>
        <w:t>and Mark Hansen will focus on these virtual</w:t>
        <w:br/>
        <w:t>qualities of the body discussing the affective</w:t>
        <w:br/>
        <w:t>dimension our bodies experience and adapt</w:t>
        <w:br/>
        <w:t>to digital environments.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740" w:firstLine="0"/>
      </w:pPr>
      <w:r>
        <w:rPr>
          <w:rStyle w:val="CharStyle54"/>
        </w:rPr>
        <w:t>LIVE : RESPONSE | Performance</w:t>
        <w:br/>
        <w:t>Braun Tube Jazz Band | Ei Wada (jp)</w:t>
        <w:br/>
        <w:t>17:30-18:30| HacKaWay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Heute erleben wir eine Verschiebung im</w:t>
        <w:br/>
        <w:t>Denken des Humanen. Der Affekt als Modalität</w:t>
        <w:br/>
        <w:t>des menschlichen Organismus, der menschli</w:t>
        <w:t>-</w:t>
        <w:br/>
        <w:t>chen Existenz, tritt mehr und mehr ins Zentrum</w:t>
        <w:br/>
        <w:t>medientheoretischer, philosophischer und</w:t>
        <w:br/>
        <w:t>künstlerischer Aufmerksamkeit.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5185" w:left="663" w:right="860" w:bottom="1883" w:header="0" w:footer="3" w:gutter="0"/>
          <w:rtlGutter w:val="0"/>
          <w:cols w:num="2" w:space="16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 neue Qualität von Echtzeitmedien und Netz</w:t>
        <w:t>-</w:t>
        <w:br/>
        <w:t>werken, ihre Hybridisierung sowie die zuneh</w:t>
        <w:t>-</w:t>
        <w:br/>
        <w:t>mende Biologisierung von Kommunikations</w:t>
        <w:t>-</w:t>
        <w:br/>
        <w:t>technologien schaffen eine biomediale Umwelt,</w:t>
        <w:br/>
        <w:t>in der der Körper nicht länger Basis der</w:t>
        <w:br/>
        <w:t>Wahrnehmungsfunktion zu sein scheint. Viel</w:t>
        <w:t>-</w:t>
        <w:br/>
        <w:t>mehr erleben wir die Entgrenzung der gesam</w:t>
        <w:t>-</w:t>
        <w:br/>
        <w:t>ten Sphäre der Gefühlsbeziehungen. Diese</w:t>
        <w:br/>
        <w:t>virtuelle Qualität des Körperlichen, Emotion und</w:t>
        <w:br/>
        <w:t>Affekt ist Gegenstand der Diskussion. Welches</w:t>
        <w:br/>
        <w:t>sind die Kräfte, die an dieser Reformulierung</w:t>
        <w:br/>
        <w:t>einer affektiven Dimension beteiligt sind?</w:t>
      </w:r>
    </w:p>
    <w:p>
      <w:pPr>
        <w:widowControl w:val="0"/>
        <w:spacing w:line="101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200" w:left="0" w:right="0" w:bottom="1898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5200" w:left="658" w:right="860" w:bottom="1898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Complete information 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78</w:t>
      </w:r>
    </w:p>
    <w:p>
      <w:pPr>
        <w:widowControl w:val="0"/>
        <w:spacing w:line="360" w:lineRule="exact"/>
      </w:pPr>
      <w:r>
        <w:pict>
          <v:shape id="_x0000_s1560" type="#_x0000_t202" style="position:absolute;margin-left:0.25pt;margin-top:0;width:225.6pt;height:138.95pt;z-index:251657849;mso-wrap-distance-left:5.pt;mso-wrap-distance-right:5.pt;mso-position-horizontal-relative:margin" wrapcoords="91 0 21600 0 21600 19883 9515 20462 9515 21600 0 21600 0 20462 91 19883 91 0" filled="f" stroked="f">
            <v:textbox style="mso-fit-shape-to-text:t" inset="0,0,0,0">
              <w:txbxContent>
                <w:p>
                  <w:pPr>
                    <w:framePr w:h="2779" w:wrap="none" w:vAnchor="text" w:hAnchor="margin" w:x="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61" type="#_x0000_t75" style="width:226pt;height:139pt;">
                        <v:imagedata r:id="rId392" r:href="rId393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lang w:val="de-DE" w:eastAsia="de-DE" w:bidi="de-DE"/>
                      <w:b w:val="0"/>
                      <w:bCs w:val="0"/>
                    </w:rPr>
                    <w:t xml:space="preserve">Braun Tube Jazz </w:t>
                  </w:r>
                  <w:r>
                    <w:rPr>
                      <w:rStyle w:val="CharStyle69"/>
                      <w:b w:val="0"/>
                      <w:bCs w:val="0"/>
                    </w:rPr>
                    <w:t>Band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</w:t>
                  </w:r>
                  <w:r>
                    <w:rPr>
                      <w:rStyle w:val="CharStyle68"/>
                      <w:lang w:val="es-ES" w:eastAsia="es-ES" w:bidi="es-ES"/>
                      <w:b w:val="0"/>
                      <w:bCs w:val="0"/>
                    </w:rPr>
                    <w:t xml:space="preserve">E¡ </w:t>
                  </w:r>
                  <w:r>
                    <w:rPr>
                      <w:rStyle w:val="CharStyle68"/>
                      <w:b w:val="0"/>
                      <w:bCs w:val="0"/>
                    </w:rPr>
                    <w:t>Wada (p. 132)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1" w:lineRule="exact"/>
      </w:pPr>
    </w:p>
    <w:p>
      <w:pPr>
        <w:widowControl w:val="0"/>
        <w:rPr>
          <w:sz w:val="2"/>
          <w:szCs w:val="2"/>
        </w:rPr>
        <w:sectPr>
          <w:pgSz w:w="8416" w:h="12196"/>
          <w:pgMar w:top="1042" w:left="711" w:right="476" w:bottom="48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95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127" w:left="0" w:right="0" w:bottom="93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62" type="#_x0000_t202" style="position:absolute;margin-left:0.5pt;margin-top:0.65pt;width:210.25pt;height:34.55pt;z-index:-125829172;mso-wrap-distance-left:5.pt;mso-wrap-distance-top:0.65pt;mso-wrap-distance-right:137.0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57"/>
                    </w:rPr>
                    <w:t>The Open Zone | Talk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57"/>
                    </w:rPr>
                    <w:t>Observer Talk of the Day | with Simona Levi (es)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57"/>
                    </w:rPr>
                    <w:t>18:00 - 19:00 | Open Zone, Lost in the Open? - Workstation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563" type="#_x0000_t202" style="position:absolute;margin-left:347.8pt;margin-top:0;width:13.65pt;height:102.7pt;z-index:-125829171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 xml:space="preserve">SUT1DRY. </w:t>
                  </w:r>
                  <w:r>
                    <w:rPr>
                      <w:rStyle w:val="CharStyle11"/>
                      <w:b w:val="0"/>
                      <w:bCs w:val="0"/>
                    </w:rPr>
                    <w:t xml:space="preserve">FEB </w:t>
                  </w: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B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Each evening transmediale.11 invites visitors</w:t>
        <w:br/>
        <w:t>to gather for an informal Observer Talk.</w:t>
        <w:br/>
        <w:t>'Observers' have been invited from the diverse</w:t>
        <w:br/>
        <w:t>fields of Media Art, Journalism, Media</w:t>
        <w:br/>
        <w:t>Activism and Free Culture and will share their</w:t>
        <w:br/>
        <w:t>personal interpretation of the day's festival</w:t>
        <w:br/>
        <w:t>activities.</w:t>
      </w:r>
    </w:p>
    <w:p>
      <w:pPr>
        <w:pStyle w:val="Style50"/>
        <w:numPr>
          <w:ilvl w:val="0"/>
          <w:numId w:val="23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Lost in the Open?, p. 69</w:t>
      </w:r>
    </w:p>
    <w:p>
      <w:pPr>
        <w:pStyle w:val="Style50"/>
        <w:numPr>
          <w:ilvl w:val="0"/>
          <w:numId w:val="23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5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Dealing with Copyright Regimes, p. 113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020" w:firstLine="0"/>
      </w:pPr>
      <w:r>
        <w:rPr>
          <w:rStyle w:val="CharStyle54"/>
        </w:rPr>
        <w:t>LIVE : RESPONSE | Performance</w:t>
        <w:br/>
        <w:t>Triple Feature | Fair Use (us)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rStyle w:val="CharStyle54"/>
        </w:rPr>
        <w:t>18:30 - 19:30 | HacKaWay Stage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Fair Use look at our accelerating culture</w:t>
        <w:br/>
        <w:t>through the electronic performance and</w:t>
        <w:br/>
        <w:t>remixing of cinema. The trio members R. Luke</w:t>
        <w:br/>
        <w:t>duBois, Zach Layton and Matthew Ostrowski</w:t>
        <w:br/>
        <w:t>use the picture and soundtrack of culturally</w:t>
        <w:br/>
        <w:t>significant movies, drastically compressed in</w:t>
        <w:br/>
        <w:t>time, as the sole materials for an improvised</w:t>
        <w:br/>
        <w:t>set which interrogates our cinematic</w:t>
        <w:br/>
        <w:t>memories through frenetic audiovisual pro</w:t>
        <w:t>-</w:t>
        <w:br/>
        <w:t>cessing and re-narration of the cinematic</w:t>
        <w:br/>
        <w:t>object. Fair Use will be performing a triple</w:t>
        <w:br/>
        <w:t xml:space="preserve">feature based on </w:t>
      </w:r>
      <w:r>
        <w:rPr>
          <w:rStyle w:val="CharStyle34"/>
        </w:rPr>
        <w:t>The Wizard of Oz, Snow</w:t>
        <w:br/>
        <w:t>White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</w:t>
      </w:r>
      <w:r>
        <w:rPr>
          <w:rStyle w:val="CharStyle34"/>
        </w:rPr>
        <w:t>Kubrick’s 2001,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investigating three</w:t>
        <w:br/>
        <w:t>aspects of establishment of the self in an</w:t>
        <w:br/>
        <w:t>unknown universe.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6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Jeden Abend laden wir einen ganz besonderen</w:t>
        <w:br/>
        <w:t>Gast ein, die Eindrücke des zurückliegenden</w:t>
        <w:br/>
        <w:t>Festivaltages gemeinsam mit unseren</w:t>
        <w:br/>
        <w:t>Besuchern In einer informellen Runde zu</w:t>
        <w:br/>
        <w:t>diskutieren.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5127" w:left="711" w:right="751" w:bottom="932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dieser audiovisuellen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Live-Performance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ge-</w:t>
        <w:br/>
        <w:t>remixter, manipulierter und zeitlich stark</w:t>
        <w:br/>
        <w:t>komprimierter Kinofilme lenken die Mitglieder</w:t>
        <w:br/>
        <w:t xml:space="preserve">des Trios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Fair Use,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R. Luke duBois, Zach Layton</w:t>
        <w:br/>
        <w:t>und Matthew Ostrowski, unsere Sinne auf die</w:t>
        <w:br/>
        <w:t>sich immerzu beschleunigende Kultur, von der</w:t>
        <w:br/>
        <w:t>wir umgeben sind. In einem Improv-Set wird</w:t>
        <w:br/>
        <w:t>nicht nur mit den Bildern und Soundtracks der</w:t>
        <w:br/>
        <w:t xml:space="preserve">drei Filme </w:t>
      </w:r>
      <w:r>
        <w:rPr>
          <w:rStyle w:val="CharStyle34"/>
          <w:lang w:val="de-DE" w:eastAsia="de-DE" w:bidi="de-DE"/>
        </w:rPr>
        <w:t>Der Zauberer von Oz, Schneewittchen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rStyle w:val="CharStyle34"/>
        </w:rPr>
        <w:t xml:space="preserve">Kubrick’s </w:t>
      </w:r>
      <w:r>
        <w:rPr>
          <w:rStyle w:val="CharStyle34"/>
          <w:lang w:val="de-DE" w:eastAsia="de-DE" w:bidi="de-DE"/>
        </w:rPr>
        <w:t>2001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gespielt, sondern gerade</w:t>
        <w:br/>
        <w:t>auch mit unserem eigenen Filmgedächtnis.</w:t>
        <w:br/>
        <w:t xml:space="preserve">Besonders spannend ist dabei, dass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Fair Use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</w:t>
        <w:br/>
        <w:t>den Filmen eben drei Werke ausgewählt haben,</w:t>
        <w:br/>
        <w:t>die sich mit der Ausbildung eines Ich in einem</w:t>
        <w:br/>
        <w:t>unbekannten Universum beschäftigen.</w:t>
      </w:r>
    </w:p>
    <w:p>
      <w:pPr>
        <w:framePr w:h="10469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564" type="#_x0000_t75" style="width:377pt;height:523pt;">
            <v:imagedata r:id="rId394" r:href="rId395"/>
          </v:shape>
        </w:pict>
      </w:r>
    </w:p>
    <w:p>
      <w:pPr>
        <w:widowControl w:val="0"/>
        <w:rPr>
          <w:sz w:val="2"/>
          <w:szCs w:val="2"/>
        </w:rPr>
        <w:sectPr>
          <w:pgSz w:w="8416" w:h="12196"/>
          <w:pgMar w:top="1039" w:left="408" w:right="463" w:bottom="6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600" w:right="0" w:firstLine="0"/>
      </w:pPr>
      <w:r>
        <w:rPr>
          <w:rStyle w:val="CharStyle54"/>
        </w:rPr>
        <w:t>SyncExistence | Screening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600" w:right="200" w:firstLine="0"/>
      </w:pPr>
      <w:r>
        <w:rPr>
          <w:rStyle w:val="CharStyle54"/>
        </w:rPr>
        <w:t>Lynn Hershman Leeson Special | Laura Sillars (uk) in Conversation with Lynn Hershman Leeson</w:t>
        <w:br/>
        <w:t>(us)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600" w:right="0" w:firstLine="0"/>
      </w:pPr>
      <w:r>
        <w:pict>
          <v:shape id="_x0000_s1565" type="#_x0000_t202" style="position:absolute;margin-left:17.05pt;margin-top:17.15pt;width:167.05pt;height:138.95pt;z-index:-125829170;mso-wrap-distance-left:28.55pt;mso-wrap-distance-right:181.7pt;mso-wrap-distance-bottom:9.7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Lynn Hershman Leeson describes her work</w:t>
                    <w:br/>
                    <w:t>as BC (‘Before Computers’) and AD (‘After</w:t>
                    <w:br/>
                    <w:t>Digital’). Spanning a 30 year period of working</w:t>
                    <w:br/>
                    <w:t>across the full spectrum of creative media this</w:t>
                    <w:br/>
                    <w:t>screening draws together some of the most</w:t>
                    <w:br/>
                    <w:t>abiding themes in one of the most influential</w:t>
                    <w:br/>
                    <w:t>artists working today - identity. Initially a set</w:t>
                    <w:br/>
                    <w:t>of ideas mined by feminist artists in the 1960s</w:t>
                    <w:br/>
                    <w:t>and 70s, the questions that Hershman’s work</w:t>
                    <w:br/>
                    <w:t>addresses, in a speeded-up internet world,</w:t>
                    <w:br/>
                    <w:t>have more relevance now than ever before.</w:t>
                    <w:br/>
                    <w:t>After the screening Hershman will launch her</w:t>
                    <w:br/>
                    <w:t>newest interaction work RAW WAR!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566" type="#_x0000_t202" style="position:absolute;margin-left:192.95pt;margin-top:16.45pt;width:166.1pt;height:149.75pt;z-index:-125829169;mso-wrap-distance-left:204.5pt;mso-wrap-distance-right:6.7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Lynn Hershman Leeson teilt ihre Arbeit in BC</w:t>
                    <w:br/>
                    <w:t>(„Vor Computer“) und AD („Nach Digital“) als</w:t>
                    <w:br/>
                    <w:t>Wortspiel mit den englischen Abkürzungen für</w:t>
                    <w:br/>
                    <w:t>„Vor“, bzw. „Nach Christus“. In einem Bogen</w:t>
                    <w:br/>
                    <w:t>über die dreißigjährige Schaffensperiode und</w:t>
                    <w:br/>
                    <w:t>die wichtigsten Fragestellungen einer der</w:t>
                    <w:br/>
                    <w:t>bedeutendsten zeitgenössischen Medienkünst-</w:t>
                    <w:br/>
                    <w:t>lerinnen, geht es in diesem Screening zentral</w:t>
                    <w:br/>
                    <w:t>um das Thema der Identität. Hershmans Werk</w:t>
                    <w:br/>
                    <w:t>setzt sich mit ähnlichen Ideen auseinander, wie</w:t>
                    <w:br/>
                    <w:t>sie auch für die feministische Kunst der 1960er</w:t>
                    <w:br/>
                    <w:t>und 70er Jahre typisch waren und die nun, in</w:t>
                    <w:br/>
                    <w:t>der beschleunigten Internetwelt relevanter sind</w:t>
                    <w:br/>
                    <w:t>denn je zuvor.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54"/>
        </w:rPr>
        <w:t>6 Feb, 18:30 - 20:30 | Theatersaal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359" w:line="134" w:lineRule="exact"/>
        <w:ind w:left="0" w:right="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screening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bring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together a set of works from the 1970s through to the present, curated by Laura Sillars, Director of Site Gallery, Sheffield.</w:t>
        <w:br/>
        <w:t xml:space="preserve">Kuratiert von Laura Sillars,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Künstlerischen Leiterin der Site Gallery, Sheffield, vereint dieses Screening eine Reihe von Arbeiten aus den 1970er</w:t>
        <w:br/>
        <w:t>Jahren bis heute.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  <w:lang w:val="de-DE" w:eastAsia="de-DE" w:bidi="de-DE"/>
        </w:rPr>
        <w:t>The Open Zone | Performance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960" w:firstLine="0"/>
      </w:pPr>
      <w:r>
        <w:pict>
          <v:shape id="_x0000_s1567" type="#_x0000_t202" style="position:absolute;margin-left:18.25pt;margin-top:27.95pt;width:171.35pt;height:212.15pt;z-index:-125829168;mso-wrap-distance-left:5.pt;mso-wrap-distance-right:171.1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In this event Ursula Endlicher and two</w:t>
                    <w:br/>
                    <w:t>dancers re-enact part of the material she</w:t>
                    <w:br/>
                    <w:t>collected via the online archive and the</w:t>
                    <w:br/>
                  </w:r>
                  <w:r>
                    <w:rPr>
                      <w:rStyle w:val="CharStyle336"/>
                    </w:rPr>
                    <w:t>interACTicons Workstation.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1" w:line="100" w:lineRule="exact"/>
                    <w:ind w:left="0" w:right="0" w:firstLine="0"/>
                  </w:pPr>
                  <w:r>
                    <w:rPr>
                      <w:rStyle w:val="CharStyle421"/>
                      <w:b w:val="0"/>
                      <w:bCs w:val="0"/>
                    </w:rPr>
                    <w:t>&gt;</w:t>
                  </w:r>
                  <w:r>
                    <w:rPr>
                      <w:rStyle w:val="CharStyle72"/>
                      <w:b w:val="0"/>
                      <w:bCs w:val="0"/>
                    </w:rPr>
                    <w:t xml:space="preserve"> interACTicons, p. 77,145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57"/>
                    </w:rPr>
                    <w:t>HacKaWay / transmediale Award | Performance</w:t>
                    <w:br/>
                    <w:t>bacteria orchestra | HONF (id)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11" w:lineRule="exact"/>
                    <w:ind w:left="0" w:right="0" w:firstLine="0"/>
                  </w:pPr>
                  <w:r>
                    <w:rPr>
                      <w:rStyle w:val="CharStyle257"/>
                    </w:rPr>
                    <w:t>20:30 - 22:00 | HacKaWay Stage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This performative-acoustic installation by the</w:t>
                    <w:br/>
                    <w:t>transmediale Award nominated Indonesian art</w:t>
                    <w:br/>
                    <w:t>collective HONF (The House of Natural Fibre)</w:t>
                    <w:br/>
                    <w:t>is a response to the religiously motivated,</w:t>
                    <w:br/>
                    <w:t>national prohibition of alcoholic drinks in</w:t>
                    <w:br/>
                    <w:t>public space. During transmediale.11 the</w:t>
                    <w:br/>
                    <w:t>installation will also be transformed into</w:t>
                    <w:br/>
                    <w:t xml:space="preserve">a performance piece, the </w:t>
                  </w:r>
                  <w:r>
                    <w:rPr>
                      <w:rStyle w:val="CharStyle336"/>
                    </w:rPr>
                    <w:t>bacteria orchestra</w:t>
                  </w:r>
                  <w:r>
                    <w:rPr>
                      <w:rStyle w:val="CharStyle24"/>
                      <w:color w:val="000000"/>
                    </w:rPr>
                    <w:t>,</w:t>
                    <w:br/>
                    <w:t>acting as a complex instrument combining art,</w:t>
                    <w:br/>
                    <w:t>science and living material.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568" type="#_x0000_t202" style="position:absolute;margin-left:194.65pt;margin-top:27.5pt;width:166.1pt;height:44.4pt;z-index:-125829167;mso-wrap-distance-left:178.1pt;mso-wrap-distance-right:5.pt;mso-wrap-distance-bottom:167.6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 xml:space="preserve">In </w:t>
                  </w: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 xml:space="preserve">dieser </w:t>
                  </w:r>
                  <w:r>
                    <w:rPr>
                      <w:rStyle w:val="CharStyle24"/>
                      <w:color w:val="000000"/>
                    </w:rPr>
                    <w:t xml:space="preserve">Performance </w:t>
                  </w: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 xml:space="preserve">verwandeln </w:t>
                  </w:r>
                  <w:r>
                    <w:rPr>
                      <w:rStyle w:val="CharStyle24"/>
                      <w:color w:val="000000"/>
                    </w:rPr>
                    <w:t>Ursula</w:t>
                    <w:br/>
                    <w:t xml:space="preserve">Endlicher </w:t>
                  </w: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und zwei Tänzer im Online-Archiv und</w:t>
                    <w:br/>
                    <w:t xml:space="preserve">der </w:t>
                  </w:r>
                  <w:r>
                    <w:rPr>
                      <w:rStyle w:val="CharStyle336"/>
                      <w:lang w:val="de-DE" w:eastAsia="de-DE" w:bidi="de-DE"/>
                    </w:rPr>
                    <w:t>interACTicons Workstation</w:t>
                  </w: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 xml:space="preserve"> gesammeltes</w:t>
                    <w:br/>
                    <w:t>Material in eine Choreografie.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569" type="#_x0000_t202" style="position:absolute;margin-left:195.1pt;margin-top:132.15pt;width:162.95pt;height:107.5pt;z-index:-125829166;mso-wrap-distance-left:178.55pt;mso-wrap-distance-top:102.1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Diese für den transmediale Award nominierte,</w:t>
                    <w:br/>
                    <w:t>akustisch-performative Installation der</w:t>
                    <w:br/>
                    <w:t>indonesischen Künstlergruppe HONF (The</w:t>
                    <w:br/>
                    <w:t xml:space="preserve">House of Natural </w:t>
                  </w:r>
                  <w:r>
                    <w:rPr>
                      <w:rStyle w:val="CharStyle24"/>
                      <w:lang w:val="fr-FR" w:eastAsia="fr-FR" w:bidi="fr-FR"/>
                      <w:color w:val="000000"/>
                    </w:rPr>
                    <w:t xml:space="preserve">Fibre) </w:t>
                  </w: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stellt eine Reaktion auf</w:t>
                    <w:br/>
                    <w:t>das religiös motivierte, nationale Verbot</w:t>
                    <w:br/>
                    <w:t>alkoholischer Getränke in Indonesien dar. Auf</w:t>
                    <w:br/>
                    <w:t>der transmediale.11 verwandelt sich die</w:t>
                    <w:br/>
                    <w:t xml:space="preserve">Installation zudem in die Performance </w:t>
                  </w:r>
                  <w:r>
                    <w:rPr>
                      <w:rStyle w:val="CharStyle336"/>
                      <w:lang w:val="de-DE" w:eastAsia="de-DE" w:bidi="de-DE"/>
                    </w:rPr>
                    <w:t>bacteria</w:t>
                    <w:br/>
                    <w:t>Orchestra,</w:t>
                  </w: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 xml:space="preserve"> wenn sie als komplexes Instrument</w:t>
                    <w:br/>
                    <w:t>Kunst, Wissenschaft und Lebendiges vereint.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54"/>
          <w:lang w:val="de-DE" w:eastAsia="de-DE" w:bidi="de-DE"/>
        </w:rPr>
        <w:t>interACTicons - Online Archive, Workshop, and Performance | Ursula Endlicher (at)</w:t>
        <w:br/>
        <w:t xml:space="preserve">19:30 - 20:30 | </w:t>
      </w:r>
      <w:r>
        <w:rPr>
          <w:rStyle w:val="CharStyle54"/>
          <w:lang w:val="es-ES" w:eastAsia="es-ES" w:bidi="es-ES"/>
        </w:rPr>
        <w:t xml:space="preserve">Café </w:t>
      </w:r>
      <w:r>
        <w:rPr>
          <w:rStyle w:val="CharStyle54"/>
          <w:lang w:val="de-DE" w:eastAsia="de-DE" w:bidi="de-DE"/>
        </w:rPr>
        <w:t>Stage</w:t>
      </w:r>
    </w:p>
    <w:p>
      <w:pPr>
        <w:pStyle w:val="Style50"/>
        <w:numPr>
          <w:ilvl w:val="0"/>
          <w:numId w:val="23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Intelligent Bacteria - Saccharomyces cerevisiae, p. 47</w:t>
      </w:r>
    </w:p>
    <w:p>
      <w:pPr>
        <w:pStyle w:val="Style50"/>
        <w:numPr>
          <w:ilvl w:val="0"/>
          <w:numId w:val="23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  <w:sectPr>
          <w:footerReference w:type="even" r:id="rId396"/>
          <w:footerReference w:type="default" r:id="rId397"/>
          <w:footerReference w:type="first" r:id="rId398"/>
          <w:pgSz w:w="8416" w:h="12196"/>
          <w:pgMar w:top="1039" w:left="408" w:right="463" w:bottom="637" w:header="0" w:footer="3" w:gutter="0"/>
          <w:rtlGutter w:val="0"/>
          <w:cols w:space="720"/>
          <w:pgNumType w:start="13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Intelligent Bacteria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workshop,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68</w:t>
      </w:r>
    </w:p>
    <w:p>
      <w:pPr>
        <w:widowControl w:val="0"/>
        <w:rPr>
          <w:sz w:val="2"/>
          <w:szCs w:val="2"/>
        </w:rPr>
      </w:pPr>
      <w:r>
        <w:pict>
          <v:shape id="_x0000_s1570" type="#_x0000_t202" style="position:static;width:420.8pt;height:237.1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footerReference w:type="default" r:id="rId399"/>
          <w:footerReference w:type="first" r:id="rId400"/>
          <w:titlePg/>
          <w:pgSz w:w="8416" w:h="12196"/>
          <w:pgMar w:top="932" w:left="0" w:right="0" w:bottom="63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902" w:h="403" w:wrap="none" w:vAnchor="text" w:hAnchor="margin" w:x="5295" w:y="3415"/>
        <w:widowControl w:val="0"/>
        <w:keepNext w:val="0"/>
        <w:keepLines w:val="0"/>
        <w:shd w:val="clear" w:color="auto" w:fill="auto"/>
        <w:bidi w:val="0"/>
        <w:jc w:val="both"/>
        <w:spacing w:before="0" w:after="0" w:line="101" w:lineRule="exact"/>
        <w:ind w:left="0" w:right="0" w:firstLine="0"/>
      </w:pPr>
      <w:r>
        <w:rPr>
          <w:rStyle w:val="CharStyle430"/>
          <w:color w:val="FFFFFF"/>
        </w:rPr>
        <w:t xml:space="preserve">O 4 * </w:t>
      </w:r>
      <w:r>
        <w:rPr>
          <w:rStyle w:val="CharStyle431"/>
          <w:color w:val="FFFFFF"/>
        </w:rPr>
        <w:t>lïn</w:t>
      </w:r>
    </w:p>
    <w:p>
      <w:pPr>
        <w:pStyle w:val="Style244"/>
        <w:framePr w:w="902" w:h="403" w:wrap="none" w:vAnchor="text" w:hAnchor="margin" w:x="5295" w:y="3415"/>
        <w:widowControl w:val="0"/>
        <w:keepNext w:val="0"/>
        <w:keepLines w:val="0"/>
        <w:shd w:val="clear" w:color="auto" w:fill="auto"/>
        <w:bidi w:val="0"/>
        <w:jc w:val="both"/>
        <w:spacing w:before="0" w:after="0" w:line="101" w:lineRule="exact"/>
        <w:ind w:left="0" w:right="0" w:firstLine="0"/>
      </w:pPr>
      <w:r>
        <w:rPr>
          <w:rStyle w:val="CharStyle433"/>
          <w:color w:val="FFFFFF"/>
        </w:rPr>
        <w:t xml:space="preserve">O </w:t>
      </w:r>
      <w:r>
        <w:rPr>
          <w:rStyle w:val="CharStyle434"/>
          <w:color w:val="FFFFFF"/>
        </w:rPr>
        <w:t xml:space="preserve">Op*n Sou«# T </w:t>
      </w:r>
      <w:r>
        <w:rPr>
          <w:rStyle w:val="CharStyle434"/>
          <w:lang w:val="en-US" w:eastAsia="en-US" w:bidi="en-US"/>
          <w:color w:val="FFFFFF"/>
        </w:rPr>
        <w:t>Shift</w:t>
        <w:br/>
      </w:r>
      <w:r>
        <w:rPr>
          <w:rStyle w:val="CharStyle433"/>
          <w:lang w:val="fr-FR" w:eastAsia="fr-FR" w:bidi="fr-FR"/>
          <w:color w:val="FFFFFF"/>
        </w:rPr>
        <w:t xml:space="preserve">O </w:t>
      </w:r>
      <w:r>
        <w:rPr>
          <w:rStyle w:val="CharStyle434"/>
          <w:lang w:val="fr-FR" w:eastAsia="fr-FR" w:bidi="fr-FR"/>
          <w:color w:val="FFFFFF"/>
        </w:rPr>
        <w:t xml:space="preserve">îOC </w:t>
      </w:r>
      <w:r>
        <w:rPr>
          <w:rStyle w:val="CharStyle434"/>
          <w:color w:val="FFFFFF"/>
        </w:rPr>
        <w:t>.Tu"*t Cut«h».ii</w:t>
      </w:r>
    </w:p>
    <w:p>
      <w:pPr>
        <w:widowControl w:val="0"/>
        <w:spacing w:line="360" w:lineRule="exact"/>
      </w:pPr>
      <w:r>
        <w:pict>
          <v:shape id="_x0000_s1573" type="#_x0000_t202" style="position:absolute;margin-left:102.95pt;margin-top:0.1pt;width:64.3pt;height:12.5pt;z-index:251657850;mso-wrap-distance-left:5.pt;mso-wrap-distance-right:5.pt;mso-position-horizontal-relative:margin" fillcolor="#C7B6A9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24"/>
                    </w:rPr>
                    <w:t>Open. Web. Bi</w:t>
                  </w:r>
                </w:p>
              </w:txbxContent>
            </v:textbox>
            <w10:wrap anchorx="margin"/>
          </v:shape>
        </w:pict>
      </w:r>
      <w:r>
        <w:pict>
          <v:shape id="_x0000_s1574" type="#_x0000_t202" style="position:absolute;margin-left:70.3pt;margin-top:147.05pt;width:96.95pt;height:61.6pt;z-index:251657851;mso-wrap-distance-left:5.pt;mso-wrap-distance-right:5.pt;mso-position-horizontal-relative:margin" fillcolor="#C7B6A9" stroked="f">
            <v:textbox style="mso-fit-shape-to-text:t" inset="0,0,0,0">
              <w:txbxContent>
                <w:p>
                  <w:pPr>
                    <w:pStyle w:val="Style42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0" w:firstLine="0"/>
                  </w:pPr>
                  <w:bookmarkStart w:id="81" w:name="bookmark81"/>
                  <w:r>
                    <w:rPr>
                      <w:rStyle w:val="CharStyle426"/>
                      <w:b/>
                      <w:bCs/>
                    </w:rPr>
                    <w:t>Das tBn Abo-</w:t>
                    <w:br/>
                    <w:t>Aktionspaket</w:t>
                  </w:r>
                  <w:bookmarkEnd w:id="81"/>
                </w:p>
                <w:p>
                  <w:pPr>
                    <w:pStyle w:val="Style42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0" w:firstLine="0"/>
                  </w:pPr>
                  <w:bookmarkStart w:id="82" w:name="bookmark82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50% sparen und</w:t>
                    <w:br/>
                    <w:t>Prämien eintüten!</w:t>
                  </w:r>
                  <w:bookmarkEnd w:id="82"/>
                </w:p>
              </w:txbxContent>
            </v:textbox>
            <w10:wrap anchorx="margin"/>
          </v:shape>
        </w:pict>
      </w:r>
      <w:r>
        <w:pict>
          <v:shape id="_x0000_s1575" type="#_x0000_t202" style="position:absolute;margin-left:265.2pt;margin-top:154.9pt;width:41.75pt;height:14.9pt;z-index:251657852;mso-wrap-distance-left:5.pt;mso-wrap-distance-right:5.pt;mso-position-horizontal-relative:margin" fillcolor="#C7B6A9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429"/>
                      <w:color w:val="FFFFFF"/>
                    </w:rPr>
                    <w:t>Jahresabo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429"/>
                      <w:color w:val="FFFFFF"/>
                    </w:rPr>
                    <w:t>Aktionspaket</w:t>
                  </w:r>
                </w:p>
              </w:txbxContent>
            </v:textbox>
            <w10:wrap anchorx="margin"/>
          </v:shape>
        </w:pict>
      </w:r>
      <w:r>
        <w:pict>
          <v:shape id="_x0000_s1576" type="#_x0000_t202" style="position:absolute;margin-left:50.65pt;margin-top:242.9pt;width:192.5pt;height:12.95pt;z-index:251657853;mso-wrap-distance-left:5.pt;mso-wrap-distance-right:5.pt;mso-position-horizontal-relative:margin" fillcolor="#C7B6A9" stroked="f">
            <v:textbox style="mso-fit-shape-to-text:t" inset="0,0,0,0">
              <w:txbxContent>
                <w:p>
                  <w:pPr>
                    <w:pStyle w:val="Style4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437"/>
                      <w:b/>
                      <w:bCs/>
                    </w:rPr>
                    <w:t xml:space="preserve">Jetzt bestellen: </w:t>
                  </w:r>
                  <w:r>
                    <w:fldChar w:fldCharType="begin"/>
                  </w:r>
                  <w:r>
                    <w:rPr>
                      <w:rStyle w:val="CharStyle437"/>
                    </w:rPr>
                    <w:instrText> HYPERLINK "http://t3n.de/abo"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b/>
                      <w:bCs/>
                    </w:rPr>
                    <w:t>http://t3n.de/abo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577" type="#_x0000_t202" style="position:absolute;margin-left:275.3pt;margin-top:242.9pt;width:64.3pt;height:16.45pt;z-index:251657854;mso-wrap-distance-left:5.pt;mso-wrap-distance-right:5.pt;mso-position-horizontal-relative:margin" fillcolor="#C7B6A9" stroked="f">
            <v:textbox style="mso-fit-shape-to-text:t" inset="0,0,0,0">
              <w:txbxContent>
                <w:p>
                  <w:pPr>
                    <w:pStyle w:val="Style4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bookmarkStart w:id="83" w:name="bookmark83"/>
                  <w:r>
                    <w:rPr>
                      <w:rStyle w:val="CharStyle440"/>
                      <w:b w:val="0"/>
                      <w:bCs w:val="0"/>
                    </w:rPr>
                    <w:t>CLJLJn</w:t>
                  </w:r>
                  <w:bookmarkEnd w:id="83"/>
                </w:p>
              </w:txbxContent>
            </v:textbox>
            <w10:wrap anchorx="margin"/>
          </v:shape>
        </w:pict>
      </w:r>
      <w:r>
        <w:pict>
          <v:shape id="_x0000_s1578" type="#_x0000_t202" style="position:absolute;margin-left:277.7pt;margin-top:259.05pt;width:61.9pt;height:6.95pt;z-index:251657855;mso-wrap-distance-left:5.pt;mso-wrap-distance-right:5.pt;mso-position-horizontal-relative:margin" fillcolor="#C7B6A9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441"/>
                      <w:b/>
                      <w:bCs/>
                    </w:rPr>
                    <w:t>Upen. Web. Business</w:t>
                  </w:r>
                </w:p>
              </w:txbxContent>
            </v:textbox>
            <w10:wrap anchorx="margin"/>
          </v:shape>
        </w:pict>
      </w:r>
      <w:r>
        <w:pict>
          <v:shape id="_x0000_s1579" type="#_x0000_t75" style="position:absolute;margin-left:17.75pt;margin-top:0;width:346.55pt;height:519.1pt;z-index:-251658592;mso-wrap-distance-left:5.pt;mso-wrap-distance-right:5.pt;mso-position-horizontal-relative:margin;mso-position-vertical-relative:margin" wrapcoords="0 0">
            <v:imagedata r:id="rId401" r:href="rId402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3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32" w:left="414" w:right="717" w:bottom="639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5"/>
        <w:widowControl w:val="0"/>
        <w:keepNext w:val="0"/>
        <w:keepLines w:val="0"/>
        <w:shd w:val="clear" w:color="auto" w:fill="auto"/>
        <w:bidi w:val="0"/>
        <w:jc w:val="left"/>
        <w:spacing w:before="0" w:after="216" w:line="365" w:lineRule="exact"/>
        <w:ind w:left="0" w:right="1120" w:firstLine="0"/>
      </w:pPr>
      <w:bookmarkStart w:id="84" w:name="bookmark84"/>
      <w:r>
        <w:rPr>
          <w:rStyle w:val="CharStyle444"/>
          <w:b/>
          <w:bCs/>
        </w:rPr>
        <w:t xml:space="preserve">Master in Contemporary </w:t>
      </w:r>
      <w:r>
        <w:rPr>
          <w:rStyle w:val="CharStyle444"/>
          <w:lang w:val="en-US" w:eastAsia="en-US" w:bidi="en-US"/>
          <w:b/>
          <w:bCs/>
        </w:rPr>
        <w:t>Arts Practice</w:t>
        <w:br/>
      </w:r>
      <w:r>
        <w:rPr>
          <w:rStyle w:val="CharStyle444"/>
          <w:lang w:val="fr-FR" w:eastAsia="fr-FR" w:bidi="fr-FR"/>
          <w:b/>
          <w:bCs/>
        </w:rPr>
        <w:t xml:space="preserve">(MA </w:t>
      </w:r>
      <w:r>
        <w:rPr>
          <w:rStyle w:val="CharStyle444"/>
          <w:lang w:val="en-US" w:eastAsia="en-US" w:bidi="en-US"/>
          <w:b/>
          <w:bCs/>
        </w:rPr>
        <w:t>CAP)</w:t>
      </w:r>
      <w:bookmarkEnd w:id="84"/>
    </w:p>
    <w:p>
      <w:pPr>
        <w:pStyle w:val="Style445"/>
        <w:widowControl w:val="0"/>
        <w:keepNext w:val="0"/>
        <w:keepLines w:val="0"/>
        <w:shd w:val="clear" w:color="auto" w:fill="auto"/>
        <w:bidi w:val="0"/>
        <w:spacing w:before="0" w:after="253" w:line="170" w:lineRule="exact"/>
        <w:ind w:left="0" w:right="0" w:firstLine="0"/>
      </w:pPr>
      <w:r>
        <w:rPr>
          <w:rStyle w:val="CharStyle447"/>
          <w:b/>
          <w:bCs/>
        </w:rPr>
        <w:t>Fine Arts, Literary Writing, Music and Media Art Performance Art</w:t>
      </w:r>
    </w:p>
    <w:p>
      <w:pPr>
        <w:pStyle w:val="Style448"/>
        <w:widowControl w:val="0"/>
        <w:keepNext w:val="0"/>
        <w:keepLines w:val="0"/>
        <w:shd w:val="clear" w:color="auto" w:fill="auto"/>
        <w:bidi w:val="0"/>
        <w:spacing w:before="0" w:after="236"/>
        <w:ind w:left="0" w:right="0" w:firstLine="0"/>
      </w:pPr>
      <w:r>
        <w:rPr>
          <w:w w:val="100"/>
          <w:spacing w:val="0"/>
          <w:color w:val="000000"/>
          <w:position w:val="0"/>
        </w:rPr>
        <w:t>Ein Master-Studium, in dem Fragen künstlerischen Denkens und Handelns im Zent</w:t>
        <w:t>-</w:t>
        <w:br/>
        <w:t xml:space="preserve">rum stehen, Studierende aus den Bereichen </w:t>
      </w:r>
      <w:r>
        <w:rPr>
          <w:rStyle w:val="CharStyle450"/>
        </w:rPr>
        <w:t>der Fine Arts, der Musik, der Literatur,</w:t>
        <w:br/>
        <w:t xml:space="preserve">der Übersetzung und der Performance Art </w:t>
      </w:r>
      <w:r>
        <w:rPr>
          <w:w w:val="100"/>
          <w:spacing w:val="0"/>
          <w:color w:val="000000"/>
          <w:position w:val="0"/>
        </w:rPr>
        <w:t>an gemeinsamen Projekten arbeiten,</w:t>
        <w:br/>
        <w:t>mit Fragen der jeweils anderen Disziplinen konfrontiert werden, ihr eigenes Profil</w:t>
        <w:br/>
        <w:t xml:space="preserve">in der Auseinandersetzung mit anderen schärfen, in ihrer Entwicklung </w:t>
      </w:r>
      <w:r>
        <w:rPr>
          <w:rStyle w:val="CharStyle450"/>
        </w:rPr>
        <w:t>individuell</w:t>
        <w:br/>
        <w:t xml:space="preserve">betreut </w:t>
      </w:r>
      <w:r>
        <w:rPr>
          <w:w w:val="100"/>
          <w:spacing w:val="0"/>
          <w:color w:val="000000"/>
          <w:position w:val="0"/>
        </w:rPr>
        <w:t>werden.</w:t>
      </w:r>
    </w:p>
    <w:p>
      <w:pPr>
        <w:pStyle w:val="Style445"/>
        <w:widowControl w:val="0"/>
        <w:keepNext w:val="0"/>
        <w:keepLines w:val="0"/>
        <w:shd w:val="clear" w:color="auto" w:fill="auto"/>
        <w:bidi w:val="0"/>
        <w:spacing w:before="0" w:after="315" w:line="264" w:lineRule="exact"/>
        <w:ind w:left="0" w:right="0" w:firstLine="0"/>
      </w:pPr>
      <w:r>
        <w:rPr>
          <w:rStyle w:val="CharStyle451"/>
          <w:b w:val="0"/>
          <w:bCs w:val="0"/>
        </w:rPr>
        <w:t xml:space="preserve">Der MA CAP bietet </w:t>
      </w:r>
      <w:r>
        <w:rPr>
          <w:rStyle w:val="CharStyle447"/>
          <w:b/>
          <w:bCs/>
        </w:rPr>
        <w:t>individualisierte Studienprofile, ein disziplinen-übergreif-</w:t>
        <w:br/>
        <w:t>endes Kursangebot, Unterstützung für individuelle wie kooperative Arbeits</w:t>
        <w:t>-</w:t>
        <w:br/>
        <w:t xml:space="preserve">weisen, </w:t>
      </w:r>
      <w:r>
        <w:rPr>
          <w:rStyle w:val="CharStyle451"/>
          <w:b w:val="0"/>
          <w:bCs w:val="0"/>
        </w:rPr>
        <w:t>mit einem Team höchst qualifizierter Dozierender, in einer hervorragenden</w:t>
        <w:br/>
        <w:t xml:space="preserve">Infrastruktur und mit dem Netzwerk </w:t>
      </w:r>
      <w:r>
        <w:rPr>
          <w:rStyle w:val="CharStyle447"/>
          <w:b/>
          <w:bCs/>
        </w:rPr>
        <w:t>der ersten Hochschule der Künste der Schweiz.</w:t>
      </w:r>
    </w:p>
    <w:p>
      <w:pPr>
        <w:pStyle w:val="Style448"/>
        <w:widowControl w:val="0"/>
        <w:keepNext w:val="0"/>
        <w:keepLines w:val="0"/>
        <w:shd w:val="clear" w:color="auto" w:fill="auto"/>
        <w:bidi w:val="0"/>
        <w:spacing w:before="0" w:after="659" w:line="17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"http://www.hkb.bfh.ch/macap.html"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www.hkb.bfh.ch/macap.html</w:t>
      </w:r>
      <w:r>
        <w:fldChar w:fldCharType="end"/>
      </w:r>
    </w:p>
    <w:p>
      <w:pPr>
        <w:pStyle w:val="Style425"/>
        <w:widowControl w:val="0"/>
        <w:keepNext w:val="0"/>
        <w:keepLines w:val="0"/>
        <w:shd w:val="clear" w:color="auto" w:fill="auto"/>
        <w:bidi w:val="0"/>
        <w:spacing w:before="0" w:after="227" w:line="280" w:lineRule="exact"/>
        <w:ind w:left="0" w:right="0" w:firstLine="0"/>
      </w:pPr>
      <w:bookmarkStart w:id="85" w:name="bookmark85"/>
      <w:r>
        <w:rPr>
          <w:rStyle w:val="CharStyle444"/>
          <w:b/>
          <w:bCs/>
        </w:rPr>
        <w:t>Bachelor in Musik und Medienkunst</w:t>
      </w:r>
      <w:bookmarkEnd w:id="85"/>
    </w:p>
    <w:p>
      <w:pPr>
        <w:pStyle w:val="Style448"/>
        <w:widowControl w:val="0"/>
        <w:keepNext w:val="0"/>
        <w:keepLines w:val="0"/>
        <w:shd w:val="clear" w:color="auto" w:fill="auto"/>
        <w:bidi w:val="0"/>
        <w:spacing w:before="0" w:after="236"/>
        <w:ind w:left="0" w:right="0" w:firstLine="0"/>
      </w:pPr>
      <w:r>
        <w:rPr>
          <w:w w:val="100"/>
          <w:spacing w:val="0"/>
          <w:color w:val="000000"/>
          <w:position w:val="0"/>
        </w:rPr>
        <w:t>Eine praxisorientierte Ausbildung für Musik im Kontext zeitgenössischer Kunst. Inhalte</w:t>
        <w:br/>
        <w:t xml:space="preserve">sind </w:t>
      </w:r>
      <w:r>
        <w:rPr>
          <w:rStyle w:val="CharStyle450"/>
        </w:rPr>
        <w:t xml:space="preserve">musikalische Grundlagen </w:t>
      </w:r>
      <w:r>
        <w:rPr>
          <w:w w:val="100"/>
          <w:spacing w:val="0"/>
          <w:color w:val="000000"/>
          <w:position w:val="0"/>
        </w:rPr>
        <w:t xml:space="preserve">und fundierte Kenntnisse in </w:t>
      </w:r>
      <w:r>
        <w:rPr>
          <w:rStyle w:val="CharStyle450"/>
        </w:rPr>
        <w:t>Komposition, Ver</w:t>
        <w:t>-</w:t>
        <w:br/>
        <w:t xml:space="preserve">tonung und Realisation </w:t>
      </w:r>
      <w:r>
        <w:rPr>
          <w:w w:val="100"/>
          <w:spacing w:val="0"/>
          <w:color w:val="000000"/>
          <w:position w:val="0"/>
        </w:rPr>
        <w:t xml:space="preserve">von Musik für </w:t>
      </w:r>
      <w:r>
        <w:rPr>
          <w:rStyle w:val="CharStyle450"/>
        </w:rPr>
        <w:t>Installationen, Videos, Performances,</w:t>
        <w:br/>
        <w:t xml:space="preserve">Games </w:t>
      </w:r>
      <w:r>
        <w:rPr>
          <w:w w:val="100"/>
          <w:spacing w:val="0"/>
          <w:color w:val="000000"/>
          <w:position w:val="0"/>
        </w:rPr>
        <w:t xml:space="preserve">unter Einbezug </w:t>
      </w:r>
      <w:r>
        <w:rPr>
          <w:rStyle w:val="CharStyle450"/>
        </w:rPr>
        <w:t>aktueller Medientechnologie.</w:t>
      </w:r>
    </w:p>
    <w:p>
      <w:pPr>
        <w:pStyle w:val="Style445"/>
        <w:widowControl w:val="0"/>
        <w:keepNext w:val="0"/>
        <w:keepLines w:val="0"/>
        <w:shd w:val="clear" w:color="auto" w:fill="auto"/>
        <w:bidi w:val="0"/>
        <w:spacing w:before="0" w:after="135" w:line="264" w:lineRule="exact"/>
        <w:ind w:left="0" w:right="0" w:firstLine="0"/>
      </w:pPr>
      <w:r>
        <w:rPr>
          <w:rStyle w:val="CharStyle451"/>
          <w:b w:val="0"/>
          <w:bCs w:val="0"/>
        </w:rPr>
        <w:t xml:space="preserve">Die Bachelor Ausbildungen in </w:t>
      </w:r>
      <w:r>
        <w:rPr>
          <w:rStyle w:val="CharStyle447"/>
          <w:b/>
          <w:bCs/>
        </w:rPr>
        <w:t>Musik und Medienkunst, Fine Arts und Literari</w:t>
        <w:t>-</w:t>
        <w:br/>
        <w:t xml:space="preserve">sches Schreiben an der Hochschule der Künste Bern </w:t>
      </w:r>
      <w:r>
        <w:rPr>
          <w:rStyle w:val="CharStyle451"/>
          <w:b w:val="0"/>
          <w:bCs w:val="0"/>
        </w:rPr>
        <w:t>qualifizieren für das Stu</w:t>
        <w:t>-</w:t>
        <w:br/>
        <w:t xml:space="preserve">dium im </w:t>
      </w:r>
      <w:r>
        <w:rPr>
          <w:rStyle w:val="CharStyle447"/>
          <w:b/>
          <w:bCs/>
        </w:rPr>
        <w:t>Master in Contemporary Arts Practice (MA CAP)</w:t>
        <w:br/>
      </w:r>
      <w:r>
        <w:fldChar w:fldCharType="begin"/>
      </w:r>
      <w:r>
        <w:rPr>
          <w:rStyle w:val="CharStyle449"/>
        </w:rPr>
        <w:instrText> HYPERLINK "http://www.medien-kunst.ch" </w:instrText>
      </w:r>
      <w:r>
        <w:fldChar w:fldCharType="separate"/>
      </w:r>
      <w:r>
        <w:rPr>
          <w:rStyle w:val="Hyperlink"/>
          <w:lang w:val="en-US" w:eastAsia="en-US" w:bidi="en-US"/>
          <w:b w:val="0"/>
          <w:bCs w:val="0"/>
        </w:rPr>
        <w:t>www.medien-kunst.ch</w:t>
      </w:r>
      <w:r>
        <w:fldChar w:fldCharType="end"/>
      </w:r>
    </w:p>
    <w:p>
      <w:pPr>
        <w:pStyle w:val="Style448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"http://www.hkb.bfh.ch/bastudiengaenge.html"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www.hkb.bfh.ch/bastudiengaenge.html</w:t>
      </w:r>
      <w:r>
        <w:fldChar w:fldCharType="end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5680" w:right="0" w:firstLine="0"/>
      </w:pPr>
      <w:r>
        <w:rPr>
          <w:rStyle w:val="CharStyle52"/>
          <w:lang w:val="de-DE" w:eastAsia="de-DE" w:bidi="de-DE"/>
        </w:rPr>
        <w:t>• • • •</w:t>
      </w:r>
    </w:p>
    <w:p>
      <w:pPr>
        <w:pStyle w:val="Style16"/>
        <w:tabs>
          <w:tab w:leader="dot" w:pos="65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3" w:line="150" w:lineRule="exact"/>
        <w:ind w:left="6340" w:right="0" w:firstLine="0"/>
      </w:pPr>
      <w:r>
        <w:rPr>
          <w:rStyle w:val="CharStyle52"/>
          <w:lang w:val="de-DE" w:eastAsia="de-DE" w:bidi="de-DE"/>
        </w:rPr>
        <w:tab/>
        <w:t>•</w:t>
      </w:r>
    </w:p>
    <w:p>
      <w:pPr>
        <w:pStyle w:val="Style45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  <w:sectPr>
          <w:pgSz w:w="8416" w:h="12196"/>
          <w:pgMar w:top="981" w:left="838" w:right="829" w:bottom="900" w:header="0" w:footer="3" w:gutter="0"/>
          <w:rtlGutter w:val="0"/>
          <w:cols w:space="720"/>
          <w:noEndnote/>
          <w:docGrid w:linePitch="360"/>
        </w:sectPr>
      </w:pPr>
      <w:r>
        <w:pict>
          <v:shape id="_x0000_s1580" type="#_x0000_t202" style="position:absolute;margin-left:282.25pt;margin-top:14.7pt;width:51.6pt;height:22.85pt;z-index:-125829165;mso-wrap-distance-left:197.05pt;mso-wrap-distance-top:13.5pt;mso-wrap-distance-right:5.pt;mso-wrap-distance-bottom:16.25pt;mso-position-horizontal-relative:margin" fillcolor="#F65358" stroked="f">
            <v:textbox style="mso-fit-shape-to-text:t" inset="0,0,0,0">
              <w:txbxContent>
                <w:p>
                  <w:pPr>
                    <w:pStyle w:val="Style23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442"/>
                      <w:b/>
                      <w:bCs/>
                    </w:rPr>
                    <w:t>hkb.bfh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454"/>
          <w:b w:val="0"/>
          <w:bCs w:val="0"/>
        </w:rPr>
        <w:t>Berner Fachhochschule</w:t>
        <w:br/>
        <w:t xml:space="preserve">Haute </w:t>
      </w:r>
      <w:r>
        <w:rPr>
          <w:rStyle w:val="CharStyle454"/>
          <w:lang w:val="fr-FR" w:eastAsia="fr-FR" w:bidi="fr-FR"/>
          <w:b w:val="0"/>
          <w:bCs w:val="0"/>
        </w:rPr>
        <w:t>école spécialisée bernoise</w:t>
        <w:br/>
      </w:r>
      <w:r>
        <w:rPr>
          <w:rStyle w:val="CharStyle455"/>
          <w:b/>
          <w:bCs/>
        </w:rPr>
        <w:t>Hochschule der Künste Bern</w:t>
        <w:br/>
        <w:t xml:space="preserve">Haute </w:t>
      </w:r>
      <w:r>
        <w:rPr>
          <w:rStyle w:val="CharStyle455"/>
          <w:lang w:val="fr-FR" w:eastAsia="fr-FR" w:bidi="fr-FR"/>
          <w:b/>
          <w:bCs/>
        </w:rPr>
        <w:t xml:space="preserve">école </w:t>
      </w:r>
      <w:r>
        <w:rPr>
          <w:rStyle w:val="CharStyle455"/>
          <w:b/>
          <w:bCs/>
        </w:rPr>
        <w:t xml:space="preserve">des </w:t>
      </w:r>
      <w:r>
        <w:rPr>
          <w:rStyle w:val="CharStyle455"/>
          <w:lang w:val="fr-FR" w:eastAsia="fr-FR" w:bidi="fr-FR"/>
          <w:b/>
          <w:bCs/>
        </w:rPr>
        <w:t xml:space="preserve">arts </w:t>
      </w:r>
      <w:r>
        <w:rPr>
          <w:rStyle w:val="CharStyle455"/>
          <w:b/>
          <w:bCs/>
        </w:rPr>
        <w:t>de Berne</w:t>
      </w:r>
    </w:p>
    <w:p>
      <w:pPr>
        <w:framePr w:h="11779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581" type="#_x0000_t75" style="width:402pt;height:589pt;">
            <v:imagedata r:id="rId403" r:href="rId40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8416" w:h="12196"/>
          <w:pgMar w:top="171" w:left="188" w:right="188" w:bottom="166" w:header="0" w:footer="3" w:gutter="0"/>
          <w:rtlGutter w:val="0"/>
          <w:cols w:space="720"/>
          <w:noEndnote/>
          <w:docGrid w:linePitch="360"/>
        </w:sectPr>
      </w:pPr>
    </w:p>
    <w:p>
      <w:pPr>
        <w:framePr w:h="11779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582" type="#_x0000_t75" style="width:295pt;height:589pt;">
            <v:imagedata r:id="rId405" r:href="rId40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erReference w:type="even" r:id="rId407"/>
          <w:footerReference w:type="default" r:id="rId408"/>
          <w:footerReference w:type="first" r:id="rId409"/>
          <w:titlePg/>
          <w:pgSz w:w="8416" w:h="12196"/>
          <w:pgMar w:top="171" w:left="188" w:right="188" w:bottom="166" w:header="0" w:footer="3" w:gutter="0"/>
          <w:rtlGutter w:val="0"/>
          <w:cols w:space="720"/>
          <w:pgNumType w:start="139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587" type="#_x0000_t202" style="position:absolute;margin-left:19.7pt;margin-top:0;width:167.75pt;height:139.7pt;z-index:251657856;mso-wrap-distance-left:5.pt;mso-wrap-distance-right:5.pt;mso-position-horizontal-relative:margin" wrapcoords="90 0 21600 0 21600 19891 19292 20404 19292 21600 0 21600 0 20404 90 19891 90 0" filled="f" stroked="f">
            <v:textbox style="mso-fit-shape-to-text:t" inset="0,0,0,0">
              <w:txbxContent>
                <w:p>
                  <w:pPr>
                    <w:framePr w:h="2794" w:wrap="none" w:vAnchor="text" w:hAnchor="margin" w:x="39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88" type="#_x0000_t75" style="width:168pt;height:140pt;">
                        <v:imagedata r:id="rId410" r:href="rId411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Latent Figure Protocol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Paul Vanouse, courtesy of Lauren Tent</w:t>
                  </w:r>
                </w:p>
              </w:txbxContent>
            </v:textbox>
            <w10:wrap anchorx="margin"/>
          </v:shape>
        </w:pict>
      </w:r>
      <w:r>
        <w:pict>
          <v:shape id="_x0000_s1589" type="#_x0000_t202" style="position:absolute;margin-left:195.85pt;margin-top:1.7pt;width:168.pt;height:139.7pt;z-index:251657857;mso-wrap-distance-left:5.pt;mso-wrap-distance-right:5.pt;mso-position-horizontal-relative:margin" wrapcoords="121 0 21600 0 21600 19950 11967 20429 11967 21600 0 21600 0 20429 121 19950 121 0" filled="f" stroked="f">
            <v:textbox style="mso-fit-shape-to-text:t" inset="0,0,0,0">
              <w:txbxContent>
                <w:p>
                  <w:pPr>
                    <w:framePr w:h="2794" w:wrap="none" w:vAnchor="text" w:hAnchor="margin" w:x="3918" w:y="3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90" type="#_x0000_t75" style="width:168pt;height:140pt;">
                        <v:imagedata r:id="rId412" r:href="rId413"/>
                      </v:shape>
                    </w:pict>
                  </w:r>
                </w:p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Latent Figure Protocol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by Paul Vanouse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30" w:lineRule="exact"/>
      </w:pPr>
    </w:p>
    <w:p>
      <w:pPr>
        <w:widowControl w:val="0"/>
        <w:rPr>
          <w:sz w:val="2"/>
          <w:szCs w:val="2"/>
        </w:rPr>
        <w:sectPr>
          <w:pgSz w:w="8416" w:h="12196"/>
          <w:pgMar w:top="978" w:left="298" w:right="821" w:bottom="58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86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208" w:left="0" w:right="0" w:bottom="111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91" type="#_x0000_t202" style="position:absolute;margin-left:-18.75pt;margin-top:0;width:15.15pt;height:79.2pt;z-index:-125829164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456"/>
                      <w:b w:val="0"/>
                      <w:bCs w:val="0"/>
                    </w:rPr>
                    <w:t>ART:</w:t>
                  </w: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 xml:space="preserve"> ZOnES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201" w:line="170" w:lineRule="exact"/>
        <w:ind w:left="0" w:right="0" w:firstLine="0"/>
      </w:pPr>
      <w:bookmarkStart w:id="86" w:name="bookmark86"/>
      <w:r>
        <w:rPr>
          <w:lang w:val="en-US" w:eastAsia="en-US" w:bidi="en-US"/>
          <w:w w:val="100"/>
          <w:spacing w:val="0"/>
          <w:color w:val="000000"/>
          <w:position w:val="0"/>
        </w:rPr>
        <w:t>HacKaUJay Zone</w:t>
      </w:r>
      <w:bookmarkEnd w:id="86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5" w:line="150" w:lineRule="exact"/>
        <w:ind w:left="0" w:right="0" w:firstLine="0"/>
      </w:pPr>
      <w:r>
        <w:rPr>
          <w:rStyle w:val="CharStyle54"/>
        </w:rPr>
        <w:t>Latent Figure Protocol (2007-2010)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60" w:line="150" w:lineRule="exact"/>
        <w:ind w:left="0" w:right="0" w:firstLine="0"/>
      </w:pPr>
      <w:r>
        <w:rPr>
          <w:rStyle w:val="CharStyle54"/>
        </w:rPr>
        <w:t>Paul Vanouse (us)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</w:rPr>
        <w:t>Latent Figure Protocol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(LFP) Is an in</w:t>
        <w:t>-</w:t>
        <w:br/>
        <w:t>stallation that uses DNA samples to create</w:t>
        <w:br/>
        <w:t>representational images. A “DNA fingerprint”</w:t>
        <w:br/>
        <w:t>is often misunderstood by the lay public to</w:t>
        <w:br/>
        <w:t>be a single, unchanging, unique human</w:t>
        <w:br/>
        <w:t>identifier. However, there are hundreds of</w:t>
        <w:br/>
        <w:t>different enzymes, primers and molecular</w:t>
        <w:br/>
        <w:t>probes that can be used to segment DNA and</w:t>
        <w:br/>
        <w:t>produce banding patterns, which tell us as</w:t>
        <w:br/>
        <w:t>much about the enzyme/primer/probe as the</w:t>
        <w:br/>
        <w:t>subject that they appear to reproduce.</w:t>
        <w:br/>
        <w:t>Vanouse therefore claims that the DNA gel</w:t>
        <w:br/>
        <w:t>image is a cultural construct that is too often</w:t>
        <w:br/>
        <w:t>naturalised - a thesis he artistically depicts in</w:t>
        <w:br/>
      </w:r>
      <w:r>
        <w:rPr>
          <w:rStyle w:val="CharStyle34"/>
        </w:rPr>
        <w:t>Latent Figure Protocol: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 live science</w:t>
        <w:br/>
        <w:t>experiment employing a reactive gel and</w:t>
        <w:br/>
        <w:t>electrical current to produce images that</w:t>
        <w:br/>
        <w:t>relate directly to the DNA samples used.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his bioart lab at transmediale.11 Vanouse</w:t>
        <w:br/>
        <w:t>will create a series of unique symbols to</w:t>
        <w:br/>
        <w:t>explore various ethical questions around the</w:t>
        <w:br/>
        <w:t>changing status of organic life.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34"/>
        </w:rPr>
        <w:t>Latent Figure Protocol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(LFP)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</w:t>
        <w:t>-</w:t>
        <w:br/>
        <w:t xml:space="preserve">on,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DNA-Proben zur Bildherstellung von</w:t>
        <w:br/>
        <w:t>Symbolen nutzt. Als Laie stellt man sich unter</w:t>
        <w:br/>
        <w:t>dem Begriff „DNA-Fingerabdruck“ oft fälschli</w:t>
        <w:t>-</w:t>
        <w:br/>
        <w:t>cherweise das einzige, unveränderliche und</w:t>
        <w:br/>
        <w:t>einzigartige menschliche Identifikationsmerk</w:t>
        <w:t>-</w:t>
        <w:br/>
        <w:t>mal vor. In Wirklichkeit aber gibt es Hunderte</w:t>
        <w:br/>
        <w:t>von Enzymen, Elemente und molekulare</w:t>
        <w:br/>
        <w:t>Einheiten, mit denen man DNA segmentieren</w:t>
        <w:br/>
        <w:t>und Verbindungsmuster herstellen kann.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Muster erzählen so viel über die Enzyme/</w:t>
        <w:br/>
        <w:t>Elemente/Einheiten selbst wie über das Sub</w:t>
        <w:t>-</w:t>
        <w:br/>
        <w:t>jekt, das sie scheinbar reproduzieren. Vanouse</w:t>
        <w:br/>
        <w:t>ist deshalb davon überzeugt, dass das DNA-</w:t>
        <w:br/>
        <w:t>Gelbild ein kulturelles Konstrukt darstellt, das</w:t>
        <w:br/>
        <w:t>zu oft als naturgegeben verstanden wird. Diese</w:t>
        <w:br/>
        <w:t xml:space="preserve">These bringt er mit </w:t>
      </w:r>
      <w:r>
        <w:rPr>
          <w:rStyle w:val="CharStyle34"/>
          <w:lang w:val="de-DE" w:eastAsia="de-DE" w:bidi="de-DE"/>
        </w:rPr>
        <w:t xml:space="preserve">Latent </w:t>
      </w:r>
      <w:r>
        <w:rPr>
          <w:rStyle w:val="CharStyle34"/>
        </w:rPr>
        <w:t>Figure Protocol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künstlerisch zum Ausdruck: In einem wissen</w:t>
        <w:t>-</w:t>
        <w:br/>
        <w:t xml:space="preserve">schaftlichen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Live-Experiment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werden mittels</w:t>
        <w:br/>
        <w:t>eines reaktiven Gels und einer elektrischen</w:t>
        <w:br/>
        <w:t>Strömung Bilder produziert.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4208" w:left="654" w:right="894" w:bottom="1117" w:header="0" w:footer="3" w:gutter="0"/>
          <w:rtlGutter w:val="0"/>
          <w:cols w:num="2" w:space="15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dertransmediale.11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wird Vanouse in seinem</w:t>
        <w:br/>
        <w:t>Bioart-Labor eine Reihe solcher Symbole</w:t>
        <w:br/>
        <w:t>verbildlichen und sich mit den damit verbun-</w:t>
        <w:br/>
        <w:t>dendenen Fragestellungen auseinandersetzen.</w:t>
      </w:r>
    </w:p>
    <w:p>
      <w:pPr>
        <w:pStyle w:val="Style50"/>
        <w:numPr>
          <w:ilvl w:val="0"/>
          <w:numId w:val="23"/>
        </w:numPr>
        <w:tabs>
          <w:tab w:leader="none" w:pos="2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Latent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Figure Protocol performance,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87</w:t>
      </w:r>
    </w:p>
    <w:p>
      <w:pPr>
        <w:pStyle w:val="Style50"/>
        <w:numPr>
          <w:ilvl w:val="0"/>
          <w:numId w:val="23"/>
        </w:numPr>
        <w:tabs>
          <w:tab w:leader="none" w:pos="2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Fingerprints?,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102</w:t>
      </w:r>
    </w:p>
    <w:p>
      <w:pPr>
        <w:pStyle w:val="Style50"/>
        <w:numPr>
          <w:ilvl w:val="0"/>
          <w:numId w:val="23"/>
        </w:numPr>
        <w:tabs>
          <w:tab w:leader="none" w:pos="2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5" w:lineRule="exact"/>
        <w:ind w:left="0" w:right="0" w:firstLine="0"/>
        <w:sectPr>
          <w:type w:val="continuous"/>
          <w:pgSz w:w="8416" w:h="12196"/>
          <w:pgMar w:top="4223" w:left="639" w:right="894" w:bottom="1132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Fingerprints...,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162</w:t>
      </w:r>
    </w:p>
    <w:p>
      <w:pPr>
        <w:widowControl w:val="0"/>
        <w:spacing w:line="360" w:lineRule="exact"/>
      </w:pPr>
      <w:r>
        <w:pict>
          <v:shape id="_x0000_s1592" type="#_x0000_t202" style="position:absolute;margin-left:0.7pt;margin-top:0;width:225.85pt;height:138.95pt;z-index:251657858;mso-wrap-distance-left:5.pt;mso-wrap-distance-right:5.pt;mso-position-horizontal-relative:margin" wrapcoords="67 0 21600 0 21600 19949 7780 20502 7780 21600 0 21600 0 20502 67 19949 67 0" filled="f" stroked="f">
            <v:textbox style="mso-fit-shape-to-text:t" inset="0,0,0,0">
              <w:txbxContent>
                <w:p>
                  <w:pPr>
                    <w:framePr w:h="2779" w:wrap="none" w:vAnchor="text" w:hAnchor="margin" w:x="1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93" type="#_x0000_t75" style="width:226pt;height:139pt;">
                        <v:imagedata r:id="rId414" r:href="rId415"/>
                      </v:shape>
                    </w:pict>
                  </w:r>
                </w:p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lang w:val="de-DE" w:eastAsia="de-DE" w:bidi="de-DE"/>
                      <w:b w:val="0"/>
                      <w:bCs w:val="0"/>
                      <w:i/>
                      <w:iCs/>
                    </w:rPr>
                    <w:t xml:space="preserve">Braun Tube Jazz </w:t>
                  </w: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Band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by </w:t>
                  </w:r>
                  <w:r>
                    <w:rPr>
                      <w:rStyle w:val="CharStyle171"/>
                      <w:lang w:val="de-DE" w:eastAsia="de-DE" w:bidi="de-DE"/>
                      <w:b w:val="0"/>
                      <w:bCs w:val="0"/>
                      <w:i w:val="0"/>
                      <w:iCs w:val="0"/>
                    </w:rPr>
                    <w:t xml:space="preserve">Ei 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>Wada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2" w:lineRule="exact"/>
      </w:pPr>
    </w:p>
    <w:p>
      <w:pPr>
        <w:widowControl w:val="0"/>
        <w:rPr>
          <w:sz w:val="2"/>
          <w:szCs w:val="2"/>
        </w:rPr>
        <w:sectPr>
          <w:pgSz w:w="8416" w:h="12196"/>
          <w:pgMar w:top="944" w:left="786" w:right="359" w:bottom="143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4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199" w:left="0" w:right="0" w:bottom="152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0" w:line="150" w:lineRule="exact"/>
        <w:ind w:left="0" w:right="0" w:firstLine="0"/>
      </w:pPr>
      <w:r>
        <w:pict>
          <v:shape id="_x0000_s1594" type="#_x0000_t202" style="position:absolute;margin-left:348.45pt;margin-top:-5.05pt;width:15.15pt;height:79.45pt;z-index:-125829163;mso-wrap-distance-left:64.8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>ART : Z0T1ES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54"/>
        </w:rPr>
        <w:t>Braun Tube Jazz Band (2009)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65" w:line="150" w:lineRule="exact"/>
        <w:ind w:left="0" w:right="0" w:firstLine="0"/>
      </w:pPr>
      <w:r>
        <w:rPr>
          <w:rStyle w:val="CharStyle54"/>
          <w:lang w:val="de-DE" w:eastAsia="de-DE" w:bidi="de-DE"/>
        </w:rPr>
        <w:t xml:space="preserve">Ei </w:t>
      </w:r>
      <w:r>
        <w:rPr>
          <w:rStyle w:val="CharStyle54"/>
        </w:rPr>
        <w:t>Wada (jp)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One day, a spectacular vision popped into Ei Wada’s mind. It was the image of</w:t>
        <w:br/>
        <w:t>abandoned electrical appliances being played as musical instruments in the</w:t>
        <w:br/>
        <w:t>streets of a city. Some time later, he accidentally plugged a sound cable into a</w:t>
        <w:br/>
        <w:t>composite video connector port and the sound was rendered as an image.</w:t>
        <w:br/>
        <w:t>Seeing this he realised that re-recording the image with a camera and</w:t>
        <w:br/>
        <w:t>outputting it as an audio signal might reproduce the original sound. With this</w:t>
        <w:br/>
        <w:t>technique as a starting point, he set up pairings of tube televisions and</w:t>
        <w:br/>
        <w:t>PC-controlled video decks to correspond with the number of notes in a musical</w:t>
        <w:br/>
        <w:t>scale, creating a set of gamelan-like percussion instruments. Tapping the TV</w:t>
        <w:br/>
        <w:t>tubes produces primitive, cosmic electrical music. Paik meets the Theremin;</w:t>
        <w:br/>
        <w:t>Shannon meets McLuhan.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Eines Tages schoss Ei Wada ein atemberaubendes Bild in den Kopf. Er stellte sich</w:t>
        <w:br/>
        <w:t>vor, wie alte, ausrangierte Elektrogeräte auf den Straßen einer Stadt als Musik</w:t>
        <w:t>-</w:t>
        <w:br/>
        <w:t>instrumente gespielt würden. Einige Zeit später schloss er versehentlich ein</w:t>
        <w:br/>
        <w:t>Soundkabel an einen Videoconnector Port, was den Sound in ein Bild übersetzte.</w:t>
        <w:br/>
        <w:t>Das brachte ihn auf die Idee, das Bild per Kamera aufzuzeichnen und wiederum</w:t>
        <w:br/>
        <w:t xml:space="preserve">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Audio-Signal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abzuspielen, um den ursprünglichen Sound zu erhalten.</w:t>
        <w:br/>
        <w:t>Ausgehend von dieser Technik kombinierte er - entsprechend der Tonanzahl einer</w:t>
        <w:br/>
        <w:t>Oktave - Röhrenfernseher mit an einen PC angeschlossenen Videorekordern. Das</w:t>
        <w:br/>
        <w:t>Ergebnis ist ein gamelanartiges Perkussionsinstrument: Schlägt man auf die</w:t>
        <w:br/>
        <w:t>Fernsehröhren erklingt urtümlich-kosmische Elektromusik. Paik trifft auf das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Theremin;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Shannon auf McLuhan.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9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&gt; Braun Tube Jazz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Band performances,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78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0" w:line="150" w:lineRule="exact"/>
        <w:ind w:left="0" w:right="0" w:firstLine="0"/>
      </w:pPr>
      <w:r>
        <w:rPr>
          <w:rStyle w:val="CharStyle54"/>
        </w:rPr>
        <w:t>Wikipedia Art (2009)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  <w:sectPr>
          <w:type w:val="continuous"/>
          <w:pgSz w:w="8416" w:h="12196"/>
          <w:pgMar w:top="4199" w:left="786" w:right="1924" w:bottom="1521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Scott Kildall (us), Nathaniel Stern (us)</w:t>
      </w:r>
    </w:p>
    <w:p>
      <w:pPr>
        <w:pStyle w:val="Style457"/>
        <w:widowControl w:val="0"/>
        <w:keepNext w:val="0"/>
        <w:keepLines w:val="0"/>
        <w:shd w:val="clear" w:color="auto" w:fill="000000"/>
        <w:bidi w:val="0"/>
        <w:spacing w:before="0" w:after="0"/>
        <w:ind w:left="420" w:right="0" w:firstLine="0"/>
      </w:pPr>
      <w:r>
        <w:rPr>
          <w:rStyle w:val="CharStyle459"/>
          <w:lang w:val="de-DE" w:eastAsia="de-DE" w:bidi="de-DE"/>
          <w:b/>
          <w:bCs/>
        </w:rPr>
        <w:t xml:space="preserve">SOMALI </w:t>
      </w:r>
      <w:r>
        <w:rPr>
          <w:rStyle w:val="CharStyle459"/>
          <w:b/>
          <w:bCs/>
        </w:rPr>
        <w:t xml:space="preserve">PIRATES ARE ATTAINING </w:t>
      </w:r>
      <w:r>
        <w:rPr>
          <w:rStyle w:val="CharStyle459"/>
          <w:lang w:val="de-DE" w:eastAsia="de-DE" w:bidi="de-DE"/>
          <w:b/>
          <w:bCs/>
        </w:rPr>
        <w:t>THE</w:t>
        <w:br/>
        <w:t xml:space="preserve">STATUS </w:t>
      </w:r>
      <w:r>
        <w:rPr>
          <w:rStyle w:val="CharStyle459"/>
          <w:b/>
          <w:bCs/>
        </w:rPr>
        <w:t>OF FOLK HEROES</w:t>
      </w:r>
    </w:p>
    <w:p>
      <w:pPr>
        <w:framePr w:h="1075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595" type="#_x0000_t75" style="width:211pt;height:54pt;">
            <v:imagedata r:id="rId416" r:href="rId417"/>
          </v:shape>
        </w:pict>
      </w:r>
    </w:p>
    <w:p>
      <w:pPr>
        <w:pStyle w:val="Style67"/>
        <w:framePr w:h="1075" w:wrap="notBeside" w:vAnchor="text" w:hAnchor="text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75"/>
          <w:lang w:val="de-DE" w:eastAsia="de-DE" w:bidi="de-DE"/>
          <w:b w:val="0"/>
          <w:bCs w:val="0"/>
        </w:rPr>
        <w:t>WOPPOW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by UBERMORGEN.COM, courtesy of [DAMJBerlin</w: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erReference w:type="even" r:id="rId418"/>
          <w:footerReference w:type="default" r:id="rId419"/>
          <w:footerReference w:type="first" r:id="rId420"/>
          <w:pgSz w:w="8416" w:h="12196"/>
          <w:pgMar w:top="2100" w:left="738" w:right="829" w:bottom="1078" w:header="0" w:footer="3" w:gutter="0"/>
          <w:rtlGutter w:val="0"/>
          <w:cols w:space="720"/>
          <w:pgNumType w:start="144"/>
          <w:noEndnote/>
          <w:docGrid w:linePitch="360"/>
        </w:sectPr>
      </w:pPr>
    </w:p>
    <w:p>
      <w:pPr>
        <w:widowControl w:val="0"/>
        <w:spacing w:line="81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2115" w:left="0" w:right="0" w:bottom="109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98" type="#_x0000_t202" style="position:absolute;margin-left:-20.6pt;margin-top:0;width:15.1pt;height:79.2pt;z-index:-125829162;mso-wrap-distance-left:5.pt;mso-wrap-distance-right:5.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ART : ZOTIES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1840" w:firstLine="0"/>
      </w:pPr>
      <w:r>
        <w:rPr>
          <w:rStyle w:val="CharStyle54"/>
          <w:lang w:val="de-DE" w:eastAsia="de-DE" w:bidi="de-DE"/>
        </w:rPr>
        <w:t>WOPPOW (2010)</w:t>
        <w:br/>
      </w:r>
      <w:r>
        <w:rPr>
          <w:rStyle w:val="CharStyle54"/>
        </w:rPr>
        <w:t>UBERMORGEN.COM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recent times, the global eye has focused on</w:t>
        <w:br/>
        <w:t>a social movement usually associated with</w:t>
        <w:br/>
        <w:t>history, literature and film: piracy. Specifically,</w:t>
        <w:br/>
        <w:t>African piracy off the Somali coast. Exposed</w:t>
        <w:br/>
        <w:t>to social, economic and political injustices,</w:t>
        <w:br/>
        <w:t>stranded fishermen and people with nothing</w:t>
        <w:br/>
        <w:t>to lose are compelled to employ violent</w:t>
        <w:br/>
        <w:t>methods of acquisition - theft and robbery. In</w:t>
        <w:br/>
        <w:t>2009, UBERMORGEN.COM initiated the</w:t>
        <w:br/>
        <w:t xml:space="preserve">project </w:t>
      </w:r>
      <w:r>
        <w:rPr>
          <w:rStyle w:val="CharStyle34"/>
        </w:rPr>
        <w:t>WOPPOW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to explore these modes of</w:t>
        <w:br/>
        <w:t>local exploitation and the reactions to them. In</w:t>
        <w:br/>
        <w:t>considering, at transmediale.11, the criminal</w:t>
        <w:br/>
        <w:t>interventions of the RAF (Red Army Faction) of</w:t>
        <w:br/>
        <w:t>the 1960s, for example, and problematics of</w:t>
        <w:br/>
        <w:t>expropriation in the former GDR,</w:t>
        <w:br/>
        <w:t>UBERMORGEN.COM ask whether and to what</w:t>
        <w:br/>
        <w:t>extent piracy tactics could also apply in</w:t>
        <w:br/>
        <w:t>Germany. Provocatively and with a lot of irony,</w:t>
        <w:br/>
        <w:t>UBERMORGEN.COM use style, fashion and</w:t>
        <w:br/>
        <w:t>technology as a vehicle to address political,</w:t>
        <w:br/>
        <w:t>social and economic issues.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related workshop aims to create not only a</w:t>
        <w:br/>
        <w:t>visual language of piracy but a genuine</w:t>
        <w:br/>
        <w:t>fashion line.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ln jüngerer Zeit hat die Öffentlichkeit sich viel</w:t>
        <w:br/>
        <w:t>mit einer sozialen Bewegung beschäftigt, die</w:t>
        <w:br/>
        <w:t>man eher aus der Geschichte, der Literatur und</w:t>
        <w:br/>
        <w:t>Spielfilmen kannte: der Piraterie. Genauer: der</w:t>
        <w:br/>
        <w:t>afrikanischen Piraterie vor der Küste Somalias.</w:t>
        <w:br/>
        <w:t>Angesichts sozialer, politischer und ökonomi</w:t>
        <w:t>-</w:t>
        <w:br/>
        <w:t>scher Ungleichheiten sehen sich gestrandete</w:t>
        <w:br/>
        <w:t>Fischer und Andere, die nichts zu verlieren</w:t>
        <w:br/>
        <w:t>hatten, dort genötigt, sich mit Gewalt Dinge</w:t>
        <w:br/>
        <w:t>anzueignen. Seit 2009 untersuchen ÜBERMOR</w:t>
        <w:t>-</w:t>
        <w:br/>
        <w:t>GEN.COM solche Formen lokaler Ausbeutung</w:t>
        <w:br/>
        <w:t>sowie die Reaktionen darauf mit dem Projekt</w:t>
        <w:br/>
      </w:r>
      <w:r>
        <w:rPr>
          <w:rStyle w:val="CharStyle34"/>
          <w:lang w:val="de-DE" w:eastAsia="de-DE" w:bidi="de-DE"/>
        </w:rPr>
        <w:t>WOPPOW.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Indem sie die kriminellen Handlun</w:t>
        <w:t>-</w:t>
        <w:br/>
        <w:t>gen der RAF aus den 1960er Jahren, bzw.</w:t>
        <w:br/>
        <w:t>Enteignungsproblematiken der DDR, miteinbe-</w:t>
        <w:br/>
        <w:t>ziehen, fragen sie auf der transmediale.11, ob</w:t>
        <w:br/>
        <w:t>und inwiefern Piraterietaktiken auch in</w:t>
        <w:br/>
        <w:t>Deutschland in Frage kommen. Mit Mode, Stil</w:t>
        <w:br/>
        <w:t>und Technologie als Vehikel thematisieren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UBERMORGEN.COM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politische, soziale und</w:t>
        <w:br/>
        <w:t>ökonomische Fragen provokativ und mit viel</w:t>
        <w:br/>
        <w:t>Ironie.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2115" w:left="738" w:right="830" w:bottom="1093" w:header="0" w:footer="3" w:gutter="0"/>
          <w:rtlGutter w:val="0"/>
          <w:cols w:num="2" w:space="16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dem zum Projekt gehörenden Workshop soll</w:t>
        <w:br/>
        <w:t>nicht nur eine Bildsprache der Piraterie</w:t>
        <w:br/>
        <w:t>zusammengestellt werden, sondern vielmehr</w:t>
        <w:br/>
        <w:t>eine ganze Modelinie.</w:t>
      </w:r>
    </w:p>
    <w:p>
      <w:pPr>
        <w:widowControl w:val="0"/>
        <w:spacing w:line="96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2130" w:left="0" w:right="0" w:bottom="1108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numPr>
          <w:ilvl w:val="0"/>
          <w:numId w:val="23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WOPPOW workshop, p. 72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Galerie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[DAM]Berlin, p. 165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3720" w:firstLine="0"/>
        <w:sectPr>
          <w:type w:val="continuous"/>
          <w:pgSz w:w="8416" w:h="12196"/>
          <w:pgMar w:top="2130" w:left="738" w:right="829" w:bottom="1108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Produced with the generous support of the Goethe Institute Nairobi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Mit freundlicher Unterstützung des Goethe Instituts Nairobi</w:t>
      </w:r>
    </w:p>
    <w:p>
      <w:pPr>
        <w:widowControl w:val="0"/>
        <w:spacing w:line="360" w:lineRule="exact"/>
      </w:pPr>
      <w:r>
        <w:pict>
          <v:shape id="_x0000_s1599" type="#_x0000_t202" style="position:absolute;margin-left:5.e-002pt;margin-top:0;width:226.1pt;height:138.7pt;z-index:251657859;mso-wrap-distance-left:5.pt;mso-wrap-distance-right:5.pt;mso-position-horizontal-relative:margin" wrapcoords="19 0 21600 0 21600 19814 20226 20464 20226 21600 0 21600 0 20464 19 19814 19 0" filled="f" stroked="f">
            <v:textbox style="mso-fit-shape-to-text:t" inset="0,0,0,0">
              <w:txbxContent>
                <w:p>
                  <w:pPr>
                    <w:framePr w:h="2774" w:wrap="none" w:vAnchor="text" w:hAnchor="margin" w:x="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600" type="#_x0000_t75" style="width:226pt;height:139pt;">
                        <v:imagedata r:id="rId421" r:href="rId422"/>
                      </v:shape>
                    </w:pict>
                  </w:r>
                </w:p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  <w:i/>
                      <w:iCs/>
                    </w:rPr>
                    <w:t>Ambiguous Cut Into Space of Conjecture (Lucid Phantom Messenger #2)</w:t>
                  </w:r>
                  <w:r>
                    <w:rPr>
                      <w:rStyle w:val="CharStyle171"/>
                      <w:b w:val="0"/>
                      <w:bCs w:val="0"/>
                      <w:i w:val="0"/>
                      <w:iCs w:val="0"/>
                    </w:rPr>
                    <w:t xml:space="preserve"> by Herwig Weiser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6" w:lineRule="exact"/>
      </w:pPr>
    </w:p>
    <w:p>
      <w:pPr>
        <w:widowControl w:val="0"/>
        <w:rPr>
          <w:sz w:val="2"/>
          <w:szCs w:val="2"/>
        </w:rPr>
        <w:sectPr>
          <w:footerReference w:type="even" r:id="rId423"/>
          <w:footerReference w:type="default" r:id="rId424"/>
          <w:footerReference w:type="first" r:id="rId425"/>
          <w:titlePg/>
          <w:pgSz w:w="8416" w:h="12196"/>
          <w:pgMar w:top="975" w:left="829" w:right="320" w:bottom="1594" w:header="0" w:footer="3" w:gutter="0"/>
          <w:rtlGutter w:val="0"/>
          <w:cols w:space="720"/>
          <w:pgNumType w:start="143"/>
          <w:noEndnote/>
          <w:docGrid w:linePitch="360"/>
        </w:sectPr>
      </w:pPr>
    </w:p>
    <w:p>
      <w:pPr>
        <w:widowControl w:val="0"/>
        <w:spacing w:line="66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844" w:left="0" w:right="0" w:bottom="167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07" type="#_x0000_t202" style="position:absolute;margin-left:-0.25pt;margin-top:2.1pt;width:283.45pt;height:24.pt;z-index:-125829161;mso-wrap-distance-left:5.pt;mso-wrap-distance-top:2.1pt;mso-wrap-distance-right:59.3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57"/>
                    </w:rPr>
                    <w:t>Ambiguous Cut Into Space of Conjecture (Lucid Phantom Messenger #2) (2010)</w:t>
                    <w:br/>
                    <w:t>Herwig Weiser (at)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08" type="#_x0000_t202" style="position:absolute;margin-left:348.pt;margin-top:0;width:14.9pt;height:79.45pt;z-index:-125829160;mso-wrap-distance-left:6.9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ART : ZDflES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78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Herwig Weiser’s sculpture, </w:t>
      </w:r>
      <w:r>
        <w:rPr>
          <w:rStyle w:val="CharStyle34"/>
        </w:rPr>
        <w:t>Ambiguous Cut</w:t>
        <w:br/>
        <w:t>Into Space of Conjecture,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from the current</w:t>
        <w:br/>
        <w:t xml:space="preserve">installation series, </w:t>
      </w:r>
      <w:r>
        <w:rPr>
          <w:rStyle w:val="CharStyle34"/>
        </w:rPr>
        <w:t>Lucid Phantom Messenger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(2008-2011), ultrasonic waves triggers the</w:t>
        <w:br/>
        <w:t>transformation of electro-chemical sub</w:t>
        <w:t>-</w:t>
        <w:br/>
        <w:t>stances. Spontaneous connections, mutations</w:t>
        <w:br/>
        <w:t>and fluorescent rearrangements are formed</w:t>
        <w:br/>
        <w:t>as in Action Painting thanks to chemically</w:t>
        <w:br/>
        <w:t>immiscible fluids whose natural balance is</w:t>
        <w:br/>
        <w:t>knocked out of kilter by massive physical</w:t>
        <w:br/>
        <w:t>forces. In situ explosions and high-frequency</w:t>
        <w:br/>
        <w:t>sound cause turbulence and commotions in</w:t>
        <w:br/>
        <w:t>which the molecule clusters of the liquids are</w:t>
        <w:br/>
        <w:t>detonated at the molecular level. Like every</w:t>
        <w:br/>
        <w:t>autopoietic system this cycle is operationally</w:t>
        <w:br/>
        <w:t>closed, hence making each dimension in the</w:t>
        <w:br/>
        <w:t>repeated process seem like a mythical,</w:t>
        <w:br/>
        <w:t>psychedelically luminous, interactively de-</w:t>
        <w:br/>
        <w:t>materialised, high-frequential flight.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Dank an: Dr. Wolfgang Hansal, Albert Bleckmann, Johannes Furst</w:t>
        <w:br/>
        <w:t>Co-produced by Dock e. V. and TEKS - Trondheim Electronic Arts Centre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4844" w:left="838" w:right="728" w:bottom="1676" w:header="0" w:footer="3" w:gutter="0"/>
          <w:rtlGutter w:val="0"/>
          <w:cols w:num="2" w:space="114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ln Herwig Weisers Skulptur </w:t>
      </w:r>
      <w:r>
        <w:rPr>
          <w:rStyle w:val="CharStyle34"/>
          <w:lang w:val="de-DE" w:eastAsia="de-DE" w:bidi="de-DE"/>
        </w:rPr>
        <w:t>Ambiguous Cut Into</w:t>
        <w:br/>
        <w:t>Space of Conjecture,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aus der aktuellen In</w:t>
        <w:t>-</w:t>
        <w:br/>
        <w:t xml:space="preserve">stallationsserie </w:t>
      </w:r>
      <w:r>
        <w:rPr>
          <w:rStyle w:val="CharStyle34"/>
          <w:lang w:val="de-DE" w:eastAsia="de-DE" w:bidi="de-DE"/>
        </w:rPr>
        <w:t>Lucid Phantom Messenger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(2008-2011), bedingen Ultraschallwellen die</w:t>
        <w:br/>
        <w:t>Transformation elektrochemischer Substanzen.</w:t>
        <w:br/>
        <w:t>Wie beim Action Painting gehen diese dabei</w:t>
        <w:br/>
        <w:t>dank chemisch nicht mischbarer Flüssigkeiten,</w:t>
        <w:br/>
        <w:t>deren natürliche Gleichgewichte spontan durch</w:t>
        <w:br/>
        <w:t>massive physikalische Kräfte aus dem Lot</w:t>
        <w:br/>
        <w:t>gebracht werden, spontane Verbindungen,</w:t>
        <w:br/>
        <w:t>Mutationen und fluoreszierende Neuordnungen</w:t>
        <w:br/>
        <w:t>ein. Gleich einer lokalen Explosion entstehen</w:t>
        <w:br/>
        <w:t>über hochfrequenten Schall Turbulenzen und</w:t>
        <w:br/>
        <w:t>Verwirbelungen, welche die Molekülcluster der</w:t>
        <w:br/>
        <w:t>Flüssigkeiten auf molekularer Ebene sprengen.</w:t>
        <w:br/>
        <w:t>Wie in jedem autopoietischen System ist auch</w:t>
        <w:br/>
        <w:t>dieser Zyklus operativ geschlossen und jede</w:t>
        <w:br/>
        <w:t>Dimension scheint dabei im wiederholten</w:t>
        <w:br/>
        <w:t>Prozess mythisch, psychedelisch leuchtend,</w:t>
        <w:br/>
        <w:t>wechselwirkend dematerialisierend, hochfre</w:t>
        <w:t>-</w:t>
        <w:br/>
        <w:t>quent fliehend.</w:t>
      </w:r>
    </w:p>
    <w:p>
      <w:pPr>
        <w:widowControl w:val="0"/>
        <w:spacing w:before="0" w:after="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859" w:left="0" w:right="0" w:bottom="169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960" w:firstLine="0"/>
        <w:sectPr>
          <w:type w:val="continuous"/>
          <w:pgSz w:w="8416" w:h="12196"/>
          <w:pgMar w:top="4859" w:left="838" w:right="728" w:bottom="1691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  <w:lang w:val="de-DE" w:eastAsia="de-DE" w:bidi="de-DE"/>
        </w:rPr>
        <w:t>Intelligent Bacteria - Saccharomyces cerevisiae (2010)</w:t>
        <w:br/>
        <w:t>HONF (House of Natural Fibre, id)</w:t>
      </w:r>
    </w:p>
    <w:p>
      <w:pPr>
        <w:widowControl w:val="0"/>
        <w:spacing w:line="360" w:lineRule="exact"/>
      </w:pPr>
      <w:r>
        <w:pict>
          <v:shape id="_x0000_s1609" type="#_x0000_t202" style="position:absolute;margin-left:18.7pt;margin-top:0;width:166.8pt;height:138.7pt;z-index:251657860;mso-wrap-distance-left:5.pt;mso-wrap-distance-right:5.pt;mso-position-horizontal-relative:margin" wrapcoords="154 0 21600 0 21600 19847 15917 20434 15917 21600 0 21600 0 20434 154 19847 154 0" filled="f" stroked="f">
            <v:textbox style="mso-fit-shape-to-text:t" inset="0,0,0,0">
              <w:txbxContent>
                <w:p>
                  <w:pPr>
                    <w:framePr w:h="2774" w:wrap="none" w:vAnchor="text" w:hAnchor="margin" w:x="37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610" type="#_x0000_t75" style="width:167pt;height:139pt;">
                        <v:imagedata r:id="rId426" r:href="rId427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Identity Bag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Heath Bunting, 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 xml:space="preserve">Photo: </w:t>
                  </w:r>
                  <w:r>
                    <w:rPr>
                      <w:rStyle w:val="CharStyle68"/>
                      <w:b w:val="0"/>
                      <w:bCs w:val="0"/>
                    </w:rPr>
                    <w:t>Heath Bunting</w:t>
                  </w:r>
                </w:p>
              </w:txbxContent>
            </v:textbox>
            <w10:wrap anchorx="margin"/>
          </v:shape>
        </w:pict>
      </w:r>
      <w:r>
        <w:pict>
          <v:shape id="_x0000_s1611" type="#_x0000_t202" style="position:absolute;margin-left:195.35pt;margin-top:0.7pt;width:167.3pt;height:138.95pt;z-index:251657861;mso-wrap-distance-left:5.pt;mso-wrap-distance-right:5.pt;mso-position-horizontal-relative:margin" wrapcoords="58 0 21600 0 21600 19916 4507 20496 4507 21600 0 21600 0 20496 58 19916 58 0" filled="f" stroked="f">
            <v:textbox style="mso-fit-shape-to-text:t" inset="0,0,0,0">
              <w:txbxContent>
                <w:p>
                  <w:pPr>
                    <w:framePr w:h="2779" w:wrap="none" w:vAnchor="text" w:hAnchor="margin" w:x="3908" w:y="1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612" type="#_x0000_t75" style="width:167pt;height:139pt;">
                        <v:imagedata r:id="rId428" r:href="rId429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8"/>
                      <w:b w:val="0"/>
                      <w:bCs w:val="0"/>
                    </w:rPr>
                    <w:t>Heath Bunting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1" w:lineRule="exact"/>
      </w:pPr>
    </w:p>
    <w:p>
      <w:pPr>
        <w:widowControl w:val="0"/>
        <w:rPr>
          <w:sz w:val="2"/>
          <w:szCs w:val="2"/>
        </w:rPr>
        <w:sectPr>
          <w:pgSz w:w="8416" w:h="12196"/>
          <w:pgMar w:top="956" w:left="322" w:right="831" w:bottom="12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06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201" w:left="0" w:right="0" w:bottom="128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13" type="#_x0000_t202" style="position:absolute;margin-left:-19.65pt;margin-top:0;width:15.1pt;height:79.2pt;z-index:-125829159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fiRT : ZOnES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4"/>
        </w:rPr>
        <w:t>Identity Bureau (2011)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60" w:line="150" w:lineRule="exact"/>
        <w:ind w:left="0" w:right="0" w:firstLine="0"/>
      </w:pPr>
      <w:r>
        <w:rPr>
          <w:rStyle w:val="CharStyle54"/>
        </w:rPr>
        <w:t>Heath Bunting (uk)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Our identity is constructed as human beings</w:t>
        <w:br/>
        <w:t>that can possess one or more natural persons</w:t>
        <w:br/>
        <w:t>(straw men) and control one or more artificial</w:t>
        <w:br/>
        <w:t>persons (corporations). Lower class human</w:t>
        <w:br/>
        <w:t>beings possess one severely reduced natural</w:t>
        <w:br/>
        <w:t>person and no control of an artificial person.</w:t>
        <w:br/>
        <w:t>Middle class human beings possess one</w:t>
        <w:br/>
        <w:t>natural person and perhaps control one</w:t>
        <w:br/>
        <w:t>artificial person. Upper class human beings</w:t>
        <w:br/>
        <w:t>possess multiple natural persons and control</w:t>
        <w:br/>
        <w:t>numerous artificial persons with skillful</w:t>
        <w:br/>
        <w:t>separation and interplay. Heath Bunting's</w:t>
        <w:br/>
      </w:r>
      <w:r>
        <w:rPr>
          <w:rStyle w:val="CharStyle34"/>
        </w:rPr>
        <w:t>Status Project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surveys these class systems of</w:t>
        <w:br/>
        <w:t>human being management and produces</w:t>
        <w:br/>
        <w:t>maps of influence and personal portraits for</w:t>
        <w:br/>
        <w:t xml:space="preserve">both comprehension and mobility. </w:t>
      </w:r>
      <w:r>
        <w:rPr>
          <w:rStyle w:val="CharStyle34"/>
        </w:rPr>
        <w:t>The Status</w:t>
        <w:br/>
        <w:t>Project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also producing new natural person</w:t>
        <w:br/>
        <w:t>identities. At transmediale.11 Heath will set up</w:t>
        <w:br/>
        <w:t xml:space="preserve">an </w:t>
      </w:r>
      <w:r>
        <w:rPr>
          <w:rStyle w:val="CharStyle34"/>
        </w:rPr>
        <w:t>Identity Bureau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where he will sell the</w:t>
        <w:br/>
        <w:t>off-the-shelf natural persons he has created,</w:t>
        <w:br/>
        <w:t>he will also advise on how to use or make</w:t>
        <w:br/>
        <w:t xml:space="preserve">one's own </w:t>
      </w:r>
      <w:r>
        <w:rPr>
          <w:rStyle w:val="CharStyle34"/>
        </w:rPr>
        <w:t>Identity.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Identity Bureau Workstation, p. 72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Response:Activities, p. 99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Social ID, p. 86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Unsere Identität als Menschen ist so konstru</w:t>
        <w:t>-</w:t>
        <w:br/>
        <w:t>iert, dass wir eine oder mehrere natürliche</w:t>
        <w:br/>
        <w:t>Personen sowie eine oder mehrere juristische</w:t>
        <w:br/>
        <w:t>Personen (Unternehmen) besitzen können.</w:t>
        <w:br/>
        <w:t>Menschen der Unterschicht verfügen über eine</w:t>
        <w:br/>
        <w:t>schwer minimierte natürliche Person und</w:t>
        <w:br/>
        <w:t>keinerlei juristische Person. Menschen der</w:t>
        <w:br/>
        <w:t>Mittelschicht hingegen besitzen eine natürliche</w:t>
        <w:br/>
        <w:t>und möglicherweise ebenfalls eine juristische</w:t>
        <w:br/>
        <w:t>Person. Menschen der Oberschicht besitzen</w:t>
        <w:br/>
        <w:t>mehrere natürliche Personen und überstehen</w:t>
        <w:br/>
        <w:t>einer Reihe juristischer Personen, die sie mit</w:t>
        <w:br/>
        <w:t>Geschick voneinander trennen.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4201" w:left="678" w:right="914" w:bottom="1283" w:header="0" w:footer="3" w:gutter="0"/>
          <w:rtlGutter w:val="0"/>
          <w:cols w:num="2" w:space="18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Heath Buntings </w:t>
      </w:r>
      <w:r>
        <w:rPr>
          <w:rStyle w:val="CharStyle34"/>
          <w:lang w:val="de-DE" w:eastAsia="de-DE" w:bidi="de-DE"/>
        </w:rPr>
        <w:t>Status Project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hat diese</w:t>
        <w:br/>
        <w:t>Klassensysteme des Menschen-Managements</w:t>
        <w:br/>
        <w:t>zum Inhalt. Auf der transmediale.11 betreibt</w:t>
        <w:br/>
        <w:t xml:space="preserve">Heath ein </w:t>
      </w:r>
      <w:r>
        <w:rPr>
          <w:rStyle w:val="CharStyle34"/>
          <w:lang w:val="de-DE" w:eastAsia="de-DE" w:bidi="de-DE"/>
        </w:rPr>
        <w:t>Identity Bureau</w:t>
      </w:r>
      <w:r>
        <w:rPr>
          <w:lang w:val="de-DE" w:eastAsia="de-DE" w:bidi="de-DE"/>
          <w:w w:val="100"/>
          <w:spacing w:val="0"/>
          <w:color w:val="000000"/>
          <w:position w:val="0"/>
        </w:rPr>
        <w:t>, wo er die vertriebs</w:t>
        <w:t>-</w:t>
        <w:br/>
        <w:t>fertigen natürlichen Personen, die er selbst</w:t>
        <w:br/>
        <w:t>geschaffen hat, verkauft und Aufschluss</w:t>
        <w:br/>
        <w:t xml:space="preserve">darüber gibt, wie jeder seine eigene </w:t>
      </w:r>
      <w:r>
        <w:rPr>
          <w:rStyle w:val="CharStyle34"/>
          <w:lang w:val="de-DE" w:eastAsia="de-DE" w:bidi="de-DE"/>
        </w:rPr>
        <w:t>Identität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entweder benutzen oder auch hersteilen kann.</w:t>
      </w:r>
    </w:p>
    <w:p>
      <w:pPr>
        <w:widowControl w:val="0"/>
        <w:spacing w:line="227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1" w:left="0" w:right="0" w:bottom="129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960" w:firstLine="0"/>
        <w:sectPr>
          <w:type w:val="continuous"/>
          <w:pgSz w:w="8416" w:h="12196"/>
          <w:pgMar w:top="1061" w:left="694" w:right="785" w:bottom="1299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  <w:lang w:val="de-DE" w:eastAsia="de-DE" w:bidi="de-DE"/>
        </w:rPr>
        <w:t>MACHT GESCHENKE: DAS KAPITAL - Kritik der politischen Ökonomie Schenkung,</w:t>
        <w:br/>
        <w:t>Überweisung von Kapital an das Bundesministerium der Finanzen, 2009 - ca. 2052</w:t>
        <w:br/>
        <w:t>Christin Lahr (de)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5460" w:firstLine="0"/>
        <w:sectPr>
          <w:footerReference w:type="even" r:id="rId430"/>
          <w:footerReference w:type="default" r:id="rId431"/>
          <w:footerReference w:type="first" r:id="rId432"/>
          <w:pgSz w:w="8416" w:h="12196"/>
          <w:pgMar w:top="1061" w:left="694" w:right="785" w:bottom="1299" w:header="0" w:footer="3" w:gutter="0"/>
          <w:rtlGutter w:val="0"/>
          <w:cols w:space="720"/>
          <w:pgNumType w:start="147"/>
          <w:noEndnote/>
          <w:docGrid w:linePitch="360"/>
        </w:sectPr>
      </w:pPr>
      <w:r>
        <w:rPr>
          <w:rStyle w:val="CharStyle54"/>
          <w:lang w:val="de-DE" w:eastAsia="de-DE" w:bidi="de-DE"/>
        </w:rPr>
        <w:t>interACTicons (2010)</w:t>
        <w:br/>
        <w:t xml:space="preserve">Ursula Endlicher </w:t>
      </w:r>
      <w:r>
        <w:rPr>
          <w:rStyle w:val="CharStyle54"/>
        </w:rPr>
        <w:t>(at)</w:t>
      </w:r>
    </w:p>
    <w:p>
      <w:pPr>
        <w:widowControl w:val="0"/>
        <w:spacing w:line="124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45" w:left="0" w:right="0" w:bottom="160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15" type="#_x0000_t202" style="position:absolute;margin-left:345.pt;margin-top:121.2pt;width:15.4pt;height:79.45pt;z-index:-125829158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456"/>
                      <w:lang w:val="en-US" w:eastAsia="en-US" w:bidi="en-US"/>
                      <w:b w:val="0"/>
                      <w:bCs w:val="0"/>
                    </w:rPr>
                    <w:t>ART:</w:t>
                  </w:r>
                  <w:r>
                    <w:rPr>
                      <w:rStyle w:val="CharStyle11"/>
                      <w:b w:val="0"/>
                      <w:bCs w:val="0"/>
                    </w:rPr>
                    <w:t xml:space="preserve"> Z0T1ES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if all communication and social inter</w:t>
        <w:t>-</w:t>
        <w:br/>
        <w:t>actions online would suddenly be limited to</w:t>
        <w:br/>
        <w:t>emoticons? Or rather, as in the case of</w:t>
        <w:br/>
      </w:r>
      <w:r>
        <w:rPr>
          <w:rStyle w:val="CharStyle34"/>
        </w:rPr>
        <w:t>interACTicons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to JPGs, GIF-animatlons and</w:t>
        <w:br/>
        <w:t>videos, representing the interactions we carry</w:t>
        <w:br/>
        <w:t>out online. What if text would suddenly</w:t>
        <w:br/>
        <w:t>become undecipherable, as too many</w:t>
        <w:br/>
        <w:t>algorithms cancel out each other’s choice of</w:t>
        <w:br/>
        <w:t>uncensored words. And, on top of it, our</w:t>
        <w:br/>
        <w:t>restrained actions online would reflect back to</w:t>
        <w:br/>
        <w:t>what we know and are able to carry out</w:t>
        <w:br/>
        <w:t>offline... A vision of the future? Waking up to</w:t>
        <w:br/>
        <w:t>Kafka's Internet? Sounds familiar?</w:t>
        <w:br/>
      </w:r>
      <w:r>
        <w:rPr>
          <w:rStyle w:val="CharStyle34"/>
        </w:rPr>
        <w:t>interACTions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philosophical, participatory</w:t>
        <w:br/>
        <w:t>and theatrical investigation into the depth of</w:t>
        <w:br/>
        <w:t>the Internet as well as of its surface - of our</w:t>
        <w:br/>
        <w:t>activities on the Social Web; it is a project</w:t>
        <w:br/>
        <w:t>consisting of three parts: an online archive, a</w:t>
        <w:br/>
        <w:t>workshop and live performance on location</w:t>
        <w:br/>
        <w:t>at transmediale.11. Prior to the festival, the</w:t>
        <w:br/>
        <w:t>Online-Action-Library will invite the public to</w:t>
        <w:br/>
        <w:t>help shape the visualisation of our online</w:t>
        <w:br/>
        <w:t xml:space="preserve">habits. In the </w:t>
      </w:r>
      <w:r>
        <w:rPr>
          <w:rStyle w:val="CharStyle34"/>
        </w:rPr>
        <w:t>interACTicons Workshops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we</w:t>
        <w:br/>
        <w:t>will experience these ideas hands-on. The</w:t>
        <w:br/>
        <w:t xml:space="preserve">participatory choreography </w:t>
      </w:r>
      <w:r>
        <w:rPr>
          <w:rStyle w:val="CharStyle34"/>
        </w:rPr>
        <w:t>interACTicons,</w:t>
        <w:br/>
        <w:t>live!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will show where we all are at the moment.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interACTicons workshop, p. 77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interACTicons, live! performance, p. 135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Wie wäre es wohl, wenn die ganze Online-</w:t>
        <w:br/>
        <w:t>Kommunikation plötzlich auf Emoticons</w:t>
        <w:br/>
        <w:t>reduziert wäre? Oder besser, wie im Fall von</w:t>
        <w:br/>
      </w:r>
      <w:r>
        <w:rPr>
          <w:rStyle w:val="CharStyle34"/>
          <w:lang w:val="de-DE" w:eastAsia="de-DE" w:bidi="de-DE"/>
        </w:rPr>
        <w:t>interACTicons,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auf JPGs, GIF-Animationen und</w:t>
        <w:br/>
        <w:t>Videos? Oder wenn Text plötzlich unlesbar</w:t>
        <w:br/>
        <w:t>würde, weil zu viele Algorithmen sich bei der</w:t>
        <w:br/>
        <w:t>Auswahl unzensierter Worte plötzlich gegensei</w:t>
        <w:t>-</w:t>
        <w:br/>
        <w:t>tig in die Quere gerieten und diese so limitierten</w:t>
        <w:br/>
        <w:t>Online-Aktivitäten zu guter Letzt auch noch</w:t>
        <w:br/>
        <w:t>unser Wissen und unsere Fähigkeiten im</w:t>
        <w:br/>
        <w:t>Offline-Leben verraten würden? Eine Zukunftsvi</w:t>
        <w:t>-</w:t>
        <w:br/>
        <w:t>sion? Willkommen in Kafkas Internet? Klingt</w:t>
        <w:br/>
        <w:t>bekannt?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45" w:left="769" w:right="712" w:bottom="1607" w:header="0" w:footer="3" w:gutter="0"/>
          <w:rtlGutter w:val="0"/>
          <w:cols w:num="2" w:space="1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Bestehend aus drei Teilen (Online-Archiv,</w:t>
        <w:br/>
        <w:t>Workshop und finale Live-Performance) unter</w:t>
        <w:t>-</w:t>
        <w:br/>
        <w:t xml:space="preserve">sucht </w:t>
      </w:r>
      <w:r>
        <w:rPr>
          <w:rStyle w:val="CharStyle34"/>
          <w:lang w:val="de-DE" w:eastAsia="de-DE" w:bidi="de-DE"/>
        </w:rPr>
        <w:t>interACTicons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Tiefen sowie Oberflä</w:t>
        <w:t>-</w:t>
        <w:br/>
        <w:t>chen des Internets, unsere Aktivitäten im Social</w:t>
        <w:br/>
        <w:t>Web, auf philosophische, partizipative und</w:t>
        <w:br/>
        <w:t>performative Weise. Bereits seit vor dem</w:t>
        <w:br/>
        <w:t>Festival gibt es die Online-Action-Library, bei</w:t>
        <w:br/>
        <w:t>der sich User an der Visualisierung unserer</w:t>
        <w:br/>
        <w:t>Online-Gewohnheiten beteiligen können. Die</w:t>
        <w:br/>
      </w:r>
      <w:r>
        <w:rPr>
          <w:rStyle w:val="CharStyle34"/>
          <w:lang w:val="de-DE" w:eastAsia="de-DE" w:bidi="de-DE"/>
        </w:rPr>
        <w:t>interACTicons Workshops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sind der praktisch</w:t>
        <w:t>-</w:t>
        <w:br/>
        <w:t>informative Teil des Projekts und zum Abschluss</w:t>
        <w:br/>
        <w:t>findet als Momentaufnahme noch die parti</w:t>
        <w:t>-</w:t>
        <w:br/>
        <w:t xml:space="preserve">zipative Choreografie </w:t>
      </w:r>
      <w:r>
        <w:rPr>
          <w:rStyle w:val="CharStyle34"/>
          <w:lang w:val="de-DE" w:eastAsia="de-DE" w:bidi="de-DE"/>
        </w:rPr>
        <w:t>interACTicons, live!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statt.</w:t>
      </w:r>
    </w:p>
    <w:p>
      <w:pPr>
        <w:widowControl w:val="0"/>
        <w:spacing w:before="66" w:after="6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00" w:left="0" w:right="0" w:bottom="161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420" w:firstLine="0"/>
      </w:pPr>
      <w:r>
        <w:rPr>
          <w:rStyle w:val="CharStyle54"/>
        </w:rPr>
        <w:t>Graffiti Analysis / Graffiti Markup Language (GML) (2010)</w:t>
        <w:br/>
        <w:t>Evan Roth (us)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45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See Open Web Award, p. 59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2" w:line="150" w:lineRule="exact"/>
        <w:ind w:left="0" w:right="0" w:firstLine="0"/>
      </w:pPr>
      <w:r>
        <w:rPr>
          <w:rStyle w:val="CharStyle54"/>
        </w:rPr>
        <w:t>Booki - FLOSS MANUALS: Adam Hyde (nz), Douglas Bagnall (nz), Aleksandar Erkalovic (hr)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287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See Open Web Award, p. 60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420" w:firstLine="0"/>
      </w:pPr>
      <w:r>
        <w:rPr>
          <w:rStyle w:val="CharStyle54"/>
        </w:rPr>
        <w:t>thimbl - Decentralized Microblogging (2010)</w:t>
        <w:br/>
        <w:t>Dmytrl Kleiner (ca/ru)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See Open Web Award, p. 61</w:t>
      </w:r>
      <w:r>
        <w:br w:type="page"/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type w:val="continuous"/>
          <w:pgSz w:w="8416" w:h="12196"/>
          <w:pgMar w:top="1000" w:left="736" w:right="743" w:bottom="1619" w:header="0" w:footer="3" w:gutter="0"/>
          <w:rtlGutter w:val="0"/>
          <w:cols w:space="720"/>
          <w:noEndnote/>
          <w:docGrid w:linePitch="360"/>
        </w:sectPr>
      </w:pPr>
      <w:bookmarkStart w:id="87" w:name="bookmark87"/>
      <w:r>
        <w:rPr>
          <w:lang w:val="en-US" w:eastAsia="en-US" w:bidi="en-US"/>
          <w:w w:val="100"/>
          <w:spacing w:val="0"/>
          <w:color w:val="000000"/>
          <w:position w:val="0"/>
        </w:rPr>
        <w:t>Featured Projects</w:t>
      </w:r>
      <w:bookmarkEnd w:id="87"/>
    </w:p>
    <w:p>
      <w:pPr>
        <w:widowControl w:val="0"/>
        <w:spacing w:line="166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87" w:left="0" w:right="0" w:bottom="233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16" type="#_x0000_t202" style="position:absolute;margin-left:-17.35pt;margin-top:132.pt;width:15.15pt;height:79.45pt;z-index:-125829157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ART : Z0T1ES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40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Premieres, launches, special events and</w:t>
        <w:br/>
        <w:t>projects that encompass the transmediale.11</w:t>
        <w:br/>
        <w:t>theme, as well as Interactive, process and net</w:t>
        <w:br/>
        <w:t>based art works are featured throughout the</w:t>
        <w:br/>
        <w:t>HKW. These projects touch on, connect and</w:t>
        <w:br/>
        <w:t>Interact with the core festival programmes,</w:t>
        <w:br/>
        <w:t>creating new actions and events. Highlighting</w:t>
        <w:br/>
        <w:t>Award nominees, newest productions, sneak</w:t>
        <w:br/>
        <w:t>previews or selected student works the</w:t>
        <w:br/>
        <w:t>transmediale ‘features' join the festival struc</w:t>
        <w:t>-</w:t>
        <w:br/>
        <w:t>ture, expressing new ways to experience</w:t>
        <w:br/>
        <w:t>the media that confronts us and supports</w:t>
        <w:br/>
        <w:t>our everyday lives. Tweet your tap, chat up</w:t>
        <w:br/>
      </w:r>
      <w:r>
        <w:rPr>
          <w:rStyle w:val="CharStyle34"/>
        </w:rPr>
        <w:t>Angel_F,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or find your ultimate date ... all</w:t>
        <w:br/>
        <w:t>possibilities within transmediale’s web of art</w:t>
        <w:br/>
        <w:t>works!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0" w:line="150" w:lineRule="exact"/>
        <w:ind w:left="0" w:right="0" w:firstLine="0"/>
      </w:pPr>
      <w:r>
        <w:rPr>
          <w:rStyle w:val="CharStyle54"/>
        </w:rPr>
        <w:t>Rambler (2010)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60" w:line="150" w:lineRule="exact"/>
        <w:ind w:left="0" w:right="0" w:firstLine="0"/>
      </w:pPr>
      <w:r>
        <w:rPr>
          <w:rStyle w:val="CharStyle54"/>
        </w:rPr>
        <w:t>Tiago Martins (br), Ricardo O’Nascimento (br)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project presents a pair of sneakers</w:t>
        <w:br/>
        <w:t>that take microblogging one step further, by</w:t>
        <w:br/>
        <w:t>literally posting your steps on a Twitter</w:t>
        <w:br/>
        <w:t>account. Messages are comprised of re</w:t>
        <w:t>-</w:t>
        <w:br/>
        <w:t>petitions of the word “tap” and respectively</w:t>
        <w:br/>
        <w:t>symbolising the wearer’s steps and time in</w:t>
        <w:br/>
        <w:t>between these. As a critique of microblogging</w:t>
        <w:br/>
        <w:t>the project automises this activity into</w:t>
        <w:br/>
        <w:t>ultimately useless personal information.</w:t>
        <w:br/>
        <w:t>Throughout the duration of transmediale.11</w:t>
        <w:br/>
        <w:t xml:space="preserve">one of the artists will be wearing the </w:t>
      </w:r>
      <w:r>
        <w:rPr>
          <w:rStyle w:val="CharStyle34"/>
        </w:rPr>
        <w:t>Rambler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sneakers. The audience can follow this walk</w:t>
        <w:br/>
        <w:t xml:space="preserve">via the </w:t>
      </w:r>
      <w:r>
        <w:rPr>
          <w:rStyle w:val="CharStyle34"/>
        </w:rPr>
        <w:t>Rambler-Tvjitler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account on a provided</w:t>
        <w:br/>
        <w:t>screen. To further reinforce the absence of the</w:t>
        <w:br/>
        <w:t>shoes, as a piece that belongs outside and</w:t>
        <w:br/>
        <w:t>has hence escaped the concrete space, an</w:t>
        <w:br/>
        <w:t>empty white pedestal with the soleprint of the</w:t>
        <w:br/>
      </w:r>
      <w:r>
        <w:rPr>
          <w:rStyle w:val="CharStyle34"/>
        </w:rPr>
        <w:t>Rambler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shoes will be displayed.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02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Auf der transmediale.11 werden im gesamten</w:t>
        <w:br/>
        <w:t>HKW verteilt eine Reihe thematisch relevanter</w:t>
        <w:br/>
        <w:t>Projekte und Aktionen lanciert sowie interakti</w:t>
        <w:t>-</w:t>
        <w:br/>
        <w:t>ve, prozess- und netzbasierte Kunstwerke</w:t>
        <w:br/>
        <w:t>gezeigt. Viele dieser Projekte sind partizipativ</w:t>
        <w:br/>
        <w:t>und überschneiden sich mit zentralen Pro</w:t>
        <w:t>-</w:t>
        <w:br/>
        <w:t>grammteilen des Festivals. Mit einem Fokus auf</w:t>
        <w:br/>
        <w:t>die Award-Nominierten, neuste Werke, Sneak</w:t>
        <w:br/>
        <w:t>Previews oder ausgewählten Arbeiten von</w:t>
        <w:br/>
        <w:t>Studierenden, stehen die transmediale Features</w:t>
        <w:br/>
        <w:t>innerhalb des Festivals für neue Ansätze im</w:t>
        <w:br/>
        <w:t>Hinblick auf den alltäglichen Umgang mit den</w:t>
        <w:br/>
        <w:t>Medien und ihrer Kultur. Ob man nun seine</w:t>
        <w:br/>
        <w:t xml:space="preserve">Fußtritte twittern, </w:t>
      </w:r>
      <w:r>
        <w:rPr>
          <w:rStyle w:val="CharStyle34"/>
          <w:lang w:val="de-DE" w:eastAsia="de-DE" w:bidi="de-DE"/>
        </w:rPr>
        <w:t>Angel_F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ansprechen oder ein</w:t>
        <w:br/>
        <w:t>neues Date finden möchte ... all dies ist möglich</w:t>
        <w:br/>
        <w:t>Im Geflecht der Kunst hier auf der transmediale.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987" w:left="718" w:right="790" w:bottom="2331" w:header="0" w:footer="3" w:gutter="0"/>
          <w:rtlGutter w:val="0"/>
          <w:cols w:num="2" w:space="14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diesem Projekt und den dazugehörigen</w:t>
        <w:br/>
        <w:t>Turnschuhen kommt Microblogging im wahr</w:t>
        <w:t>-</w:t>
        <w:br/>
        <w:t>sten Sinne des Wortes einen Schritt weiter.</w:t>
        <w:br/>
        <w:t>Wer sie trägt sendet automatisch Nachrichten</w:t>
        <w:br/>
        <w:t>an Twitter: Wiederholungen des Wortes „tap“</w:t>
        <w:br/>
        <w:t>sowie als Symbole für die getanen Schritte</w:t>
        <w:br/>
        <w:t>bzw. die dazwischenliegende Zeit. Als kriti</w:t>
        <w:t>-</w:t>
        <w:br/>
        <w:t>scher Kommentar zu exzessivem Microblog</w:t>
        <w:t>-</w:t>
        <w:br/>
        <w:t>ging wird diese Gewohnheit hier soweit</w:t>
        <w:br/>
        <w:t>automatisiert, dass wirklich nur noch gänzlich</w:t>
        <w:br/>
        <w:t>nutzlose, private Informationen dabei heraus</w:t>
        <w:t>-</w:t>
        <w:br/>
        <w:t>kommen. Während der transmediale.11 trägt</w:t>
        <w:br/>
        <w:t xml:space="preserve">immer einer der beiden Künstler die </w:t>
      </w:r>
      <w:r>
        <w:rPr>
          <w:rStyle w:val="CharStyle34"/>
          <w:lang w:val="de-DE" w:eastAsia="de-DE" w:bidi="de-DE"/>
        </w:rPr>
        <w:t>Rambler-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Schuhe. Das Publikum kann dies auf einem</w:t>
        <w:br/>
        <w:t>eingerichteten Monitor via Twitter mitverfolgen.</w:t>
        <w:br/>
        <w:t>Um die Abwesenheit der Schuhe zu unterstrei</w:t>
        <w:t>-</w:t>
        <w:br/>
        <w:t>chen, gibt es außerdem einen weißen Sockel</w:t>
        <w:br/>
        <w:t>mit nichts weiter darauf als den Schuhabdrü</w:t>
        <w:t>-</w:t>
        <w:br/>
        <w:t xml:space="preserve">cken der </w:t>
      </w:r>
      <w:r>
        <w:rPr>
          <w:rStyle w:val="CharStyle34"/>
          <w:lang w:val="de-DE" w:eastAsia="de-DE" w:bidi="de-DE"/>
        </w:rPr>
        <w:t>Rambler-Schube.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87" w:left="0" w:right="0" w:bottom="39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4" w:lineRule="exact"/>
      </w:pPr>
      <w:r>
        <w:pict>
          <v:shape id="_x0000_s1617" type="#_x0000_t202" style="position:absolute;margin-left:1.6pt;margin-top:0.1pt;width:16.55pt;height:10.8pt;z-index:2516578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bookmarkStart w:id="88" w:name="bookmark88"/>
                  <w:r>
                    <w:rPr>
                      <w:rStyle w:val="CharStyle460"/>
                      <w:lang w:val="de-DE" w:eastAsia="de-DE" w:bidi="de-DE"/>
                    </w:rPr>
                    <w:t>1HE</w:t>
                  </w:r>
                  <w:bookmarkEnd w:id="88"/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87" w:left="344" w:right="791" w:bottom="392" w:header="0" w:footer="3" w:gutter="0"/>
          <w:rtlGutter w:val="0"/>
          <w:cols w:space="720"/>
          <w:noEndnote/>
          <w:docGrid w:linePitch="360"/>
        </w:sectPr>
      </w:pPr>
    </w:p>
    <w:p>
      <w:pPr>
        <w:pStyle w:val="Style461"/>
        <w:widowControl w:val="0"/>
        <w:keepNext w:val="0"/>
        <w:keepLines w:val="0"/>
        <w:shd w:val="clear" w:color="auto" w:fill="auto"/>
        <w:bidi w:val="0"/>
        <w:spacing w:before="0" w:after="0" w:line="460" w:lineRule="exact"/>
        <w:ind w:left="0" w:right="1180" w:firstLine="0"/>
      </w:pPr>
      <w:r>
        <w:rPr>
          <w:w w:val="100"/>
          <w:color w:val="000000"/>
          <w:position w:val="0"/>
        </w:rPr>
        <w:t>ki</w:t>
      </w:r>
      <w:r>
        <w:rPr>
          <w:rStyle w:val="CharStyle463"/>
        </w:rPr>
        <w:t xml:space="preserve">îimr </w:t>
      </w:r>
      <w:r>
        <w:rPr>
          <w:rStyle w:val="CharStyle464"/>
          <w:b w:val="0"/>
          <w:bCs w:val="0"/>
        </w:rPr>
        <w:t>mmm:mu</w:t>
      </w:r>
      <w:r>
        <w:rPr>
          <w:w w:val="10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color w:val="000000"/>
          <w:position w:val="0"/>
        </w:rPr>
        <w:t>iBrnm</w:t>
      </w:r>
    </w:p>
    <w:p>
      <w:pPr>
        <w:pStyle w:val="Style465"/>
        <w:widowControl w:val="0"/>
        <w:keepNext w:val="0"/>
        <w:keepLines w:val="0"/>
        <w:shd w:val="clear" w:color="auto" w:fill="auto"/>
        <w:bidi w:val="0"/>
        <w:spacing w:before="0" w:after="0"/>
        <w:ind w:left="0" w:right="1180" w:firstLine="0"/>
      </w:pPr>
      <w:r>
        <w:rPr>
          <w:rStyle w:val="CharStyle467"/>
          <w:b w:val="0"/>
          <w:bCs w:val="0"/>
        </w:rPr>
        <w:t>k^îx-ü»»&amp;[ js*</w:t>
        <w:br/>
      </w:r>
      <w:r>
        <w:rPr>
          <w:rStyle w:val="CharStyle468"/>
        </w:rPr>
        <w:t>à</w:t>
      </w:r>
      <w:r>
        <w:rPr>
          <w:w w:val="100"/>
          <w:color w:val="000000"/>
          <w:position w:val="0"/>
        </w:rPr>
        <w:t xml:space="preserve"> jHEHana - </w:t>
      </w:r>
      <w:r>
        <w:rPr>
          <w:rStyle w:val="CharStyle468"/>
        </w:rPr>
        <w:t>k i</w:t>
      </w:r>
      <w:r>
        <w:rPr>
          <w:w w:val="100"/>
          <w:color w:val="000000"/>
          <w:position w:val="0"/>
        </w:rPr>
        <w:t xml:space="preserve"> jar^n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 w:line="340" w:lineRule="exact"/>
        <w:ind w:left="0" w:right="1180" w:firstLine="0"/>
      </w:pPr>
      <w:r>
        <w:rPr>
          <w:w w:val="100"/>
          <w:color w:val="000000"/>
          <w:position w:val="0"/>
        </w:rPr>
        <w:t xml:space="preserve">■ML-kdMO </w:t>
      </w:r>
      <w:r>
        <w:rPr>
          <w:rStyle w:val="CharStyle471"/>
          <w:b/>
          <w:bCs/>
        </w:rPr>
        <w:t>JRJKKJHM:?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both"/>
        <w:spacing w:before="0" w:after="99" w:line="240" w:lineRule="auto"/>
        <w:ind w:left="0" w:right="1180" w:firstLine="0"/>
      </w:pPr>
      <w:r>
        <w:rPr>
          <w:rStyle w:val="CharStyle473"/>
          <w:b w:val="0"/>
          <w:bCs w:val="0"/>
        </w:rPr>
        <w:t xml:space="preserve">Baaei:. </w:t>
      </w:r>
      <w:r>
        <w:rPr>
          <w:w w:val="100"/>
          <w:color w:val="000000"/>
          <w:position w:val="0"/>
        </w:rPr>
        <w:t xml:space="preserve">:;m * tu. </w:t>
      </w:r>
      <w:r>
        <w:rPr>
          <w:rStyle w:val="CharStyle474"/>
        </w:rPr>
        <w:t>-jm</w:t>
        <w:br/>
        <w:t>mmtwu&amp; um</w:t>
      </w:r>
      <w:r>
        <w:rPr>
          <w:w w:val="100"/>
          <w:color w:val="000000"/>
          <w:position w:val="0"/>
        </w:rPr>
        <w:t xml:space="preserve"> </w:t>
      </w:r>
      <w:r>
        <w:rPr>
          <w:rStyle w:val="CharStyle473"/>
          <w:b w:val="0"/>
          <w:bCs w:val="0"/>
        </w:rPr>
        <w:t>Jirm</w:t>
        <w:br/>
      </w:r>
      <w:r>
        <w:rPr>
          <w:rStyle w:val="CharStyle475"/>
          <w:b w:val="0"/>
          <w:bCs w:val="0"/>
        </w:rPr>
        <w:t xml:space="preserve">t </w:t>
      </w:r>
      <w:r>
        <w:rPr>
          <w:rStyle w:val="CharStyle476"/>
          <w:b w:val="0"/>
          <w:bCs w:val="0"/>
        </w:rPr>
        <w:t>î</w:t>
      </w:r>
      <w:r>
        <w:rPr>
          <w:rStyle w:val="CharStyle475"/>
          <w:b w:val="0"/>
          <w:bCs w:val="0"/>
        </w:rPr>
        <w:t xml:space="preserve"> </w:t>
      </w:r>
      <w:r>
        <w:rPr>
          <w:rStyle w:val="CharStyle477"/>
          <w:b w:val="0"/>
          <w:bCs w:val="0"/>
        </w:rPr>
        <w:t xml:space="preserve">i^aaa^aüatt </w:t>
      </w:r>
      <w:r>
        <w:rPr>
          <w:rStyle w:val="CharStyle475"/>
          <w:b w:val="0"/>
          <w:bCs w:val="0"/>
        </w:rPr>
        <w:t xml:space="preserve">i- w </w:t>
      </w:r>
      <w:r>
        <w:rPr>
          <w:rStyle w:val="CharStyle478"/>
        </w:rPr>
        <w:t>:\</w:t>
      </w:r>
    </w:p>
    <w:p>
      <w:pPr>
        <w:pStyle w:val="Style479"/>
        <w:widowControl w:val="0"/>
        <w:keepNext w:val="0"/>
        <w:keepLines w:val="0"/>
        <w:shd w:val="clear" w:color="auto" w:fill="auto"/>
        <w:bidi w:val="0"/>
        <w:spacing w:before="0" w:after="0" w:line="460" w:lineRule="exact"/>
        <w:ind w:left="0" w:right="1180" w:firstLine="0"/>
      </w:pPr>
      <w:r>
        <w:rPr>
          <w:rStyle w:val="CharStyle481"/>
          <w:i w:val="0"/>
          <w:iCs w:val="0"/>
        </w:rPr>
        <w:t xml:space="preserve">bdmk </w:t>
      </w:r>
      <w:r>
        <w:rPr>
          <w:w w:val="100"/>
          <w:color w:val="000000"/>
          <w:position w:val="0"/>
        </w:rPr>
        <w:t>mamw**;}</w:t>
      </w:r>
    </w:p>
    <w:p>
      <w:pPr>
        <w:pStyle w:val="Style482"/>
        <w:widowControl w:val="0"/>
        <w:keepNext w:val="0"/>
        <w:keepLines w:val="0"/>
        <w:shd w:val="clear" w:color="auto" w:fill="auto"/>
        <w:bidi w:val="0"/>
        <w:jc w:val="left"/>
        <w:spacing w:before="0" w:after="0" w:line="680" w:lineRule="exact"/>
        <w:ind w:left="0" w:right="0" w:firstLine="0"/>
      </w:pPr>
      <w:r>
        <w:rPr>
          <w:w w:val="100"/>
          <w:color w:val="000000"/>
          <w:position w:val="0"/>
        </w:rPr>
        <w:t xml:space="preserve">r« )t </w:t>
      </w:r>
      <w:r>
        <w:rPr>
          <w:rStyle w:val="CharStyle484"/>
          <w:b w:val="0"/>
          <w:bCs w:val="0"/>
        </w:rPr>
        <w:t xml:space="preserve">mvt iËiauui </w:t>
      </w:r>
      <w:r>
        <w:rPr>
          <w:w w:val="100"/>
          <w:color w:val="000000"/>
          <w:position w:val="0"/>
        </w:rPr>
        <w:t>tuN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206" w:line="100" w:lineRule="exact"/>
        <w:ind w:left="0" w:right="0" w:firstLine="0"/>
      </w:pPr>
      <w:r>
        <w:rPr>
          <w:rStyle w:val="CharStyle208"/>
          <w:lang w:val="fr-FR" w:eastAsia="fr-FR" w:bidi="fr-FR"/>
          <w:b w:val="0"/>
          <w:bCs w:val="0"/>
        </w:rPr>
        <w:t>Face-to-Facebook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Alessandro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Ludovico and Paolo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Cirio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0" w:line="150" w:lineRule="exact"/>
        <w:ind w:left="0" w:right="0" w:firstLine="0"/>
      </w:pPr>
      <w:r>
        <w:pict>
          <v:shape id="_x0000_s1618" type="#_x0000_t202" style="position:absolute;margin-left:348.pt;margin-top:-5.3pt;width:14.9pt;height:79.45pt;z-index:-125829156;mso-wrap-distance-left:66.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>ART : Z0T1ES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54"/>
          <w:lang w:val="de-DE" w:eastAsia="de-DE" w:bidi="de-DE"/>
        </w:rPr>
        <w:t>Face-to-Facebook (2011)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5" w:line="150" w:lineRule="exact"/>
        <w:ind w:left="0" w:right="0" w:firstLine="0"/>
      </w:pPr>
      <w:r>
        <w:rPr>
          <w:rStyle w:val="CharStyle54"/>
        </w:rPr>
        <w:t>Alessandro Ludovico (it), Paolo Cirio (it)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34"/>
        </w:rPr>
        <w:t>Face-to-Facebook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deals with questions about privacy in online contexts</w:t>
        <w:br/>
        <w:t>based on the most iconic of all platforms: Facebook. Following the principle</w:t>
        <w:br/>
        <w:t>of Facebook, the artists have built a dating website into which they have</w:t>
        <w:br/>
        <w:t>imported, from a million Facebook profiles, using a special software, 250,000</w:t>
        <w:br/>
        <w:t>profiles. With a newly developed facial recognition algorithm, they have</w:t>
        <w:br/>
        <w:t>classified the profiles - as an ironic comment on the judgements made daily</w:t>
        <w:br/>
        <w:t>about people we don’t know - into different categories depending on their</w:t>
        <w:br/>
        <w:t>features and expressions. Being judged is the price everyone must pay to be</w:t>
        <w:br/>
        <w:t>involved in social networks. The project gnaws at the trust that is brought to</w:t>
        <w:br/>
        <w:t>the platform by 500 million users, reminding them that there are - just as in the</w:t>
        <w:br/>
        <w:t>‘real’ world - consequences to publishing intimate, personal information on</w:t>
        <w:br/>
        <w:t>social networks. Fortransmediale.11, Cirio and Ludovico plan an initial presen</w:t>
        <w:t>-</w:t>
        <w:br/>
        <w:t>tation of their database.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4"/>
          <w:lang w:val="de-DE" w:eastAsia="de-DE" w:bidi="de-DE"/>
        </w:rPr>
        <w:t>Face-to-Facebook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thematisiert Fragen zur Privatsphäre in Online-Kontexten</w:t>
        <w:br/>
        <w:t>anhand der Ikone aller Plattformen: Facebook. In Anlehnung an das Prinzip</w:t>
        <w:br/>
        <w:t>Facebook haben die Künstler eine Singlebörse gebaut, in die sie mittels einer</w:t>
        <w:br/>
        <w:t>speziellen Software aus einer Million Facebook-Profilen 250.000 solcher Profile</w:t>
        <w:br/>
        <w:t>importiert haben. Mit einem neu entwickelten Gesichtserkennungsalgorithmus</w:t>
        <w:br/>
        <w:t>haben sie die Profile dann - wie als einen ironischen Kommentar zu den Urteilen,</w:t>
        <w:br/>
        <w:t>die wir täglich über Leute fällen, die wir aus der Ferne betrachten - je nach</w:t>
        <w:br/>
        <w:t>Gesichtsausdruck und Eigenschaften in Kategorien eingeordnet. Denn beurteilt</w:t>
        <w:br/>
        <w:t>zu werden, ist der Preis, den jeder zahlen muss, der sich in sozialen Netzwerken</w:t>
        <w:br/>
        <w:t>bewegt. Das Projekt spielt mit dem Vertrauen, das 500 Millionen Facebook-User</w:t>
        <w:br/>
        <w:t>der Plattform entgegen bringen, indem daran erinnert wird, dass es - gerade</w:t>
        <w:br/>
        <w:t>auch in der „echten Welt“ - eben mit Folgen verbunden ist, intime, persönliche</w:t>
        <w:br/>
        <w:t>Informationen in sozialen Netzwerken zu veröffentlichen. Auf der transmediale.11</w:t>
        <w:br/>
        <w:t xml:space="preserve">planen Cirio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Ludovico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erste Projektion ihrer Datenbank.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Social ID, p. 86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  <w:sectPr>
          <w:footerReference w:type="even" r:id="rId433"/>
          <w:footerReference w:type="default" r:id="rId434"/>
          <w:titlePg/>
          <w:pgSz w:w="8416" w:h="12196"/>
          <w:pgMar w:top="1043" w:left="690" w:right="2063" w:bottom="25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Right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Exit,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110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28" w:left="0" w:right="0" w:bottom="24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4" w:lineRule="exact"/>
      </w:pPr>
      <w:r>
        <w:pict>
          <v:shape id="_x0000_s1621" type="#_x0000_t202" style="position:absolute;margin-left:346.3pt;margin-top:0;width:16.1pt;height:10.6pt;z-index:2516578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89" w:name="bookmark89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1H1</w:t>
                  </w:r>
                  <w:bookmarkEnd w:id="89"/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28" w:left="690" w:right="469" w:bottom="24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622" type="#_x0000_t202" style="position:absolute;margin-left:18.5pt;margin-top:0;width:166.8pt;height:138.5pt;z-index:251657864;mso-wrap-distance-left:5.pt;mso-wrap-distance-right:5.pt;mso-position-horizontal-relative:margin" wrapcoords="90 0 21600 0 21600 19877 14262 20502 14262 21600 0 21600 0 20502 90 19877 90 0" filled="f" stroked="f">
            <v:textbox style="mso-fit-shape-to-text:t" inset="0,0,0,0">
              <w:txbxContent>
                <w:p>
                  <w:pPr>
                    <w:framePr w:h="2770" w:wrap="none" w:vAnchor="text" w:hAnchor="margin" w:x="37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623" type="#_x0000_t75" style="width:167pt;height:139pt;">
                        <v:imagedata r:id="rId435" r:href="rId436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 xml:space="preserve">Mirror </w:t>
                  </w:r>
                  <w:r>
                    <w:rPr>
                      <w:rStyle w:val="CharStyle69"/>
                      <w:lang w:val="de-DE" w:eastAsia="de-DE" w:bidi="de-DE"/>
                      <w:b w:val="0"/>
                      <w:bCs w:val="0"/>
                    </w:rPr>
                    <w:t>Piece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 xml:space="preserve"> 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by 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 xml:space="preserve">Marnix de Nijs, NABI </w:t>
                  </w:r>
                  <w:r>
                    <w:rPr>
                      <w:rStyle w:val="CharStyle68"/>
                      <w:b w:val="0"/>
                      <w:bCs w:val="0"/>
                    </w:rPr>
                    <w:t>art center</w:t>
                  </w:r>
                </w:p>
              </w:txbxContent>
            </v:textbox>
            <w10:wrap anchorx="margin"/>
          </v:shape>
        </w:pict>
      </w:r>
      <w:r>
        <w:pict>
          <v:shape id="_x0000_s1624" type="#_x0000_t202" style="position:absolute;margin-left:194.65pt;margin-top:0;width:167.05pt;height:138.5pt;z-index:251657865;mso-wrap-distance-left:5.pt;mso-wrap-distance-right:5.pt;mso-position-horizontal-relative:margin" wrapcoords="90 0 21600 0 21600 19877 19527 20502 19527 21600 0 21600 0 20502 90 19877 90 0" filled="f" stroked="f">
            <v:textbox style="mso-fit-shape-to-text:t" inset="0,0,0,0">
              <w:txbxContent>
                <w:p>
                  <w:pPr>
                    <w:framePr w:h="2770" w:wrap="none" w:vAnchor="text" w:hAnchor="margin" w:x="3894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625" type="#_x0000_t75" style="width:167pt;height:139pt;">
                        <v:imagedata r:id="rId437" r:href="rId438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RE: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Carolien Teunisse &amp; Bram Snijders, Courtesy of the artists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2" w:lineRule="exact"/>
      </w:pPr>
    </w:p>
    <w:p>
      <w:pPr>
        <w:widowControl w:val="0"/>
        <w:rPr>
          <w:sz w:val="2"/>
          <w:szCs w:val="2"/>
        </w:rPr>
        <w:sectPr>
          <w:pgSz w:w="8416" w:h="12196"/>
          <w:pgMar w:top="1057" w:left="474" w:right="695" w:bottom="50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21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302" w:left="0" w:right="0" w:bottom="67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26" type="#_x0000_t202" style="position:absolute;margin-left:-20.4pt;margin-top:0;width:15.1pt;height:79.45pt;z-index:-125829155;mso-wrap-distance-left:5.pt;mso-wrap-distance-right:5.3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456"/>
                      <w:b w:val="0"/>
                      <w:bCs w:val="0"/>
                    </w:rPr>
                    <w:t>ART:</w:t>
                  </w: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 xml:space="preserve"> Z0T1ES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0" w:line="150" w:lineRule="exact"/>
        <w:ind w:left="0" w:right="0" w:firstLine="0"/>
      </w:pPr>
      <w:r>
        <w:rPr>
          <w:rStyle w:val="CharStyle54"/>
        </w:rPr>
        <w:t>Mirror Piece (2010)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1" w:line="150" w:lineRule="exact"/>
        <w:ind w:left="0" w:right="0" w:firstLine="0"/>
      </w:pPr>
      <w:r>
        <w:rPr>
          <w:rStyle w:val="CharStyle54"/>
        </w:rPr>
        <w:t>Marnix de Nijs (NL)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Marnix de Nijs developed a mirror version of</w:t>
        <w:br/>
        <w:t xml:space="preserve">his previous work </w:t>
      </w:r>
      <w:r>
        <w:rPr>
          <w:rStyle w:val="CharStyle34"/>
        </w:rPr>
        <w:t>Physiognomic Scrutinizer.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The installation detects and scrutinises the</w:t>
        <w:br/>
        <w:t>faces of the people looking into the mirror.</w:t>
        <w:br/>
        <w:t>Rather than trying to identify the person,</w:t>
        <w:br/>
        <w:t>the software developed for this interactive</w:t>
        <w:br/>
        <w:t>installation probes for facial features and</w:t>
        <w:br/>
        <w:t>characteristics that are similar to one of the</w:t>
        <w:br/>
        <w:t>over 250 pre-selected persons in the data</w:t>
        <w:t>-</w:t>
        <w:br/>
        <w:t>base: all chosen for their controversial or</w:t>
        <w:br/>
        <w:t>infamous acts, but at the same time people</w:t>
        <w:br/>
        <w:t>that contributed to our contemporary culture.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9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V2_Agency &amp; NIMk Distribution, p. 41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20" w:line="150" w:lineRule="exact"/>
        <w:ind w:left="0" w:right="0" w:firstLine="0"/>
      </w:pPr>
      <w:r>
        <w:rPr>
          <w:rStyle w:val="CharStyle54"/>
        </w:rPr>
        <w:t>RE: (2010)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146" w:line="150" w:lineRule="exact"/>
        <w:ind w:left="0" w:right="0" w:firstLine="0"/>
      </w:pPr>
      <w:r>
        <w:rPr>
          <w:rStyle w:val="CharStyle54"/>
        </w:rPr>
        <w:t>Carolien Teunisse (nl), Bram Snijders (Sitd) (nl)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325"/>
        <w:ind w:left="0" w:right="0" w:firstLine="0"/>
      </w:pPr>
      <w:r>
        <w:rPr>
          <w:rStyle w:val="CharStyle34"/>
        </w:rPr>
        <w:t>RE: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360 projection-mapping installation</w:t>
        <w:br/>
        <w:t>that uses mirrors to allow a projector to pro</w:t>
        <w:t>-</w:t>
        <w:br/>
        <w:t>ject on its own surface. The mirrors bounce</w:t>
        <w:br/>
        <w:t>the projections back onto their source. Virtual</w:t>
        <w:br/>
        <w:t>pixels become points of augmentation in</w:t>
        <w:br/>
        <w:t>actual space. The reflected projection makes</w:t>
        <w:br/>
        <w:t>a mixed reality appear and disappear. In most</w:t>
        <w:br/>
        <w:t>cases the projector has a functional role in a</w:t>
        <w:br/>
        <w:t xml:space="preserve">video-installation; the projector in </w:t>
      </w:r>
      <w:r>
        <w:rPr>
          <w:rStyle w:val="CharStyle34"/>
        </w:rPr>
        <w:t>RE: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functions as a symbol for both sender and</w:t>
        <w:br/>
        <w:t>receiver of the medium light.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V2_Agency &amp; NIMk Distribution, p. 41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02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Arbeit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eine Spiegelversion von Marnix</w:t>
        <w:br/>
        <w:t xml:space="preserve">de Nijs' voriger Arbeit </w:t>
      </w:r>
      <w:r>
        <w:rPr>
          <w:rStyle w:val="CharStyle34"/>
          <w:lang w:val="de-DE" w:eastAsia="de-DE" w:bidi="de-DE"/>
        </w:rPr>
        <w:t>Physiognomie Scrutini</w:t>
        <w:t>-</w:t>
        <w:br/>
        <w:t>zer.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Schaut man in den Spiegel, berechnet die</w:t>
        <w:br/>
        <w:t>interaktive Installation das Gesicht nicht etwa</w:t>
        <w:br/>
        <w:t>mit dem Ziel, diese Person zu identifizieren. Die</w:t>
        <w:br/>
        <w:t>eigens entwickelte Software wählt aus einer</w:t>
        <w:br/>
        <w:t>Datenbank von über 250 gespeicherten Gesich</w:t>
        <w:t>-</w:t>
        <w:br/>
        <w:t>tern diejenigen aus, deren Gesichtszüge und</w:t>
        <w:br/>
        <w:t>Merkmale denen des Betrachters ähneln. Bei</w:t>
        <w:br/>
        <w:t>den Doppelgängern handelt es sich jedoch aus</w:t>
        <w:t>-</w:t>
        <w:br/>
        <w:t>schließlich um Figuren, die zwar kontrovers</w:t>
        <w:br/>
        <w:t>oder berüchtigt, für die Gegenwartskultur aber</w:t>
        <w:br/>
        <w:t>in jedem Fall prägend sind.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4302" w:left="843" w:right="694" w:bottom="678" w:header="0" w:footer="3" w:gutter="0"/>
          <w:rtlGutter w:val="0"/>
          <w:cols w:num="2" w:space="158"/>
          <w:noEndnote/>
          <w:docGrid w:linePitch="360"/>
        </w:sectPr>
      </w:pPr>
      <w:r>
        <w:rPr>
          <w:rStyle w:val="CharStyle34"/>
          <w:lang w:val="de-DE" w:eastAsia="de-DE" w:bidi="de-DE"/>
        </w:rPr>
        <w:t>RE: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eine Installation mit dem Videoprojektor</w:t>
        <w:br/>
        <w:t>als Hauptelement. Das projiziierte Bild wird</w:t>
        <w:br/>
        <w:t>mithilfe von Spiegeln in 360 Grad auf dessen</w:t>
        <w:br/>
        <w:t>Quelle, die Oberfläche des Projektors nämlich,</w:t>
        <w:br/>
        <w:t>zurückgeworfen. Virtuelle Pixel werden so zu</w:t>
        <w:br/>
        <w:t>Punkten im tatsächlichen Raum aufgewertet.</w:t>
        <w:br/>
        <w:t>Die reflektierte Projektion lässt eine Mischreali</w:t>
        <w:t>-</w:t>
        <w:br/>
        <w:t>tät entstehen und wieder verschwinden. In ei</w:t>
        <w:t>-</w:t>
        <w:br/>
        <w:t>ner Videoinstallation erfüllt der Projektor meist</w:t>
        <w:br/>
        <w:t xml:space="preserve">lediglich eine funktionale Rolle. Im Fall von </w:t>
      </w:r>
      <w:r>
        <w:rPr>
          <w:rStyle w:val="CharStyle34"/>
          <w:lang w:val="de-DE" w:eastAsia="de-DE" w:bidi="de-DE"/>
        </w:rPr>
        <w:t>RE: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symbolisiert er sowohl den Sender als auch den</w:t>
        <w:br/>
        <w:t>Empfänger des Mediums Licht.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5680" w:firstLine="0"/>
        <w:sectPr>
          <w:footerReference w:type="even" r:id="rId439"/>
          <w:footerReference w:type="default" r:id="rId440"/>
          <w:pgSz w:w="8416" w:h="12196"/>
          <w:pgMar w:top="1014" w:left="702" w:right="702" w:bottom="827" w:header="0" w:footer="3" w:gutter="0"/>
          <w:rtlGutter w:val="0"/>
          <w:cols w:space="720"/>
          <w:pgNumType w:start="149"/>
          <w:noEndnote/>
          <w:docGrid w:linePitch="360"/>
        </w:sectPr>
      </w:pPr>
      <w:r>
        <w:rPr>
          <w:rStyle w:val="CharStyle54"/>
          <w:lang w:val="de-DE" w:eastAsia="de-DE" w:bidi="de-DE"/>
        </w:rPr>
        <w:t>audioswapö (2009)</w:t>
        <w:br/>
      </w:r>
      <w:r>
        <w:rPr>
          <w:rStyle w:val="CharStyle54"/>
        </w:rPr>
        <w:t>JODI</w:t>
      </w:r>
    </w:p>
    <w:p>
      <w:pPr>
        <w:widowControl w:val="0"/>
        <w:spacing w:line="129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99" w:left="0" w:right="0" w:bottom="81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29" type="#_x0000_t202" style="position:absolute;margin-left:350.9pt;margin-top:121.2pt;width:13.9pt;height:79.2pt;z-index:-125829154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ART : Z0T1ES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505"/>
        <w:ind w:left="0" w:right="0" w:firstLine="0"/>
      </w:pPr>
      <w:r>
        <w:rPr>
          <w:rStyle w:val="CharStyle34"/>
        </w:rPr>
        <w:t>audioswap5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prank and ongoing perfor</w:t>
        <w:t>-</w:t>
        <w:br/>
        <w:t>mance on the popular video sharing website</w:t>
        <w:br/>
        <w:t>YouTube, situating JODI’s action in the context</w:t>
        <w:br/>
        <w:t>of internet folklore. With their literal act of</w:t>
        <w:br/>
        <w:t>transferring content from a digital back to an</w:t>
        <w:br/>
        <w:t>analogue medium, from YouTube to vinyl</w:t>
        <w:br/>
        <w:t>records and back, the artists Joan Heemskerk</w:t>
        <w:br/>
        <w:t>and Dirk Paesmans raise a discussion about</w:t>
        <w:br/>
        <w:t>copyright, re-use and remix, copy and original.</w:t>
        <w:br/>
        <w:t xml:space="preserve">The title </w:t>
      </w:r>
      <w:r>
        <w:rPr>
          <w:rStyle w:val="CharStyle34"/>
        </w:rPr>
        <w:t>audioswap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refers to a service of</w:t>
        <w:br/>
        <w:t>YouTube which encourages users to replace</w:t>
        <w:br/>
        <w:t>the (illegal, copyrighted) audio track of an</w:t>
        <w:br/>
        <w:t>uploaded video with a ‘legal’ one provided by</w:t>
        <w:br/>
        <w:t>YouTube itself.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47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V2_Agency &amp; NIMk Distribution, p. 41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8" w:line="216" w:lineRule="exact"/>
        <w:ind w:left="0" w:right="0" w:firstLine="0"/>
      </w:pPr>
      <w:r>
        <w:rPr>
          <w:rStyle w:val="CharStyle54"/>
        </w:rPr>
        <w:t>For the ppl of Iran - #iranelection RT (2009)</w:t>
        <w:br/>
        <w:t>Govcom.org (nl)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5"/>
        <w:ind w:left="0" w:right="0" w:firstLine="0"/>
      </w:pPr>
      <w:r>
        <w:rPr>
          <w:rStyle w:val="CharStyle34"/>
        </w:rPr>
        <w:t>For the ppl of Iran - ttiranelection RT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an</w:t>
        <w:br/>
        <w:t>investigation of the transformative capacities</w:t>
        <w:br/>
        <w:t>of online social networks in politics and</w:t>
        <w:br/>
        <w:t>society. Out of the hundreds of thousands of</w:t>
        <w:br/>
        <w:t>tweets about the Iran election crisis (June</w:t>
        <w:br/>
        <w:t>2009) Govcom.org has generated a com</w:t>
        <w:t>-</w:t>
        <w:br/>
        <w:t>prehensible account of what has been</w:t>
        <w:br/>
        <w:t>happening on the ground as well as online.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5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V2_Agency &amp; NIMk Distribution, p. 41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16" w:line="150" w:lineRule="exact"/>
        <w:ind w:left="0" w:right="0" w:firstLine="0"/>
      </w:pPr>
      <w:r>
        <w:rPr>
          <w:rStyle w:val="CharStyle54"/>
        </w:rPr>
        <w:t>Dear Steve (2010)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160" w:line="150" w:lineRule="exact"/>
        <w:ind w:left="0" w:right="0" w:firstLine="0"/>
      </w:pPr>
      <w:r>
        <w:rPr>
          <w:rStyle w:val="CharStyle54"/>
        </w:rPr>
        <w:t>Herman Asselberghs (nl)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45"/>
        <w:ind w:left="0" w:right="0" w:firstLine="0"/>
      </w:pPr>
      <w:r>
        <w:rPr>
          <w:rStyle w:val="CharStyle34"/>
        </w:rPr>
        <w:t>Dear Steve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addressed to Steve Jobs, and in</w:t>
        <w:br/>
        <w:t>an interesting twist - precisely the kind of</w:t>
        <w:br/>
        <w:t>action that lets you lose your Apple warranty</w:t>
        <w:br/>
        <w:t>immediately, probably even getting yourself</w:t>
        <w:br/>
        <w:t>blacklisted. Herman Asselberghs’ video takes</w:t>
        <w:br/>
        <w:t>a closer look ‘into’ the machine that is our</w:t>
        <w:br/>
        <w:t>interface to and with the digital realm, and</w:t>
        <w:br/>
        <w:t>which Apple advertises alternatively as a</w:t>
        <w:br/>
        <w:t>machine “carved from a single block of alu</w:t>
        <w:t>-</w:t>
        <w:br/>
        <w:t>minum” or a unibody.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V2_Agency &amp; NIMk Distribution, p. 41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02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dem fortlaufenden Projekt </w:t>
      </w:r>
      <w:r>
        <w:rPr>
          <w:rStyle w:val="CharStyle34"/>
          <w:lang w:val="de-DE" w:eastAsia="de-DE" w:bidi="de-DE"/>
        </w:rPr>
        <w:t>audioswapö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macht sich das Künstlerduo JODI einen Spaß</w:t>
        <w:br/>
        <w:t xml:space="preserve">aus der Video-Sharing Webseite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YouTube,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indem sie Inhalte von einem digitalen Speicher</w:t>
        <w:t>-</w:t>
        <w:br/>
        <w:t>medium auf ein analoges quasi „zurück“ ver</w:t>
        <w:t>-</w:t>
        <w:br/>
        <w:t xml:space="preserve">schieben - nämlich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Youtube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Vinyl</w:t>
        <w:t>-</w:t>
        <w:br/>
        <w:t xml:space="preserve">platten und wieder zurück. Die Künstler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Joan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Heemskerk und Dirk Paesmans fördern so die</w:t>
        <w:br/>
        <w:t>Diskussion über Copyright, Wieder- oder</w:t>
        <w:br/>
        <w:t>Weiterverwendung und Remix-Praktiken, bzw.</w:t>
        <w:br/>
        <w:t>über das Verhältnis zwischen Kopie und</w:t>
        <w:br/>
        <w:t xml:space="preserve">Original. Der Titel </w:t>
      </w:r>
      <w:r>
        <w:rPr>
          <w:rStyle w:val="CharStyle34"/>
          <w:lang w:val="de-DE" w:eastAsia="de-DE" w:bidi="de-DE"/>
        </w:rPr>
        <w:t>audioswap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selbst ist ein</w:t>
        <w:br/>
        <w:t>Youtube-Service, bei dem User gebeten</w:t>
        <w:br/>
        <w:t>werden, den (illegalen, Copyright-geschützten)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Audio-Track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eines hochgeladenen Videos mit</w:t>
        <w:br/>
        <w:t xml:space="preserve">einem „legalen“ auszutauschen, 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Youtube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  <w:t>diesem Falle selbst anbietet.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020"/>
        <w:ind w:left="0" w:right="0" w:firstLine="0"/>
      </w:pPr>
      <w:r>
        <w:rPr>
          <w:rStyle w:val="CharStyle34"/>
          <w:lang w:val="de-DE" w:eastAsia="de-DE" w:bidi="de-DE"/>
        </w:rPr>
        <w:t>For the ppl of Iran - Itiranelection RT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beschäf</w:t>
        <w:t>-</w:t>
        <w:br/>
        <w:t>tigt sich mit dem transformativen Potential von</w:t>
        <w:br/>
        <w:t>sozialen Netzwerken im Hinblick auf Politik und</w:t>
        <w:br/>
        <w:t>Gesellschaft. Aus den Hundertausenden von</w:t>
        <w:br/>
        <w:t>Tweets über die Unruhen um die Iranischen</w:t>
        <w:br/>
        <w:t xml:space="preserve">Wahlen vom Juni 2009 hat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Govcom.org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</w:t>
        <w:br/>
        <w:t>verständliche Darstellung der Geschehnisse vor</w:t>
        <w:br/>
        <w:t>Ort und online zusammen gestellt.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999" w:left="702" w:right="742" w:bottom="812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Video </w:t>
      </w:r>
      <w:r>
        <w:rPr>
          <w:rStyle w:val="CharStyle34"/>
          <w:lang w:val="de-DE" w:eastAsia="de-DE" w:bidi="de-DE"/>
        </w:rPr>
        <w:t>Dear Steve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gilt Steve Jobs und ist ein</w:t>
        <w:br/>
        <w:t>kühnes Vorhaben, zeugt es doch gerade von</w:t>
        <w:br/>
        <w:t>einer Tat, mit der man zumindest seine Apple-</w:t>
        <w:br/>
        <w:t>Garantie verliert, wenn man nicht gar auf einer</w:t>
        <w:br/>
        <w:t xml:space="preserve">Schwarzen Liste landet: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Herman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Asselberghs’</w:t>
        <w:br/>
        <w:t>Video nimmt das Innere jener Maschine unter die</w:t>
        <w:br/>
        <w:t>Lupe, die unsere Schnittstelle zur digitalen Welt</w:t>
        <w:br/>
        <w:t>ist und von Apple mal als „die aus einem ein</w:t>
        <w:t>-</w:t>
        <w:br/>
        <w:t>zigen Aluminiumblock geformte“ Maschine, mal</w:t>
        <w:br/>
        <w:t>als Unibody bezeichnet wird.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8662" w:line="150" w:lineRule="exact"/>
        <w:ind w:left="0" w:right="0" w:firstLine="0"/>
      </w:pPr>
      <w:r>
        <w:pict>
          <v:shape id="_x0000_s1630" type="#_x0000_t75" style="position:absolute;margin-left:-19.95pt;margin-top:-28.8pt;width:346.3pt;height:519.35pt;z-index:-251658574;mso-wrap-distance-left:5.pt;mso-wrap-distance-right:5.pt;mso-position-horizontal-relative:margin;mso-position-vertical-relative:margin" wrapcoords="0 0">
            <v:imagedata r:id="rId441" r:href="rId442"/>
            <w10:wrap anchorx="margin" anchory="margin"/>
          </v:shape>
        </w:pict>
      </w:r>
      <w:r>
        <w:rPr>
          <w:rStyle w:val="CharStyle18"/>
          <w:lang w:val="de-DE" w:eastAsia="de-DE" w:bidi="de-DE"/>
          <w:color w:val="EBEBEB"/>
        </w:rPr>
        <w:t xml:space="preserve">DE:BUG GLOSSAR: </w:t>
      </w:r>
      <w:r>
        <w:rPr>
          <w:rStyle w:val="CharStyle54"/>
          <w:lang w:val="de-DE" w:eastAsia="de-DE" w:bidi="de-DE"/>
          <w:color w:val="FFFFFF"/>
        </w:rPr>
        <w:t xml:space="preserve">IE AD </w:t>
      </w:r>
      <w:r>
        <w:rPr>
          <w:rStyle w:val="CharStyle18"/>
          <w:lang w:val="de-DE" w:eastAsia="de-DE" w:bidi="de-DE"/>
          <w:color w:val="EBEBEB"/>
        </w:rPr>
        <w:t xml:space="preserve">MEDIA </w:t>
      </w:r>
      <w:r>
        <w:rPr>
          <w:rStyle w:val="CharStyle363"/>
        </w:rPr>
        <w:t xml:space="preserve">ICONS </w:t>
      </w:r>
      <w:r>
        <w:rPr>
          <w:rStyle w:val="CharStyle485"/>
          <w:color w:val="FFFFFF"/>
        </w:rPr>
        <w:t>(SONY WALKMAN/PRODUKTION VON 1979 BIS 2010)</w:t>
      </w:r>
    </w:p>
    <w:p>
      <w:pPr>
        <w:pStyle w:val="Style486"/>
        <w:widowControl w:val="0"/>
        <w:keepNext w:val="0"/>
        <w:keepLines w:val="0"/>
        <w:shd w:val="clear" w:color="auto" w:fill="auto"/>
        <w:bidi w:val="0"/>
        <w:jc w:val="left"/>
        <w:spacing w:before="0" w:after="42" w:line="280" w:lineRule="exact"/>
        <w:ind w:left="0" w:right="0" w:firstLine="0"/>
      </w:pPr>
      <w:r>
        <w:rPr>
          <w:rStyle w:val="CharStyle488"/>
        </w:rPr>
        <w:t xml:space="preserve">DE BUG </w:t>
      </w:r>
      <w:r>
        <w:rPr>
          <w:rStyle w:val="CharStyle489"/>
        </w:rPr>
        <w:t>ELEKTRONISCHE LEBENSASPEKTE O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  <w:sectPr>
          <w:pgSz w:w="8416" w:h="12196"/>
          <w:pgMar w:top="1477" w:left="1177" w:right="1105" w:bottom="1290" w:header="0" w:footer="3" w:gutter="0"/>
          <w:rtlGutter w:val="0"/>
          <w:cols w:space="720"/>
          <w:noEndnote/>
          <w:docGrid w:linePitch="360"/>
        </w:sectPr>
      </w:pPr>
      <w:r>
        <w:rPr>
          <w:rStyle w:val="CharStyle18"/>
          <w:lang w:val="de-DE" w:eastAsia="de-DE" w:bidi="de-DE"/>
          <w:color w:val="EBEBEB"/>
        </w:rPr>
        <w:t xml:space="preserve">MAGAZIN FÜR MEDIEN, MUSIK, KULTUR, SELBSTBEHERRSCHUNG. </w:t>
      </w:r>
      <w:r>
        <w:fldChar w:fldCharType="begin"/>
      </w:r>
      <w:r>
        <w:rPr>
          <w:rStyle w:val="CharStyle490"/>
        </w:rPr>
        <w:instrText> HYPERLINK "http://WWW.DE-BUG.DE" </w:instrText>
      </w:r>
      <w:r>
        <w:fldChar w:fldCharType="separate"/>
      </w:r>
      <w:r>
        <w:rPr>
          <w:rStyle w:val="Hyperlink"/>
        </w:rPr>
        <w:t>WWW.DE-BUG.DE</w:t>
      </w:r>
      <w:r>
        <w:fldChar w:fldCharType="end"/>
      </w:r>
    </w:p>
    <w:p>
      <w:pPr>
        <w:widowControl w:val="0"/>
        <w:rPr>
          <w:sz w:val="2"/>
          <w:szCs w:val="2"/>
        </w:rPr>
      </w:pPr>
      <w:r>
        <w:pict>
          <v:shape id="_x0000_s1631" type="#_x0000_t202" style="position:absolute;margin-left:351.1pt;margin-top:153.6pt;width:14.9pt;height:79.45pt;z-index:-125829153;mso-wrap-distance-left:10.5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>ART : Z0T1ES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632" type="#_x0000_t202" style="position:absolute;margin-left:3.1pt;margin-top:293.8pt;width:72.25pt;height:34.35pt;z-index:-125829152;mso-wrap-distance-left:5.pt;mso-wrap-distance-right:95.05pt;mso-wrap-distance-bottom:177.4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" w:line="150" w:lineRule="exact"/>
                    <w:ind w:left="0" w:right="0" w:firstLine="0"/>
                  </w:pPr>
                  <w:r>
                    <w:rPr>
                      <w:rStyle w:val="CharStyle257"/>
                      <w:lang w:val="de-DE" w:eastAsia="de-DE" w:bidi="de-DE"/>
                    </w:rPr>
                    <w:t>Newton (2009)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7" w:line="150" w:lineRule="exact"/>
                    <w:ind w:left="0" w:right="0" w:firstLine="0"/>
                  </w:pPr>
                  <w:r>
                    <w:rPr>
                      <w:rStyle w:val="CharStyle257"/>
                      <w:lang w:val="de-DE" w:eastAsia="de-DE" w:bidi="de-DE"/>
                    </w:rPr>
                    <w:t>Ho Tzu Nyen (sg)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 xml:space="preserve">Complete </w:t>
                  </w:r>
                  <w:r>
                    <w:rPr>
                      <w:rStyle w:val="CharStyle72"/>
                      <w:lang w:val="fr-FR" w:eastAsia="fr-FR" w:bidi="fr-FR"/>
                      <w:b w:val="0"/>
                      <w:bCs w:val="0"/>
                    </w:rPr>
                    <w:t>information on p. 49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33" type="#_x0000_t202" style="position:absolute;margin-left:3.1pt;margin-top:343.8pt;width:82.55pt;height:36.65pt;z-index:-125829151;mso-wrap-distance-left:5.pt;mso-wrap-distance-top:49.35pt;mso-wrap-distance-right:84.7pt;mso-wrap-distance-bottom:125.0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 xml:space="preserve">Seppukoo.com </w:t>
                  </w:r>
                  <w:r>
                    <w:rPr>
                      <w:rStyle w:val="CharStyle257"/>
                      <w:lang w:val="de-DE" w:eastAsia="de-DE" w:bidi="de-DE"/>
                    </w:rPr>
                    <w:t>(2009)</w:t>
                    <w:br/>
                  </w:r>
                  <w:r>
                    <w:rPr>
                      <w:rStyle w:val="CharStyle257"/>
                    </w:rPr>
                    <w:t>Les Liens Invisibles (it)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Complete information on p. 49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34" type="#_x0000_t202" style="position:absolute;margin-left:3.35pt;margin-top:398.4pt;width:159.35pt;height:34.55pt;z-index:-125829150;mso-wrap-distance-left:5.pt;mso-wrap-distance-top:103.95pt;mso-wrap-distance-right:7.7pt;mso-wrap-distance-bottom:72.5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" w:line="150" w:lineRule="exact"/>
                    <w:ind w:left="0" w:right="0" w:firstLine="0"/>
                  </w:pPr>
                  <w:r>
                    <w:rPr>
                      <w:rStyle w:val="CharStyle257"/>
                    </w:rPr>
                    <w:t>Spatial Sound Sculpture (2009)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2" w:line="150" w:lineRule="exact"/>
                    <w:ind w:left="0" w:right="0" w:firstLine="0"/>
                  </w:pPr>
                  <w:r>
                    <w:rPr>
                      <w:rStyle w:val="CharStyle257"/>
                    </w:rPr>
                    <w:t>Christopher Warnow (de), Daniel Franke (de)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Complete information on p. 51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35" type="#_x0000_t202" style="position:absolute;margin-left:3.35pt;margin-top:448.75pt;width:72.25pt;height:36.85pt;z-index:-125829149;mso-wrap-distance-left:5.pt;mso-wrap-distance-top:154.25pt;mso-wrap-distance-right:94.8pt;mso-wrap-distance-bottom:19.9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Serendipitor (2010)</w:t>
                    <w:br/>
                    <w:t>Mark Shepard (us)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Complete information on p. 52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rStyle w:val="CharStyle54"/>
        </w:rPr>
        <w:t>Flusser Hypertext Prototype 2 (1992)</w:t>
        <w:br/>
        <w:t>_Vilem_Flusser_Archiv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rStyle w:val="CharStyle34"/>
        </w:rPr>
        <w:t>Flusser Hypertext Prototype 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was origi</w:t>
        <w:t>-</w:t>
        <w:br/>
        <w:t>nally produced in 1992 by the Institute for</w:t>
        <w:br/>
        <w:t>Technology Assessment and Systems</w:t>
        <w:br/>
        <w:t>Analysis (ITAS) of today’s Karlsruhe Institute</w:t>
        <w:br/>
        <w:t xml:space="preserve">of Technology (KIT). The </w:t>
      </w:r>
      <w:r>
        <w:rPr>
          <w:rStyle w:val="CharStyle34"/>
        </w:rPr>
        <w:t>Hypertext Protype 2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is futuristic model of a new “multimedia study</w:t>
        <w:br/>
        <w:t xml:space="preserve">system” based on a lecture </w:t>
      </w:r>
      <w:r>
        <w:rPr>
          <w:rStyle w:val="CharStyle34"/>
        </w:rPr>
        <w:t>Schreiben furs</w:t>
        <w:br/>
        <w:t>Publizieren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by Vilem Flusser held on the 2</w:t>
        <w:br/>
        <w:t>March 1989 on invitation of ITAS. The original</w:t>
        <w:br/>
        <w:t>Hypertext Prototype 2 was given to the</w:t>
        <w:br/>
        <w:t xml:space="preserve">_Vilem_Flusser_Archive in 2007. The </w:t>
      </w:r>
      <w:r>
        <w:rPr>
          <w:rStyle w:val="CharStyle34"/>
        </w:rPr>
        <w:t>Flusser</w:t>
        <w:br/>
        <w:t>Hypertext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has languished for almost 20 years,</w:t>
        <w:br/>
        <w:t>trapped in its original Apple Performa 630</w:t>
        <w:br/>
        <w:t>chassis, until it was retrieved and rehabilitated</w:t>
        <w:br/>
        <w:t>in 2010 by the _Vilem_Flusser_Archiv under</w:t>
        <w:br/>
        <w:t>Claudia Becker.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rStyle w:val="CharStyle34"/>
        </w:rPr>
        <w:t>Flusser Hypertext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at transmediale.11 is a</w:t>
        <w:br/>
        <w:t xml:space="preserve">clone of the </w:t>
      </w:r>
      <w:r>
        <w:rPr>
          <w:rStyle w:val="CharStyle34"/>
        </w:rPr>
        <w:t>Hypertext Prototype 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is</w:t>
        <w:br/>
        <w:t>running on an Apple Macintosh System of the</w:t>
        <w:br/>
        <w:t>time when the Hypertext was produced. The</w:t>
        <w:br/>
        <w:t>_Vilem_Flusser_Archive is currently working</w:t>
        <w:br/>
        <w:t>on a weborientated porting.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_Vilem_Flusser_Archiv, p. 159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McLuhan vs Fusser, p. 112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rStyle w:val="CharStyle34"/>
          <w:lang w:val="de-DE" w:eastAsia="de-DE" w:bidi="de-DE"/>
        </w:rPr>
        <w:t>Flusser Hypertext Prototyp 2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wurde ur</w:t>
        <w:t>-</w:t>
        <w:br/>
        <w:t>sprünglich 1992 vom Institut für Technologie</w:t>
        <w:t>-</w:t>
        <w:br/>
        <w:t>folgenabschätzung und Systemanalyse (ITAS)</w:t>
        <w:br/>
        <w:t>des heutigen Karlsruher Technologieinstituts</w:t>
        <w:br/>
        <w:t xml:space="preserve">produziert. </w:t>
      </w:r>
      <w:r>
        <w:rPr>
          <w:rStyle w:val="CharStyle34"/>
          <w:lang w:val="de-DE" w:eastAsia="de-DE" w:bidi="de-DE"/>
        </w:rPr>
        <w:t>Flusser Hypertext Prototyp 2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ein</w:t>
        <w:br/>
        <w:t>futuristisches Modell eines neuen „Multi-</w:t>
        <w:br/>
        <w:t>media-Lernsystems“, das auf der von Flusser</w:t>
        <w:br/>
        <w:t>auf Einladung des ITAS am 2. März 1989</w:t>
        <w:br/>
        <w:t xml:space="preserve">gehaltenen Vorlesung </w:t>
      </w:r>
      <w:r>
        <w:rPr>
          <w:rStyle w:val="CharStyle34"/>
          <w:lang w:val="de-DE" w:eastAsia="de-DE" w:bidi="de-DE"/>
        </w:rPr>
        <w:t>Schreiben fürs Publizie</w:t>
        <w:t>-</w:t>
        <w:br/>
        <w:t>ren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beruht. Der original </w:t>
      </w:r>
      <w:r>
        <w:rPr>
          <w:rStyle w:val="CharStyle34"/>
          <w:lang w:val="de-DE" w:eastAsia="de-DE" w:bidi="de-DE"/>
        </w:rPr>
        <w:t>Hypertext Prototype 2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wurde 2007 dem _Vilem_Flusser_Archiv</w:t>
        <w:br/>
        <w:t xml:space="preserve">geschenkt. Der </w:t>
      </w:r>
      <w:r>
        <w:rPr>
          <w:rStyle w:val="CharStyle34"/>
          <w:lang w:val="de-DE" w:eastAsia="de-DE" w:bidi="de-DE"/>
        </w:rPr>
        <w:t>Flusser Hypertext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verblieb für</w:t>
        <w:br/>
        <w:t>nahezu 20 Jahre auf einem alten Apple</w:t>
        <w:br/>
        <w:t>Performa 630 System, bis er 2010 unter der</w:t>
        <w:br/>
        <w:t>Leitung von Claudia Becker vom _Vilem_Flus-</w:t>
        <w:br/>
        <w:t>ser_Archiv geborgen und wieder hergestellt</w:t>
        <w:br/>
        <w:t>wurde.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8416" w:h="12196"/>
          <w:pgMar w:top="1063" w:left="755" w:right="763" w:bottom="1372" w:header="0" w:footer="3" w:gutter="0"/>
          <w:rtlGutter w:val="0"/>
          <w:cols w:num="2" w:space="13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rStyle w:val="CharStyle34"/>
          <w:lang w:val="de-DE" w:eastAsia="de-DE" w:bidi="de-DE"/>
        </w:rPr>
        <w:t>Flusser Hypertext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auf der transmediale.11</w:t>
        <w:br/>
        <w:t xml:space="preserve">ist ein Klon des </w:t>
      </w:r>
      <w:r>
        <w:rPr>
          <w:rStyle w:val="CharStyle34"/>
          <w:lang w:val="de-DE" w:eastAsia="de-DE" w:bidi="de-DE"/>
        </w:rPr>
        <w:t>Hypertext Prototyp 2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läuft</w:t>
        <w:br/>
        <w:t>auf einem Apple Macintosh System der</w:t>
        <w:br/>
        <w:t>damaligen Zeit. An einer weborientierten</w:t>
        <w:br/>
        <w:t>Portierung wird derzeit gearbeitet.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636" type="#_x0000_t202" style="position:absolute;margin-left:-20.4pt;margin-top:153.35pt;width:15.1pt;height:79.45pt;z-index:-125829148;mso-wrap-distance-left:5.pt;mso-wrap-distance-right:5.3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1"/>
                      <w:b w:val="0"/>
                      <w:bCs w:val="0"/>
                    </w:rPr>
                    <w:t>ART : Z0T1ES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637" type="#_x0000_t202" style="position:absolute;margin-left:0.25pt;margin-top:155.4pt;width:320.4pt;height:34.05pt;z-index:-125829147;mso-wrap-distance-left:5.pt;mso-wrap-distance-top:8.8pt;mso-wrap-distance-right:24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CoS (Consciousness of Streams)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with Salvatore laconesi (it), Oriana Persico (it), AngeLF, Derrick de Kerckhove (ca), Franca</w:t>
                    <w:br/>
                    <w:t>Formenti (it) | FakePress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638" type="#_x0000_t202" style="position:absolute;margin-left:-0.25pt;margin-top:139.75pt;width:110.4pt;height:6.95pt;z-index:-125829146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Angel_F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at Libreria Flexi, Photo: xdxd_vs_xdxd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639" type="#_x0000_t75" style="position:absolute;margin-left:0.7pt;margin-top:-4.1pt;width:166.8pt;height:138.5pt;z-index:-125829145;mso-wrap-distance-left:5.pt;mso-wrap-distance-right:5.pt;mso-position-horizontal-relative:margin;mso-position-vertical-relative:margin">
            <v:imagedata r:id="rId443" r:href="rId444"/>
            <w10:wrap type="topAndBottom" anchorx="margin" anchory="margin"/>
          </v:shape>
        </w:pict>
      </w:r>
      <w:r>
        <w:pict>
          <v:shape id="_x0000_s1640" type="#_x0000_t202" style="position:absolute;margin-left:176.15pt;margin-top:139.75pt;width:99.6pt;height:7.15pt;z-index:-125829144;mso-wrap-distance-left:5.pt;mso-wrap-distance-top:0.2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Angel__F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at Festa della </w:t>
                  </w:r>
                  <w:r>
                    <w:rPr>
                      <w:rStyle w:val="CharStyle68"/>
                      <w:lang w:val="fr-FR" w:eastAsia="fr-FR" w:bidi="fr-FR"/>
                      <w:b w:val="0"/>
                      <w:bCs w:val="0"/>
                    </w:rPr>
                    <w:t xml:space="preserve">Créativité, </w:t>
                  </w:r>
                  <w:r>
                    <w:rPr>
                      <w:rStyle w:val="CharStyle68"/>
                      <w:b w:val="0"/>
                      <w:bCs w:val="0"/>
                    </w:rPr>
                    <w:t>Florence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641" type="#_x0000_t75" style="position:absolute;margin-left:177.1pt;margin-top:-3.85pt;width:166.8pt;height:138.5pt;z-index:-125829143;mso-wrap-distance-left:5.pt;mso-wrap-distance-top:0.25pt;mso-wrap-distance-right:5.pt;mso-position-horizontal-relative:margin;mso-position-vertical-relative:margin">
            <v:imagedata r:id="rId445" r:href="rId446"/>
            <w10:wrap type="topAndBottom" anchorx="margin" anchory="margin"/>
          </v:shape>
        </w:pict>
      </w:r>
      <w:r>
        <w:rPr>
          <w:rStyle w:val="CharStyle34"/>
        </w:rPr>
        <w:t>CoS (Consciousness of Streams)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activates</w:t>
        <w:br/>
        <w:t>transmediale.11 as an emergent, collaborative,</w:t>
        <w:br/>
        <w:t>ubiquitous, cross-medial publica(c)tion live</w:t>
        <w:br/>
        <w:t>stream that will not end with the festival itself.</w:t>
        <w:br/>
        <w:t>CoS is an environment, a workshop series,</w:t>
        <w:br/>
        <w:t>a performative practice, a methodology and</w:t>
        <w:br/>
        <w:t>a second-order cybernetic system. It is an in</w:t>
        <w:t>-</w:t>
        <w:br/>
        <w:t>sider view on our new way of life where cities,</w:t>
        <w:br/>
        <w:t>relationships, businesses and leisure have</w:t>
        <w:br/>
        <w:t>become information displays. CoS performa-</w:t>
        <w:br/>
        <w:t>tively enact how our lives have become inter</w:t>
        <w:t>-</w:t>
        <w:br/>
        <w:t>faces. Acting as the CoS Input/Output channel</w:t>
        <w:br/>
        <w:t xml:space="preserve">for the stream will be </w:t>
      </w:r>
      <w:r>
        <w:rPr>
          <w:rStyle w:val="CharStyle34"/>
        </w:rPr>
        <w:t>Angel_F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(Autonomous</w:t>
        <w:br/>
        <w:t>Non Generative E-volitive Life_Form), the</w:t>
        <w:br/>
        <w:t>digital son of Derrick de Kerckhove and the</w:t>
        <w:br/>
        <w:t>digital prostitute Biodoll. This morphed identity</w:t>
        <w:br/>
        <w:t>functions as a case in point that ‘publishing’</w:t>
        <w:br/>
        <w:t>today describes the majority of human</w:t>
        <w:br/>
        <w:t>practices by pointing at the ways in which we</w:t>
        <w:br/>
        <w:t>produce and disclose information.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five CoS workshops </w:t>
      </w:r>
      <w:r>
        <w:rPr>
          <w:rStyle w:val="CharStyle34"/>
        </w:rPr>
        <w:t>Space, Time, Emotion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</w:t>
      </w:r>
      <w:r>
        <w:rPr>
          <w:rStyle w:val="CharStyle34"/>
        </w:rPr>
        <w:t>Identity (Part 1 &amp; 2)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for a maximum of 15</w:t>
        <w:br/>
        <w:t>participants are aimed at encouraging the fes</w:t>
        <w:t>-</w:t>
        <w:br/>
        <w:t>tival visitors to actively contribute to the CoS</w:t>
        <w:br/>
        <w:t>live stream. Each will follow a hands-on</w:t>
        <w:br/>
        <w:t>approach to the themes investigated through</w:t>
        <w:br/>
        <w:t>CoS. All of them will address the way in which</w:t>
        <w:br/>
        <w:t>communication technologies and network</w:t>
        <w:br/>
        <w:t>processes have altered our perception of time</w:t>
        <w:br/>
        <w:t>and space, the constitution of identities and</w:t>
        <w:br/>
        <w:t>ways to express, experience, propagate and</w:t>
        <w:br/>
        <w:t>observe emotions.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Technical note for the workshops: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footerReference w:type="even" r:id="rId447"/>
          <w:footerReference w:type="default" r:id="rId448"/>
          <w:pgSz w:w="8416" w:h="12196"/>
          <w:pgMar w:top="1063" w:left="755" w:right="763" w:bottom="1372" w:header="0" w:footer="3" w:gutter="0"/>
          <w:rtlGutter w:val="0"/>
          <w:cols w:num="2" w:space="133"/>
          <w:pgNumType w:start="15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People wishing to attend are asked to bring</w:t>
        <w:br/>
        <w:t>their PCs, laptops or smartphones, however,</w:t>
        <w:br/>
        <w:t>they can also participate without. Tools will be</w:t>
        <w:br/>
        <w:t>provided that work on operating systems such</w:t>
        <w:br/>
        <w:t>as Windows and OSX, but in order to</w:t>
        <w:br/>
        <w:t>experience the full set of activities Linux-</w:t>
        <w:br/>
        <w:t>powered devices are recommended.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CoS </w:t>
      </w:r>
      <w:r>
        <w:rPr>
          <w:rStyle w:val="CharStyle34"/>
          <w:lang w:val="de-DE" w:eastAsia="de-DE" w:bidi="de-DE"/>
        </w:rPr>
        <w:t>(Consciousness of Streams)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aktiviert die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transmediale.11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einen entstehenden,</w:t>
        <w:br/>
        <w:t>kollaborativen, allgegenwärtigen, cross-media</w:t>
        <w:t>-</w:t>
        <w:br/>
        <w:t>len Publika(k)tions-Live-Stream, der auch noch</w:t>
        <w:br/>
        <w:t>nach dem Festival bestehen wird. CoS ist ein</w:t>
        <w:br/>
        <w:t>Environment, eine Workshop-Reihe, eine</w:t>
        <w:br/>
        <w:t>performative Praxis, eine Methode, ein kyber</w:t>
        <w:t>-</w:t>
        <w:br/>
        <w:t>netisches System zweiter Ordnung. Außerdem</w:t>
        <w:br/>
        <w:t>ein Insider-Blick auf unsere neue Lebensweise,</w:t>
        <w:br/>
        <w:t>wo Beziehungen, Arbeit und Freizeit zu Anzei</w:t>
        <w:t>-</w:t>
        <w:br/>
        <w:t>getafeln von Informationsflüssen geworden</w:t>
        <w:br/>
        <w:t>sind. CoS zeigt performativ, inwiefern unsere</w:t>
        <w:br/>
        <w:t>Leben Schnittstellen geworden sind. Als Input/</w:t>
        <w:br/>
        <w:t xml:space="preserve">Output-Kanal für den Stream agiert </w:t>
      </w:r>
      <w:r>
        <w:rPr>
          <w:rStyle w:val="CharStyle34"/>
          <w:lang w:val="de-DE" w:eastAsia="de-DE" w:bidi="de-DE"/>
        </w:rPr>
        <w:t>Angel_F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(Autonomous Non Generative E-volitive</w:t>
        <w:br/>
        <w:t>Life_Form), der digitale Sohn von Derrick de</w:t>
        <w:br/>
        <w:t>Kerckhove und der digitalen Hure Biodoll. Diese</w:t>
        <w:br/>
        <w:t>gemorphte Identität ist ein Exempel dafür, dass</w:t>
        <w:br/>
        <w:t>menschliches Handeln heute zum Großteil aus</w:t>
        <w:br/>
        <w:t>„Veröffentlichen“ besteht, indem sie vergegen</w:t>
        <w:t>-</w:t>
        <w:br/>
        <w:t>wärtigt wie wir Information generieren und ver</w:t>
        <w:t>-</w:t>
        <w:br/>
        <w:t>breiten.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4" w:lineRule="exact"/>
        <w:ind w:left="0" w:right="1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 15 participants / With pre-registration only</w:t>
        <w:br/>
        <w:t>Für 15 Teilnehmer / Nur mit Voranmeldung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fünf Workshops </w:t>
      </w:r>
      <w:r>
        <w:rPr>
          <w:rStyle w:val="CharStyle34"/>
          <w:lang w:val="de-DE" w:eastAsia="de-DE" w:bidi="de-DE"/>
        </w:rPr>
        <w:t>Space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, </w:t>
      </w:r>
      <w:r>
        <w:rPr>
          <w:rStyle w:val="CharStyle34"/>
          <w:lang w:val="de-DE" w:eastAsia="de-DE" w:bidi="de-DE"/>
        </w:rPr>
        <w:t>Time, Emotion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</w:t>
        <w:br/>
      </w:r>
      <w:r>
        <w:rPr>
          <w:rStyle w:val="CharStyle34"/>
          <w:lang w:val="de-DE" w:eastAsia="de-DE" w:bidi="de-DE"/>
        </w:rPr>
        <w:t>Identity (Part 1 &amp; 2)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mit maximaler Teilnehmer</w:t>
        <w:t>-</w:t>
        <w:br/>
        <w:t>zahl von 15 Personen laden den Festivalbesu</w:t>
        <w:t>-</w:t>
        <w:br/>
        <w:t>cher ein, aktiv zum CoS Live-Stream beizutra</w:t>
        <w:t>-</w:t>
        <w:br/>
        <w:t>gen. Bei jedem Workshop setzen sich die Teil</w:t>
        <w:t>-</w:t>
        <w:br/>
        <w:t>nehmer praktisch mit jeweils einem Schwer</w:t>
        <w:t>-</w:t>
        <w:br/>
        <w:t>punktthema des CoS-Projektes auseinander.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befassen sich mit der Frage, wie Kommuni</w:t>
        <w:t>-</w:t>
        <w:br/>
        <w:t>kationstechnologien und Netzwerkprozesse</w:t>
        <w:br/>
        <w:t>unsere Wahrnehmung von Zeit und Raum</w:t>
        <w:br/>
        <w:t>verändert haben, bzw. die Bildung von Identi</w:t>
        <w:t>-</w:t>
        <w:br/>
        <w:t>täten sowie die Art und Weise beeinflussen, wie</w:t>
        <w:br/>
        <w:t>wir Emotionen erleben, sie zum Ausdruck</w:t>
        <w:br/>
        <w:t>bringen, kommunizieren oder beobachten.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Hinweis für die Workshops: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footerReference w:type="even" r:id="rId449"/>
          <w:footerReference w:type="default" r:id="rId450"/>
          <w:pgSz w:w="8416" w:h="12196"/>
          <w:pgMar w:top="1063" w:left="755" w:right="763" w:bottom="1372" w:header="0" w:footer="3" w:gutter="0"/>
          <w:rtlGutter w:val="0"/>
          <w:cols w:num="2" w:space="133"/>
          <w:pgNumType w:start="153"/>
          <w:noEndnote/>
          <w:docGrid w:linePitch="360"/>
        </w:sectPr>
      </w:pPr>
      <w:r>
        <w:pict>
          <v:shape id="_x0000_s1646" type="#_x0000_t202" style="position:absolute;margin-left:348.6pt;margin-top:151.2pt;width:15.35pt;height:79.45pt;z-index:-125829142;mso-wrap-distance-left:5.5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456"/>
                      <w:b w:val="0"/>
                      <w:bCs w:val="0"/>
                    </w:rPr>
                    <w:t>ART:</w:t>
                  </w:r>
                  <w:r>
                    <w:rPr>
                      <w:rStyle w:val="CharStyle11"/>
                      <w:lang w:val="de-DE" w:eastAsia="de-DE" w:bidi="de-DE"/>
                      <w:b w:val="0"/>
                      <w:bCs w:val="0"/>
                    </w:rPr>
                    <w:t xml:space="preserve"> ZOnES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647" type="#_x0000_t202" style="position:absolute;margin-left:-0.1pt;margin-top:138.7pt;width:64.1pt;height:7.95pt;z-index:-125829141;mso-wrap-distance-left:5.pt;mso-wrap-distance-top:1.4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lang w:val="es-ES" w:eastAsia="es-ES" w:bidi="es-ES"/>
                      <w:b w:val="0"/>
                      <w:bCs w:val="0"/>
                    </w:rPr>
                    <w:t>Angel_F</w:t>
                  </w:r>
                  <w:r>
                    <w:rPr>
                      <w:rStyle w:val="CharStyle68"/>
                      <w:lang w:val="es-ES" w:eastAsia="es-ES" w:bidi="es-ES"/>
                      <w:b w:val="0"/>
                      <w:bCs w:val="0"/>
                    </w:rPr>
                    <w:t xml:space="preserve"> 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at the </w:t>
                  </w:r>
                  <w:r>
                    <w:rPr>
                      <w:rStyle w:val="CharStyle68"/>
                      <w:lang w:val="es-ES" w:eastAsia="es-ES" w:bidi="es-ES"/>
                      <w:b w:val="0"/>
                      <w:bCs w:val="0"/>
                    </w:rPr>
                    <w:t>Digital Cafe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648" type="#_x0000_t75" style="position:absolute;margin-left:-0.35pt;margin-top:-4.8pt;width:167.75pt;height:139.2pt;z-index:-125829140;mso-wrap-distance-left:5.pt;mso-wrap-distance-top:1.45pt;mso-wrap-distance-right:5.pt;mso-position-horizontal-relative:margin;mso-position-vertical-relative:margin">
            <v:imagedata r:id="rId451" r:href="rId452"/>
            <w10:wrap type="topAndBottom" anchorx="margin" anchory="margin"/>
          </v:shape>
        </w:pict>
      </w:r>
      <w:r>
        <w:pict>
          <v:shape id="_x0000_s1649" type="#_x0000_t202" style="position:absolute;margin-left:176.05pt;margin-top:-6.25pt;width:167.75pt;height:139.45pt;z-index:-125829139;mso-wrap-distance-left:5.pt;mso-wrap-distance-right:5.pt;mso-position-horizontal-relative:margin;mso-position-vertical-relative:margin" wrapcoords="0 0 21600 0 21600 20014 16037 20703 16037 21600 58 21600 58 20703 0 20014 0 0" filled="f" stroked="f">
            <v:textbox style="mso-fit-shape-to-text:t" inset="0,0,0,0">
              <w:txbxContent>
                <w:p>
                  <w:pPr>
                    <w:framePr w:h="2789" w:hSpace="14" w:wrap="notBeside" w:hAnchor="margin" w:x="3522" w:y="-124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650" type="#_x0000_t75" style="width:168pt;height:139pt;">
                        <v:imagedata r:id="rId453" r:href="rId454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8"/>
                      <w:b w:val="0"/>
                      <w:bCs w:val="0"/>
                    </w:rPr>
                    <w:t xml:space="preserve">Derrick 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de Kerckhove demonstates in Piazza Navona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Teilnehmer werden gebeten, mit Laptop oder</w:t>
        <w:br/>
        <w:t>Smartphone zu kommen - Voraussetzung zur</w:t>
        <w:br/>
        <w:t>Teilnahme ist dies jedoch nicht. Die verwen</w:t>
        <w:t>-</w:t>
        <w:br/>
        <w:t>deten Tools laufen auf Windows oder OSX, am</w:t>
        <w:br/>
        <w:t>besten geeignet sind allerdings Linux-Geräte.</w:t>
      </w:r>
    </w:p>
    <w:p>
      <w:pPr>
        <w:widowControl w:val="0"/>
        <w:rPr>
          <w:sz w:val="2"/>
          <w:szCs w:val="2"/>
        </w:rPr>
      </w:pPr>
      <w:r>
        <w:pict>
          <v:shape id="_x0000_s1651" type="#_x0000_t202" style="position:static;width:420.8pt;height:3.8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189" w:left="0" w:right="0" w:bottom="20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numPr>
          <w:ilvl w:val="0"/>
          <w:numId w:val="23"/>
        </w:numPr>
        <w:tabs>
          <w:tab w:leader="none" w:pos="2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CoS Workshop 1 (Part 1), p. 76</w:t>
      </w:r>
    </w:p>
    <w:p>
      <w:pPr>
        <w:pStyle w:val="Style50"/>
        <w:numPr>
          <w:ilvl w:val="0"/>
          <w:numId w:val="23"/>
        </w:numPr>
        <w:tabs>
          <w:tab w:leader="none" w:pos="2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CoS Workshop 1 (Part 2), p. 87</w:t>
      </w:r>
    </w:p>
    <w:p>
      <w:pPr>
        <w:pStyle w:val="Style50"/>
        <w:numPr>
          <w:ilvl w:val="0"/>
          <w:numId w:val="23"/>
        </w:numPr>
        <w:tabs>
          <w:tab w:leader="none" w:pos="2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CoS Workshop 2, p. 100</w:t>
      </w:r>
    </w:p>
    <w:p>
      <w:pPr>
        <w:pStyle w:val="Style50"/>
        <w:numPr>
          <w:ilvl w:val="0"/>
          <w:numId w:val="23"/>
        </w:numPr>
        <w:tabs>
          <w:tab w:leader="none" w:pos="2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CoS Workshop 3, p. 117</w:t>
      </w:r>
    </w:p>
    <w:p>
      <w:pPr>
        <w:pStyle w:val="Style50"/>
        <w:numPr>
          <w:ilvl w:val="0"/>
          <w:numId w:val="23"/>
        </w:numPr>
        <w:tabs>
          <w:tab w:leader="none" w:pos="2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CoS Workshop 4, p. 131</w:t>
      </w:r>
    </w:p>
    <w:p>
      <w:pPr>
        <w:pStyle w:val="Style50"/>
        <w:numPr>
          <w:ilvl w:val="0"/>
          <w:numId w:val="23"/>
        </w:numPr>
        <w:tabs>
          <w:tab w:leader="none" w:pos="2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  <w:sectPr>
          <w:type w:val="continuous"/>
          <w:pgSz w:w="8416" w:h="12196"/>
          <w:pgMar w:top="4189" w:left="800" w:right="733" w:bottom="203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Social ID, p. 86</w:t>
      </w:r>
    </w:p>
    <w:p>
      <w:pPr>
        <w:framePr w:h="1184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652" type="#_x0000_t75" style="width:404pt;height:592pt;">
            <v:imagedata r:id="rId455" r:href="rId45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erReference w:type="even" r:id="rId457"/>
          <w:footerReference w:type="default" r:id="rId458"/>
          <w:pgSz w:w="8416" w:h="12196"/>
          <w:pgMar w:top="135" w:left="159" w:right="174" w:bottom="135" w:header="0" w:footer="3" w:gutter="0"/>
          <w:rtlGutter w:val="0"/>
          <w:cols w:space="720"/>
          <w:pgNumType w:start="156"/>
          <w:noEndnote/>
          <w:docGrid w:linePitch="360"/>
        </w:sectPr>
      </w:pPr>
    </w:p>
    <w:p>
      <w:pPr>
        <w:framePr w:w="5837" w:h="11184" w:hSpace="7983" w:wrap="notBeside" w:vAnchor="text" w:hAnchor="text" w:y="1"/>
        <w:widowControl w:val="0"/>
        <w:rPr>
          <w:sz w:val="2"/>
          <w:szCs w:val="2"/>
        </w:rPr>
      </w:pPr>
      <w:r>
        <w:pict>
          <v:shape id="_x0000_s1653" type="#_x0000_t75" style="width:292pt;height:559pt;">
            <v:imagedata r:id="rId459" r:href="rId460"/>
          </v:shape>
        </w:pict>
      </w:r>
    </w:p>
    <w:p>
      <w:pPr>
        <w:pStyle w:val="Style46"/>
        <w:framePr w:w="154" w:h="250" w:hRule="exact" w:hSpace="7315" w:wrap="notBeside" w:vAnchor="text" w:hAnchor="text" w:x="601" w:y="8075"/>
        <w:widowControl w:val="0"/>
        <w:keepNext w:val="0"/>
        <w:keepLines w:val="0"/>
        <w:shd w:val="clear" w:color="auto" w:fill="auto"/>
        <w:bidi w:val="0"/>
        <w:jc w:val="left"/>
        <w:textDirection w:val="btLr"/>
        <w:spacing w:before="0" w:after="0" w:line="15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i .*</w: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erReference w:type="even" r:id="rId461"/>
          <w:footerReference w:type="default" r:id="rId462"/>
          <w:pgSz w:w="8416" w:h="12196"/>
          <w:pgMar w:top="245" w:left="169" w:right="164" w:bottom="245" w:header="0" w:footer="3" w:gutter="0"/>
          <w:rtlGutter w:val="0"/>
          <w:cols w:space="720"/>
          <w:pgNumType w:start="155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656" type="#_x0000_t202" style="position:absolute;margin-left:-1.05pt;margin-top:157.7pt;width:14.55pt;height:79.7pt;z-index:251657866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4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bookmarkStart w:id="90" w:name="bookmark90"/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SATELLITES</w:t>
                  </w:r>
                  <w:bookmarkEnd w:id="90"/>
                </w:p>
              </w:txbxContent>
            </v:textbox>
            <w10:wrap anchorx="margin"/>
          </v:shape>
        </w:pict>
      </w:r>
      <w:r>
        <w:pict>
          <v:shape id="_x0000_s1657" type="#_x0000_t202" style="position:absolute;margin-left:18.7pt;margin-top:0;width:343.45pt;height:202.1pt;z-index:251657867;mso-wrap-distance-left:5.pt;mso-wrap-distance-right:5.pt;mso-position-horizontal-relative:margin" wrapcoords="44 0 21600 0 21600 20432 6898 20821 6898 21600 0 21600 0 20821 44 20432 44 0" filled="f" stroked="f">
            <v:textbox style="mso-fit-shape-to-text:t" inset="0,0,0,0">
              <w:txbxContent>
                <w:p>
                  <w:pPr>
                    <w:framePr w:h="4042" w:wrap="none" w:vAnchor="text" w:hAnchor="margin" w:x="37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658" type="#_x0000_t75" style="width:343pt;height:202pt;">
                        <v:imagedata r:id="rId463" r:href="rId464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PIXELATE ME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by SSMIDD, courtesy of aquabit</w:t>
                  </w:r>
                </w:p>
              </w:txbxContent>
            </v:textbox>
            <w10:wrap anchorx="margin"/>
          </v:shape>
        </w:pict>
      </w:r>
      <w:r>
        <w:pict>
          <v:shape id="_x0000_s1659" type="#_x0000_t202" style="position:absolute;margin-left:18.95pt;margin-top:223.85pt;width:68.15pt;height:32.25pt;z-index:2516578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95" w:line="170" w:lineRule="exact"/>
                    <w:ind w:left="0" w:right="0" w:firstLine="0"/>
                  </w:pPr>
                  <w:bookmarkStart w:id="91" w:name="bookmark91"/>
                  <w:r>
                    <w:rPr>
                      <w:rStyle w:val="CharStyle460"/>
                    </w:rPr>
                    <w:t>tiansmediale.il</w:t>
                  </w:r>
                  <w:bookmarkEnd w:id="91"/>
                </w:p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bookmarkStart w:id="92" w:name="bookmark92"/>
                  <w:r>
                    <w:rPr>
                      <w:rStyle w:val="CharStyle460"/>
                    </w:rPr>
                    <w:t>SATELLITES</w:t>
                  </w:r>
                  <w:bookmarkEnd w:id="92"/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00" w:lineRule="exact"/>
      </w:pPr>
    </w:p>
    <w:p>
      <w:pPr>
        <w:widowControl w:val="0"/>
        <w:rPr>
          <w:sz w:val="2"/>
          <w:szCs w:val="2"/>
        </w:rPr>
        <w:sectPr>
          <w:footerReference w:type="even" r:id="rId465"/>
          <w:footerReference w:type="default" r:id="rId466"/>
          <w:pgSz w:w="8416" w:h="12196"/>
          <w:pgMar w:top="920" w:left="320" w:right="839" w:bottom="397" w:header="0" w:footer="3" w:gutter="0"/>
          <w:rtlGutter w:val="0"/>
          <w:cols w:space="720"/>
          <w:pgNumType w:start="158"/>
          <w:noEndnote/>
          <w:docGrid w:linePitch="360"/>
        </w:sectPr>
      </w:pPr>
    </w:p>
    <w:p>
      <w:pPr>
        <w:widowControl w:val="0"/>
        <w:spacing w:line="195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938" w:left="0" w:right="0" w:bottom="77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61" type="#_x0000_t202" style="position:absolute;margin-left:-23.15pt;margin-top:264.65pt;width:17.5pt;height:11.35pt;z-index:-1258291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bookmarkStart w:id="93" w:name="bookmark93"/>
                  <w:r>
                    <w:rPr>
                      <w:rStyle w:val="CharStyle460"/>
                    </w:rPr>
                    <w:t>1SE</w:t>
                  </w:r>
                  <w:bookmarkEnd w:id="93"/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Sending the </w:t>
      </w:r>
      <w:r>
        <w:rPr>
          <w:rStyle w:val="CharStyle34"/>
        </w:rPr>
        <w:t>RESPONSEiABILITY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call-to-</w:t>
        <w:br/>
        <w:t>action across Berlin, transmediale.11 presents</w:t>
        <w:br/>
        <w:t>and collaborates with a number of partner</w:t>
        <w:br/>
        <w:t xml:space="preserve">organisations, creating a network of </w:t>
      </w:r>
      <w:r>
        <w:rPr>
          <w:rStyle w:val="CharStyle34"/>
        </w:rPr>
        <w:t>Satellites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for showcasing the latest works in the realm</w:t>
        <w:br/>
        <w:t>of digital and electronic arts.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Together with more established venues</w:t>
        <w:br/>
        <w:t>such as [DAMjBerlin, c-base, Kiinstlerhaus</w:t>
        <w:br/>
        <w:t>Bethanien, Sophiensaele and NGBK, the</w:t>
        <w:br/>
        <w:t>Satellites programme also brings to the fore</w:t>
        <w:br/>
        <w:t>exciting new platforms and spaces for media</w:t>
        <w:br/>
        <w:t>art. These include Schering Stiftung, Instituto</w:t>
        <w:br/>
        <w:t>Cervantes, Art Claims Impulse, MMX Open</w:t>
        <w:br/>
        <w:t>Art Venue, ConcentArt, Substitut, NK Projekt,</w:t>
        <w:br/>
        <w:t>Medienwerkstatt Berlin, systM, aquabitArt,</w:t>
        <w:br/>
        <w:t>STYX Projects, Studio 70 and The Future</w:t>
        <w:br/>
        <w:t>Gallery. The project themes presented by our</w:t>
        <w:br/>
        <w:t xml:space="preserve">2011 </w:t>
      </w:r>
      <w:r>
        <w:rPr>
          <w:rStyle w:val="CharStyle34"/>
        </w:rPr>
        <w:t>Satellites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partners range from open</w:t>
        <w:br/>
        <w:t>culture systems, community technology,</w:t>
        <w:br/>
        <w:t>social codes and conventions within digital</w:t>
        <w:br/>
        <w:t>media, to changing parameters in the virtual</w:t>
        <w:br/>
        <w:t>and material environment and shifts between</w:t>
        <w:br/>
        <w:t>private and public spheres.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11 major works will be pre</w:t>
        <w:t>-</w:t>
        <w:br/>
        <w:t>sented by two of our primary event partners,</w:t>
        <w:br/>
        <w:t>Collegium Hungaricum Berlin (.CHB) with</w:t>
        <w:br/>
      </w:r>
      <w:r>
        <w:rPr>
          <w:rStyle w:val="CharStyle34"/>
        </w:rPr>
        <w:t>EXTENDED ATMOSPHERES, a sonic discours</w:t>
        <w:br/>
        <w:t>and deep listening space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György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Ligeti,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Jan-Peter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E.R.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Sonntag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&amp; Edwin van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</w:t>
        <w:br/>
        <w:t xml:space="preserve">Heide,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the Marshall McLuhan Salon of the</w:t>
        <w:br/>
        <w:t xml:space="preserve">Embassy of Canada with </w:t>
      </w:r>
      <w:r>
        <w:rPr>
          <w:rStyle w:val="CharStyle34"/>
        </w:rPr>
        <w:t>OPEN Signs,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curated</w:t>
        <w:br/>
        <w:t xml:space="preserve">by Heather Kelley. The </w:t>
      </w:r>
      <w:r>
        <w:rPr>
          <w:rStyle w:val="CharStyle34"/>
          <w:lang w:val="de-DE" w:eastAsia="de-DE" w:bidi="de-DE"/>
        </w:rPr>
        <w:t xml:space="preserve">transmediale </w:t>
      </w:r>
      <w:r>
        <w:rPr>
          <w:rStyle w:val="CharStyle34"/>
        </w:rPr>
        <w:t>Marshall</w:t>
        <w:br/>
        <w:t>McLuhan Lecture 2011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will be given by Mark</w:t>
        <w:br/>
        <w:t xml:space="preserve">Surman, Executive Director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Mozilla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Foundation and one of the world’s leading</w:t>
        <w:br/>
        <w:t>proponents for collaborative technologies and</w:t>
        <w:br/>
        <w:t>the Open Net. The _Vilem_Flusser_Archiv at</w:t>
        <w:br/>
        <w:t xml:space="preserve">the Berlin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Universität der Künste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also presents</w:t>
        <w:br/>
        <w:t>a series of discussions on the philosophy of</w:t>
        <w:br/>
        <w:t>Flusser in relation to transmediale.H’s</w:t>
        <w:br/>
      </w:r>
      <w:r>
        <w:rPr>
          <w:rStyle w:val="CharStyle34"/>
        </w:rPr>
        <w:t>RESPONSEiABILITY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theme.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Please refer to transmediale.de for entry costs</w:t>
        <w:br/>
        <w:t>to Satellite venues.</w:t>
      </w:r>
      <w:r>
        <w:br w:type="page"/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151" w:line="170" w:lineRule="exact"/>
        <w:ind w:left="0" w:right="0" w:firstLine="0"/>
      </w:pPr>
      <w:r>
        <w:pict>
          <v:shape id="_x0000_s1662" type="#_x0000_t202" style="position:absolute;margin-left:-1.7pt;margin-top:-246.95pt;width:344.65pt;height:203.5pt;z-index:-125829137;mso-wrap-distance-left:5.pt;mso-wrap-distance-right:5.pt;mso-position-horizontal-relative:margin;mso-position-vertical-relative:margin" wrapcoords="0 0 21600 0 21600 20397 10393 20758 10393 21600 75 21600 75 20758 0 20397 0 0" filled="f" stroked="f">
            <v:textbox style="mso-fit-shape-to-text:t" inset="0,0,0,0">
              <w:txbxContent>
                <w:p>
                  <w:pPr>
                    <w:framePr w:h="4070" w:hSpace="34" w:wrap="notBeside" w:hAnchor="margin" w:x="-33" w:y="-4938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663" type="#_x0000_t75" style="width:345pt;height:204pt;">
                        <v:imagedata r:id="rId467" r:href="rId468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b w:val="0"/>
                      <w:bCs w:val="0"/>
                    </w:rPr>
                    <w:t>OPEN Signs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 exhibition curated by Heather Kelley. Photo: Tom Magliery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664" type="#_x0000_t202" style="position:absolute;margin-left:-0.25pt;margin-top:-21.4pt;width:68.15pt;height:11.35pt;z-index:-125829136;mso-wrap-distance-left:5.pt;mso-wrap-distance-top:10.pt;mso-wrap-distance-right:101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bookmarkStart w:id="94" w:name="bookmark94"/>
                  <w:r>
                    <w:rPr>
                      <w:rStyle w:val="CharStyle460"/>
                    </w:rPr>
                    <w:t>tiansmediale.il</w:t>
                  </w:r>
                  <w:bookmarkEnd w:id="94"/>
                </w:p>
              </w:txbxContent>
            </v:textbox>
            <w10:wrap type="topAndBottom" anchorx="margin" anchory="margin"/>
          </v:shape>
        </w:pict>
      </w:r>
      <w:r>
        <w:pict>
          <v:shape id="_x0000_s1665" type="#_x0000_t202" style="position:absolute;margin-left:347.8pt;margin-top:-90.pt;width:14.6pt;height:80.15pt;z-index:-125829135;mso-wrap-distance-left:5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4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bookmarkStart w:id="95" w:name="bookmark95"/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SATELLITES</w:t>
                  </w:r>
                  <w:bookmarkEnd w:id="95"/>
                </w:p>
              </w:txbxContent>
            </v:textbox>
            <w10:wrap type="topAndBottom" anchorx="margin" anchory="margin"/>
          </v:shape>
        </w:pict>
      </w:r>
      <w:bookmarkStart w:id="96" w:name="bookmark96"/>
      <w:r>
        <w:rPr>
          <w:lang w:val="de-DE" w:eastAsia="de-DE" w:bidi="de-DE"/>
          <w:w w:val="100"/>
          <w:spacing w:val="0"/>
          <w:color w:val="000000"/>
          <w:position w:val="0"/>
        </w:rPr>
        <w:t>SATELLITES</w:t>
      </w:r>
      <w:bookmarkEnd w:id="96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Zusammenarbeit mit einer Reihe von Part</w:t>
        <w:t>-</w:t>
        <w:br/>
        <w:t>nerorganisationen schickt die transmediale.11</w:t>
        <w:br/>
        <w:t xml:space="preserve">ihren Aufruf </w:t>
      </w:r>
      <w:r>
        <w:rPr>
          <w:rStyle w:val="CharStyle34"/>
          <w:lang w:val="de-DE" w:eastAsia="de-DE" w:bidi="de-DE"/>
        </w:rPr>
        <w:t>RESPONSE:ABILITY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durch die</w:t>
        <w:br/>
        <w:t>ganze Stadt: Parallel zum Festival präsentiert</w:t>
        <w:br/>
        <w:t xml:space="preserve">ein Netzwerk aus </w:t>
      </w:r>
      <w:r>
        <w:rPr>
          <w:rStyle w:val="CharStyle34"/>
          <w:lang w:val="de-DE" w:eastAsia="de-DE" w:bidi="de-DE"/>
        </w:rPr>
        <w:t>Satellites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Neuste aus</w:t>
        <w:br/>
        <w:t>den Bereichen der digitalen und elektronischen</w:t>
        <w:br/>
        <w:t>Künste. Neben etablierten Orten wie [DAM]</w:t>
        <w:br/>
        <w:t>Berlin, c-base, dem Künstlerhaus Bethanien,</w:t>
        <w:br/>
        <w:t>den Sophiensaelen oder NGBK nehmen auch</w:t>
        <w:br/>
        <w:t>eine Reihe spannender neuerer Plattformen und</w:t>
        <w:br/>
        <w:t>Räume für Medienkunst am Satellite-Programm</w:t>
        <w:br/>
        <w:t>Teil. Mit dabei also dieses Jahr auch die</w:t>
        <w:br/>
        <w:t>Schering Stiftung, das Institute Cervantes, Art</w:t>
        <w:br/>
        <w:t>Claims Impulse, MMX Open Art Venue,</w:t>
        <w:br/>
        <w:t>ConcentArt, Substitut, NK Projekt, Medienwerk</w:t>
        <w:t>-</w:t>
        <w:br/>
        <w:t>statt Berlin, systM, aquabitArt, STYX Projects,</w:t>
        <w:br/>
        <w:t>Studio 70 und The Future Gallery. Die Themen,</w:t>
        <w:br/>
        <w:t xml:space="preserve">die unsere </w:t>
      </w:r>
      <w:r>
        <w:rPr>
          <w:rStyle w:val="CharStyle34"/>
          <w:lang w:val="de-DE" w:eastAsia="de-DE" w:bidi="de-DE"/>
        </w:rPr>
        <w:t>Satellites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2011 in ihren Programmen</w:t>
        <w:br/>
        <w:t>aufgreifen, reichen von Open Culture-Systemen,</w:t>
        <w:br/>
        <w:t>Community-Technologien oder sozialen Codes</w:t>
        <w:br/>
        <w:t>und Konventionen innerhalb digitaler Medien</w:t>
        <w:br/>
        <w:t>hin zu den sich im Hinblick auf virtuelle und</w:t>
        <w:br/>
        <w:t>materielle Umwelten, bzw. auf Privates und</w:t>
        <w:br/>
        <w:t>Öffentliches verändernden Parametern.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72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Im Rahmen der transmediale.11 stellen zwei</w:t>
        <w:br/>
        <w:t>unserer wichtigsten Veranstaltungspartner</w:t>
        <w:br/>
        <w:t>Kunstwerke in besonders engem Verbund mit</w:t>
        <w:br/>
        <w:t>der transmediale aus: Im Collegium Hungari-</w:t>
        <w:br/>
        <w:t>cum (.CHB) kann man die Klanginstallation</w:t>
        <w:br/>
      </w:r>
      <w:r>
        <w:rPr>
          <w:rStyle w:val="CharStyle34"/>
        </w:rPr>
        <w:t>EXTENDED ATMOSPHERES, a sonic discours</w:t>
        <w:br/>
        <w:t>and deep listening space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György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Ligeti,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Jan-Peter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E.R.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Sonntag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&amp; Edwin van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Heide</w:t>
        <w:br/>
        <w:t xml:space="preserve">besuchen und 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Marshall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McLuhan Salon der</w:t>
        <w:br/>
        <w:t xml:space="preserve">Kanadischen Botschaft die Ausstellung </w:t>
      </w:r>
      <w:r>
        <w:rPr>
          <w:rStyle w:val="CharStyle34"/>
          <w:lang w:val="de-DE" w:eastAsia="de-DE" w:bidi="de-DE"/>
        </w:rPr>
        <w:t>OPEN</w:t>
        <w:br/>
      </w:r>
      <w:r>
        <w:rPr>
          <w:rStyle w:val="CharStyle34"/>
        </w:rPr>
        <w:t>Signs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kuratiert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Heather Kelley.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</w:t>
        <w:br/>
      </w:r>
      <w:r>
        <w:rPr>
          <w:rStyle w:val="CharStyle34"/>
          <w:lang w:val="de-DE" w:eastAsia="de-DE" w:bidi="de-DE"/>
        </w:rPr>
        <w:t xml:space="preserve">transmediale </w:t>
      </w:r>
      <w:r>
        <w:rPr>
          <w:rStyle w:val="CharStyle34"/>
        </w:rPr>
        <w:t xml:space="preserve">Marshall </w:t>
      </w:r>
      <w:r>
        <w:rPr>
          <w:rStyle w:val="CharStyle34"/>
          <w:lang w:val="de-DE" w:eastAsia="de-DE" w:bidi="de-DE"/>
        </w:rPr>
        <w:t xml:space="preserve">McLuhan </w:t>
      </w:r>
      <w:r>
        <w:rPr>
          <w:rStyle w:val="CharStyle34"/>
        </w:rPr>
        <w:t xml:space="preserve">Lecture </w:t>
      </w:r>
      <w:r>
        <w:rPr>
          <w:rStyle w:val="CharStyle34"/>
          <w:lang w:val="de-DE" w:eastAsia="de-DE" w:bidi="de-DE"/>
        </w:rPr>
        <w:t>2011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hält Mark Surman, Geschäftsführer der Mozilla</w:t>
        <w:br/>
        <w:t>Foundation und einer der stärksten Verfechter</w:t>
        <w:br/>
        <w:t>des Open Web und kollaborativer Technologien.</w:t>
        <w:br/>
        <w:t>Auch das _Vllem_Flusser_Archiv an der Berliner</w:t>
        <w:br/>
        <w:t>Universität der Künste veranstaltet eine Dis</w:t>
        <w:t>-</w:t>
        <w:br/>
        <w:t>kussionsreihe zur Philosophie Flussers und</w:t>
        <w:br/>
      </w:r>
      <w:r>
        <w:rPr>
          <w:rStyle w:val="CharStyle34"/>
          <w:lang w:val="de-DE" w:eastAsia="de-DE" w:bidi="de-DE"/>
        </w:rPr>
        <w:t>RESPONSE:</w:t>
      </w:r>
      <w:r>
        <w:rPr>
          <w:rStyle w:val="CharStyle34"/>
        </w:rPr>
        <w:t>ABILITY,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dem Thema der transme</w:t>
        <w:t>-</w:t>
        <w:br/>
        <w:t>diale.11.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416" w:h="12196"/>
          <w:pgMar w:top="5938" w:left="783" w:right="740" w:bottom="778" w:header="0" w:footer="3" w:gutter="0"/>
          <w:rtlGutter w:val="0"/>
          <w:cols w:num="2" w:space="14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Informationen zu Eintrittspreisen der Satellites</w:t>
        <w:br/>
        <w:t xml:space="preserve">unter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transmediale.de</w:t>
      </w: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pgSz w:w="8416" w:h="12196"/>
          <w:pgMar w:top="1065" w:left="627" w:right="771" w:bottom="340" w:header="0" w:footer="3" w:gutter="0"/>
          <w:rtlGutter w:val="0"/>
          <w:cols w:space="720"/>
          <w:noEndnote/>
          <w:docGrid w:linePitch="360"/>
        </w:sectPr>
      </w:pPr>
      <w:bookmarkStart w:id="97" w:name="bookmark97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iïlaishall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TTlcLuhan Salon of the Embassy of Canada</w:t>
      </w:r>
      <w:bookmarkEnd w:id="97"/>
    </w:p>
    <w:p>
      <w:pPr>
        <w:widowControl w:val="0"/>
        <w:spacing w:line="162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0" w:left="0" w:right="0" w:bottom="74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66" type="#_x0000_t202" style="position:absolute;margin-left:-19.1pt;margin-top:131.75pt;width:14.1pt;height:79.9pt;z-index:-125829134;mso-wrap-distance-left:5.pt;mso-wrap-distance-right:5.0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49"/>
                      <w:b w:val="0"/>
                      <w:bCs w:val="0"/>
                    </w:rPr>
                    <w:t>SATELLITES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McLuhan Salon features a unique</w:t>
        <w:br/>
        <w:t>collection of audio-visual material on the</w:t>
        <w:br/>
        <w:t>Canadian media theorist Marshall McLuhan,</w:t>
        <w:br/>
        <w:t>and has been a transmediale partner</w:t>
        <w:br/>
        <w:t>presenting distinguished projects since 2007.</w:t>
        <w:br/>
        <w:t xml:space="preserve">This year it presents </w:t>
      </w:r>
      <w:r>
        <w:rPr>
          <w:rStyle w:val="CharStyle34"/>
        </w:rPr>
        <w:t>OPEN Signs,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 exhi</w:t>
        <w:t>-</w:t>
        <w:br/>
        <w:t>bition curated by Heather Kelley, and the</w:t>
        <w:br/>
      </w:r>
      <w:r>
        <w:rPr>
          <w:rStyle w:val="CharStyle34"/>
        </w:rPr>
        <w:t>transmediale Marshall McLuhan Lecture 2011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featuring Mark Surman.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rStyle w:val="CharStyle54"/>
        </w:rPr>
        <w:t>transmediale Marshall McLuhan Lecture 2011</w:t>
        <w:br/>
        <w:t>featuring Mark Surman</w:t>
        <w:br/>
        <w:t>2 February, 18:30 | Doors open 18:00</w:t>
        <w:br/>
        <w:t>Botschaft von Kanada, Leipziger Platz 17, 10117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rStyle w:val="CharStyle34"/>
        </w:rPr>
        <w:t>transmediale Marshall McLuhan Lecture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highlights a unique Canadian cultural figure</w:t>
        <w:br/>
        <w:t>whose work and vision broadens Marshall</w:t>
        <w:br/>
        <w:t>McLuhan's timeless perspective of media and</w:t>
        <w:br/>
        <w:t>technology into contemporary culture and</w:t>
        <w:br/>
        <w:t>society.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825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Marshall McLuhan Salon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umfasst eine be</w:t>
        <w:t>-</w:t>
        <w:br/>
        <w:t>deutende Sammlung von audiovisuellem</w:t>
        <w:br/>
        <w:t>Material über den kanadischen Medientheore</w:t>
        <w:t>-</w:t>
        <w:br/>
        <w:t xml:space="preserve">tiker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Marshall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McLuhan und ist Partner der</w:t>
        <w:br/>
        <w:t>transmediale seit 2007. Dieses Jahr präsentiert</w:t>
        <w:br/>
        <w:t xml:space="preserve">der Salon </w:t>
      </w:r>
      <w:r>
        <w:rPr>
          <w:rStyle w:val="CharStyle34"/>
        </w:rPr>
        <w:t>OPEN Signs,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Ausstellung</w:t>
        <w:br/>
        <w:t xml:space="preserve">kuratiert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Heather Kelley,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sowie die</w:t>
        <w:br/>
      </w:r>
      <w:r>
        <w:rPr>
          <w:rStyle w:val="CharStyle34"/>
          <w:lang w:val="de-DE" w:eastAsia="de-DE" w:bidi="de-DE"/>
        </w:rPr>
        <w:t xml:space="preserve">transmediale </w:t>
      </w:r>
      <w:r>
        <w:rPr>
          <w:rStyle w:val="CharStyle34"/>
        </w:rPr>
        <w:t xml:space="preserve">Marshall </w:t>
      </w:r>
      <w:r>
        <w:rPr>
          <w:rStyle w:val="CharStyle34"/>
          <w:lang w:val="de-DE" w:eastAsia="de-DE" w:bidi="de-DE"/>
        </w:rPr>
        <w:t xml:space="preserve">McLuhan </w:t>
      </w:r>
      <w:r>
        <w:rPr>
          <w:rStyle w:val="CharStyle34"/>
        </w:rPr>
        <w:t xml:space="preserve">Lecture </w:t>
      </w:r>
      <w:r>
        <w:rPr>
          <w:rStyle w:val="CharStyle34"/>
          <w:lang w:val="de-DE" w:eastAsia="de-DE" w:bidi="de-DE"/>
        </w:rPr>
        <w:t>2011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mit einem Vortrag von Mark Surman.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70" w:line="150" w:lineRule="exact"/>
        <w:ind w:left="0" w:right="0" w:firstLine="0"/>
      </w:pPr>
      <w:r>
        <w:rPr>
          <w:rStyle w:val="CharStyle54"/>
          <w:lang w:val="de-DE" w:eastAsia="de-DE" w:bidi="de-DE"/>
        </w:rPr>
        <w:t>Berlin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50" w:left="670" w:right="965" w:bottom="743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der </w:t>
      </w:r>
      <w:r>
        <w:rPr>
          <w:rStyle w:val="CharStyle34"/>
          <w:lang w:val="de-DE" w:eastAsia="de-DE" w:bidi="de-DE"/>
        </w:rPr>
        <w:t>transmediale Marshall McLuhan Lecture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lädt die transmediale Persönlichkeiten der</w:t>
        <w:br/>
        <w:t>kanadischen Kulturszene ein, die - wie</w:t>
        <w:br/>
        <w:t>McLuhans zeitlose Medientheorie - zeitgenös</w:t>
        <w:t>-</w:t>
        <w:br/>
        <w:t>sische Kultur und Gesellschaft mit anderen</w:t>
        <w:br/>
        <w:t>Bereichen verknüpfen.</w:t>
      </w:r>
    </w:p>
    <w:p>
      <w:pPr>
        <w:widowControl w:val="0"/>
        <w:spacing w:line="116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5" w:left="0" w:right="0" w:bottom="75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numPr>
          <w:ilvl w:val="0"/>
          <w:numId w:val="27"/>
        </w:numPr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6 February 2011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OPEN Signs: Exhibition on Open Art and Technologies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Vernissage: 2 February 2011, 20:00 - 22:00 (following the transmediale Marshall McLuhan Lecture)</w:t>
        <w:br/>
        <w:t xml:space="preserve">With artworks by Mouna Andraos and Melissa Mongiat, Brandon </w:t>
      </w:r>
      <w:r>
        <w:rPr>
          <w:rStyle w:val="CharStyle54"/>
          <w:lang w:val="fr-FR" w:eastAsia="fr-FR" w:bidi="fr-FR"/>
        </w:rPr>
        <w:t xml:space="preserve">Ballengée, </w:t>
      </w:r>
      <w:r>
        <w:rPr>
          <w:rStyle w:val="CharStyle54"/>
        </w:rPr>
        <w:t>Ben Bogart,</w:t>
        <w:br/>
        <w:t>Alexandre Castonguay, Brett Gaylor, and Metanet (Mare Sheppard &amp; Raigan Burns)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65" w:left="627" w:right="771" w:bottom="758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Curated by Heather Kelley</w:t>
      </w:r>
    </w:p>
    <w:p>
      <w:pPr>
        <w:widowControl w:val="0"/>
        <w:spacing w:line="15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5" w:left="0" w:right="0" w:bottom="75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parallel with the rise of open-source soft</w:t>
        <w:t>-</w:t>
        <w:br/>
        <w:t>ware, electronics, licensing and distribution</w:t>
        <w:br/>
        <w:t>philosophies, artists have pioneered the</w:t>
        <w:br/>
        <w:t>notion of open culture systems to create</w:t>
        <w:br/>
        <w:t>works that take free access as both strategy</w:t>
        <w:br/>
        <w:t xml:space="preserve">and ethic. </w:t>
      </w:r>
      <w:r>
        <w:rPr>
          <w:rStyle w:val="CharStyle34"/>
        </w:rPr>
        <w:t>OPEN Signs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reflects the diversity of</w:t>
        <w:br/>
        <w:t>open development and distribution strategies</w:t>
        <w:br/>
        <w:t>among Canada-based media art and culture</w:t>
        <w:br/>
        <w:t>projects, inclusive of robotics, internet,</w:t>
        <w:br/>
        <w:t>electronics, biological research, games and</w:t>
        <w:br/>
        <w:t>video work.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65" w:left="642" w:right="853" w:bottom="758" w:header="0" w:footer="3" w:gutter="0"/>
          <w:rtlGutter w:val="0"/>
          <w:cols w:num="2" w:space="125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Parallel zu dem Aufschwung von Open Source</w:t>
        <w:br/>
        <w:t>Software, Elektronik, Lizensierung und Distri</w:t>
        <w:t>-</w:t>
        <w:br/>
        <w:t>butionsphilosophien bahnen sich Künstler den</w:t>
        <w:br/>
        <w:t>Weg in Open Source-Systeme um Werke zu</w:t>
        <w:br/>
        <w:t>kreieren, die sowohl strategisch als auch ethisch</w:t>
        <w:br/>
        <w:t xml:space="preserve">freien Zugang beanspruchen. </w:t>
      </w:r>
      <w:r>
        <w:rPr>
          <w:rStyle w:val="CharStyle34"/>
          <w:lang w:val="de-DE" w:eastAsia="de-DE" w:bidi="de-DE"/>
        </w:rPr>
        <w:t>OPEN Signs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reflektiert die Vielfalt von offenen Entwicklungs</w:t>
        <w:t>-</w:t>
        <w:br/>
        <w:t>und Verteilungsstrategien entlang des kanadi</w:t>
        <w:t>-</w:t>
        <w:br/>
        <w:t>schen Medienkunst- und Kulturprojekts, was</w:t>
        <w:br/>
        <w:t>auch Roboter, Internet, elektronische und bio</w:t>
        <w:t>-</w:t>
        <w:br/>
        <w:t>logische Forschung, Spiele und Videoarbeiten</w:t>
        <w:br/>
        <w:t>beinhaltet.</w:t>
      </w:r>
    </w:p>
    <w:p>
      <w:pPr>
        <w:widowControl w:val="0"/>
        <w:spacing w:line="62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3" w:left="0" w:right="0" w:bottom="77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64" w:line="130" w:lineRule="exact"/>
        <w:ind w:left="0" w:right="17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exhibition OPEN Signs is presented as a collaboration between transmediaie.11 and the Embassy of Canada.</w:t>
        <w:br/>
        <w:t>Supported by the Canada Council for the Arts and the Embassy of Canada, Berlin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56" w:line="125" w:lineRule="exact"/>
        <w:ind w:left="0" w:right="27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Marshall McLuhan Salon, Botschaft von Kanada, Ebertstr. 14,10117 Berlin, mcluhan-salon.de</w:t>
        <w:br/>
        <w:t>Opening times: 10:00 -18:00 Mon - Frl, 14:00 - 18:00 Sat &amp; Sun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Ludic Interfaces, p. 43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Controlled Invasion Workshop, p. 98</w:t>
      </w:r>
    </w:p>
    <w:p>
      <w:pPr>
        <w:pStyle w:val="Style50"/>
        <w:numPr>
          <w:ilvl w:val="0"/>
          <w:numId w:val="2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  <w:sectPr>
          <w:type w:val="continuous"/>
          <w:pgSz w:w="8416" w:h="12196"/>
          <w:pgMar w:top="1053" w:left="655" w:right="744" w:bottom="770" w:header="0" w:footer="3" w:gutter="0"/>
          <w:rtlGutter w:val="0"/>
          <w:cols w:space="720"/>
          <w:noEndnote/>
          <w:docGrid w:linePitch="360"/>
        </w:sectPr>
      </w:pPr>
      <w:r>
        <w:pict>
          <v:shape id="_x0000_s1667" type="#_x0000_t202" style="position:absolute;margin-left:-19.85pt;margin-top:17.7pt;width:17.3pt;height:11.6pt;z-index:-1258291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bookmarkStart w:id="98" w:name="bookmark98"/>
                  <w:r>
                    <w:rPr>
                      <w:rStyle w:val="CharStyle237"/>
                      <w:lang w:val="en-US" w:eastAsia="en-US" w:bidi="en-US"/>
                    </w:rPr>
                    <w:t>1SB</w:t>
                  </w:r>
                  <w:bookmarkEnd w:id="98"/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transmediale Marshall McLuhan Lecture 2011, p. 158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footerReference w:type="even" r:id="rId469"/>
          <w:footerReference w:type="default" r:id="rId470"/>
          <w:pgSz w:w="8416" w:h="12196"/>
          <w:pgMar w:top="1053" w:left="655" w:right="744" w:bottom="770" w:header="0" w:footer="3" w:gutter="0"/>
          <w:rtlGutter w:val="0"/>
          <w:cols w:space="720"/>
          <w:pgNumType w:start="159"/>
          <w:noEndnote/>
          <w:docGrid w:linePitch="360"/>
        </w:sectPr>
      </w:pPr>
      <w:bookmarkStart w:id="99" w:name="bookmark99"/>
      <w:r>
        <w:rPr>
          <w:lang w:val="de-DE" w:eastAsia="de-DE" w:bidi="de-DE"/>
          <w:w w:val="100"/>
          <w:spacing w:val="0"/>
          <w:color w:val="000000"/>
          <w:position w:val="0"/>
        </w:rPr>
        <w:t>_Uilem_Flusser_flichiu</w:t>
      </w:r>
      <w:bookmarkEnd w:id="99"/>
    </w:p>
    <w:p>
      <w:pPr>
        <w:widowControl w:val="0"/>
        <w:spacing w:line="202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26" w:left="0" w:right="0" w:bottom="283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70" type="#_x0000_t202" style="position:absolute;margin-left:-1.15pt;margin-top:144.35pt;width:271.2pt;height:55.2pt;z-index:-125829132;mso-wrap-distance-left:5.pt;mso-wrap-distance-right:71.7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Flusserian Philosophical Fridays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With: Claudia Becker, Baruch Gottlieb, Rodrigo Novaes, Siegfried Zielinski</w:t>
                    <w:br/>
                    <w:t>28 January, 13:00: Discussing the text Into the Universe of Technical Images</w:t>
                    <w:br/>
                    <w:t>4 February, 13:00: Discussing the text Writing: Does It have a Future?</w:t>
                    <w:br/>
                    <w:t>Archive open from 12:30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71" type="#_x0000_t202" style="position:absolute;margin-left:348.3pt;margin-top:132.95pt;width:13.2pt;height:79.7pt;z-index:-125829131;mso-wrap-distance-left:6.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SATELLITES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1" w:line="150" w:lineRule="exact"/>
        <w:ind w:left="0" w:right="0" w:firstLine="0"/>
      </w:pPr>
      <w:r>
        <w:rPr>
          <w:rStyle w:val="CharStyle54"/>
        </w:rPr>
        <w:t>1 February, 14:30-17:30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Vilem Flusser Archiv keeps the work</w:t>
        <w:br/>
        <w:t>of philosopher and cultural theorist Vilem</w:t>
        <w:br/>
        <w:t>Flusser (1920-1991). As the Intersection of the</w:t>
        <w:br/>
        <w:t>international Flusser research the archive</w:t>
        <w:br/>
        <w:t>extends its collection by supporting artistic</w:t>
        <w:br/>
        <w:t>and scientific projects, which are related to</w:t>
        <w:br/>
        <w:t>Flusser. With several projects like the Vilem</w:t>
        <w:br/>
        <w:t xml:space="preserve">Flusser Theory Award and the </w:t>
      </w:r>
      <w:r>
        <w:rPr>
          <w:rStyle w:val="CharStyle34"/>
        </w:rPr>
        <w:t>International</w:t>
        <w:br/>
        <w:t>Flusser Lectures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the archive keeps his ideas</w:t>
        <w:br/>
        <w:t>alive.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Every second Friday, the artists and scientists</w:t>
        <w:br/>
        <w:t>in residence at the _VMem_Flusser_Archiv get</w:t>
        <w:br/>
        <w:t>together to read, study and discuss the</w:t>
        <w:br/>
        <w:t>thought and work of Vilem Flusser. On the</w:t>
        <w:br/>
        <w:t>special occasion of transmediale.11, their</w:t>
        <w:br/>
        <w:t>discussion series will take place weekly and</w:t>
        <w:br/>
        <w:t>will be open to anybody who would like to</w:t>
        <w:br/>
        <w:t>participate in the discussions. They will read</w:t>
        <w:br/>
        <w:t>selections from Flusser’s newly translated</w:t>
        <w:br/>
        <w:t xml:space="preserve">books: </w:t>
      </w:r>
      <w:r>
        <w:rPr>
          <w:rStyle w:val="CharStyle34"/>
        </w:rPr>
        <w:t>Into the Universe of Technical Images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</w:t>
      </w:r>
      <w:r>
        <w:rPr>
          <w:rStyle w:val="CharStyle34"/>
        </w:rPr>
        <w:t>Writing: Does It have a Future?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which will</w:t>
        <w:br/>
        <w:t>soon be published by the University of</w:t>
        <w:br/>
        <w:t>Minnesota Press.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Das _Vilem_Flusser_Archiv bewahrt und pflegt</w:t>
        <w:br/>
        <w:t>das Werk des Philosophen und Kulturtheoreti</w:t>
        <w:t>-</w:t>
        <w:br/>
        <w:t>kers Vilem Flusser (1920-1991). Als Knoten</w:t>
        <w:t>-</w:t>
        <w:br/>
        <w:t>punkt der Internationalen Flusser-Forschung</w:t>
        <w:br/>
        <w:t>erweitert das Archiv durch die Unterstützung</w:t>
        <w:br/>
        <w:t>von künstlerischen und wissenschaftlichen</w:t>
        <w:br/>
        <w:t>Arbeiten, die sich mit seinem Werk auseinander</w:t>
        <w:br/>
        <w:t>setzen, stetig seine Sammlung. Es hält sein</w:t>
        <w:br/>
        <w:t>Denken durch verschiedene Projekte wie den</w:t>
        <w:br/>
        <w:t xml:space="preserve">Vilem Flusser Theory Award oder die </w:t>
      </w:r>
      <w:r>
        <w:rPr>
          <w:rStyle w:val="CharStyle34"/>
          <w:lang w:val="de-DE" w:eastAsia="de-DE" w:bidi="de-DE"/>
        </w:rPr>
        <w:t>Internatio</w:t>
        <w:t>-</w:t>
        <w:br/>
        <w:t>nal Flusser Lectures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präsent.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26" w:left="759" w:right="793" w:bottom="2831" w:header="0" w:footer="3" w:gutter="0"/>
          <w:rtlGutter w:val="0"/>
          <w:cols w:num="2" w:space="18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Jeden zweiten Freitag im Monat treffen sich</w:t>
        <w:br/>
        <w:t>die Gastkünstler und Gastwissenschaftler des</w:t>
        <w:br/>
        <w:t>_Vilem_Flusser_Archlv, um das Denken und</w:t>
        <w:br/>
        <w:t>Werk Vilem Flussers zu studieren und zu disku</w:t>
        <w:t>-</w:t>
        <w:br/>
        <w:t>tieren. Für die transmediale 2011 wird diese</w:t>
        <w:br/>
        <w:t>Diskussionsrunde sich wöchentlich treffen und</w:t>
        <w:br/>
        <w:t>offen sein für jeden, der den Diskussionen</w:t>
        <w:br/>
        <w:t>folgen und an Ihnen teilnehmen möchte.</w:t>
        <w:br/>
        <w:t>Gelesen werden Kapitel aus den gerade erst ins</w:t>
        <w:br/>
        <w:t xml:space="preserve">Englische übersetzten Büchern </w:t>
      </w:r>
      <w:r>
        <w:rPr>
          <w:rStyle w:val="CharStyle34"/>
          <w:lang w:val="de-DE" w:eastAsia="de-DE" w:bidi="de-DE"/>
        </w:rPr>
        <w:t>Ins Universum</w:t>
        <w:br/>
        <w:t>der technischen Bilder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</w:t>
      </w:r>
      <w:r>
        <w:rPr>
          <w:rStyle w:val="CharStyle34"/>
          <w:lang w:val="de-DE" w:eastAsia="de-DE" w:bidi="de-DE"/>
        </w:rPr>
        <w:t>Die Schrift: Hat</w:t>
        <w:br/>
        <w:t>Schreiben Zukunft?,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im April bei University</w:t>
        <w:br/>
        <w:t>of Minnesota Press erscheinen werden.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event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 held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English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/ Die Veranstaltungen finden auf Englisch statt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_Vilem_Flusser_Archiv, Universität der Künste Berlin, Grunewaldstr. 2-5,10823 Berlin,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flusser-archive.org</w:t>
      </w:r>
    </w:p>
    <w:p>
      <w:pPr>
        <w:pStyle w:val="Style50"/>
        <w:numPr>
          <w:ilvl w:val="0"/>
          <w:numId w:val="29"/>
        </w:numPr>
        <w:tabs>
          <w:tab w:leader="none" w:pos="2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Flusser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Hypertext,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151</w:t>
      </w:r>
    </w:p>
    <w:p>
      <w:pPr>
        <w:pStyle w:val="Style50"/>
        <w:numPr>
          <w:ilvl w:val="0"/>
          <w:numId w:val="29"/>
        </w:numPr>
        <w:tabs>
          <w:tab w:leader="none" w:pos="2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  <w:sectPr>
          <w:type w:val="continuous"/>
          <w:pgSz w:w="8416" w:h="12196"/>
          <w:pgMar w:top="1036" w:left="766" w:right="776" w:bottom="1699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Flusser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vs. McLuhan screening,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112</w:t>
      </w: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footerReference w:type="even" r:id="rId471"/>
          <w:footerReference w:type="default" r:id="rId472"/>
          <w:pgSz w:w="8416" w:h="12196"/>
          <w:pgMar w:top="1036" w:left="766" w:right="776" w:bottom="1699" w:header="0" w:footer="3" w:gutter="0"/>
          <w:rtlGutter w:val="0"/>
          <w:cols w:space="720"/>
          <w:pgNumType w:start="162"/>
          <w:noEndnote/>
          <w:docGrid w:linePitch="360"/>
        </w:sectPr>
      </w:pPr>
      <w:bookmarkStart w:id="100" w:name="bookmark100"/>
      <w:r>
        <w:rPr>
          <w:lang w:val="en-US" w:eastAsia="en-US" w:bidi="en-US"/>
          <w:w w:val="100"/>
          <w:spacing w:val="0"/>
          <w:color w:val="000000"/>
          <w:position w:val="0"/>
        </w:rPr>
        <w:t>Collegium Hunparicum Berlin (.CHB)</w:t>
      </w:r>
      <w:bookmarkEnd w:id="100"/>
    </w:p>
    <w:p>
      <w:pPr>
        <w:widowControl w:val="0"/>
        <w:spacing w:line="161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26" w:left="0" w:right="0" w:bottom="167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74" type="#_x0000_t202" style="position:absolute;margin-left:-19.1pt;margin-top:132.pt;width:13.45pt;height:79.9pt;z-index:-125829130;mso-wrap-distance-left:5.pt;mso-wrap-distance-right:5.0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SATELLITES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675" type="#_x0000_t202" style="position:absolute;margin-left:-0.35pt;margin-top:186.15pt;width:268.1pt;height:55.15pt;z-index:-125829129;mso-wrap-distance-left:5.pt;mso-wrap-distance-right:75.3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  <w:lang w:val="de-DE" w:eastAsia="de-DE" w:bidi="de-DE"/>
                    </w:rPr>
                    <w:t xml:space="preserve">30 </w:t>
                  </w:r>
                  <w:r>
                    <w:rPr>
                      <w:rStyle w:val="CharStyle257"/>
                    </w:rPr>
                    <w:t xml:space="preserve">January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- 6 </w:t>
                  </w:r>
                  <w:r>
                    <w:rPr>
                      <w:rStyle w:val="CharStyle257"/>
                    </w:rPr>
                    <w:t xml:space="preserve">February </w:t>
                  </w:r>
                  <w:r>
                    <w:rPr>
                      <w:rStyle w:val="CharStyle257"/>
                      <w:lang w:val="de-DE" w:eastAsia="de-DE" w:bidi="de-DE"/>
                    </w:rPr>
                    <w:t>2011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7"/>
                    </w:rPr>
                    <w:t>EXTENDED ATMOSPHERES : a sonic discours / a deep listening space</w:t>
                    <w:br/>
                    <w:t xml:space="preserve">by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György </w:t>
                  </w:r>
                  <w:r>
                    <w:rPr>
                      <w:rStyle w:val="CharStyle257"/>
                    </w:rPr>
                    <w:t xml:space="preserve">Ligeti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(hu), Jan-Peter </w:t>
                  </w:r>
                  <w:r>
                    <w:rPr>
                      <w:rStyle w:val="CharStyle257"/>
                    </w:rPr>
                    <w:t xml:space="preserve">E.R.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Sonntag (de), </w:t>
                  </w:r>
                  <w:r>
                    <w:rPr>
                      <w:rStyle w:val="CharStyle257"/>
                    </w:rPr>
                    <w:t xml:space="preserve">Edwin van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der Heide </w:t>
                  </w:r>
                  <w:r>
                    <w:rPr>
                      <w:rStyle w:val="CharStyle257"/>
                    </w:rPr>
                    <w:t>(nl)</w:t>
                    <w:br/>
                    <w:t>Vernissage: 29 January, 17:00 - 24:00</w:t>
                    <w:br/>
                    <w:t>Performances: 30 January - 6 February, 17:00 - 21:00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Collegium Hungaricum Berlin was</w:t>
        <w:br/>
        <w:t>established in 1924 and re-opened its doors</w:t>
        <w:br/>
        <w:t xml:space="preserve">on historical grounds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Berlin-Mitte,</w:t>
        <w:br/>
        <w:t xml:space="preserve">Dorotheenstraße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12, in November 2007. The</w:t>
        <w:br/>
        <w:t>new institute was designed in the style of</w:t>
        <w:br/>
        <w:t>Neobauhaus and demands for contemporary</w:t>
        <w:br/>
        <w:t>contents and forms of expression. Over the</w:t>
        <w:br/>
        <w:t>course of the past two years the .CHB has</w:t>
        <w:br/>
        <w:t>emerged as an excellent centre for art and</w:t>
        <w:br/>
        <w:t xml:space="preserve">media within the cultural landscape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Berlin-</w:t>
        <w:br/>
        <w:t xml:space="preserve">Mitte.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Since 2008 Collegium Hungaricum</w:t>
        <w:br/>
        <w:t>Berlin has been hosting projects on the inter</w:t>
        <w:t>-</w:t>
        <w:br/>
        <w:t>section of art, science and research in close</w:t>
        <w:br/>
        <w:t xml:space="preserve">conjunction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11, .CHB is delighted to</w:t>
        <w:br/>
        <w:t>present one sound and one video installation</w:t>
        <w:br/>
        <w:t>with descriptions below.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26" w:left="778" w:right="764" w:bottom="1679" w:header="0" w:footer="3" w:gutter="0"/>
          <w:rtlGutter w:val="0"/>
          <w:cols w:num="2" w:space="173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Das bereits seit 1924 existierende Collegium</w:t>
        <w:br/>
        <w:t>Hungaricum Berlin öffnete seine Tore auf histo</w:t>
        <w:t>-</w:t>
        <w:br/>
        <w:t>rischem Boden in der Dorotheenstraße 12 in</w:t>
        <w:br/>
        <w:t>Berlin-Mitte im November 2007 neu. Das im</w:t>
        <w:br/>
        <w:t>Neobauhausstil errichtete neue Institut ver</w:t>
        <w:t>-</w:t>
        <w:br/>
        <w:t>langte nach neuen zeitgenössischen Inhalten</w:t>
        <w:br/>
        <w:t>und Ausdrucksformen. In den vergangenen</w:t>
        <w:br/>
        <w:t>zwei Jahren entwickelte sich das .CHB in der</w:t>
        <w:br/>
        <w:t>Kulturlandschaft von Berlin-Mitte zu einem</w:t>
        <w:br/>
        <w:t>Zentrum für Kunst und Medien mit hervorragen</w:t>
        <w:t>-</w:t>
        <w:br/>
        <w:t>den multimedialen Voraussetzungen. Das</w:t>
        <w:br/>
        <w:t>Collegium Hungaricum Berlin arbeitet seit 2008</w:t>
        <w:br/>
        <w:t>eng mit der transmediale auf wissenschaftlich</w:t>
        <w:t>-</w:t>
        <w:br/>
        <w:t>künstlerischer Ebene zusammen. Zur dies</w:t>
        <w:t>-</w:t>
        <w:br/>
        <w:t>jährigen transmediale präsentiert das .CHB eine</w:t>
        <w:br/>
        <w:t>Klang- und eine Videoinstallation, deren</w:t>
        <w:br/>
        <w:t>Beschreibungen sich im Anschluss befinden.</w:t>
      </w:r>
    </w:p>
    <w:p>
      <w:pPr>
        <w:widowControl w:val="0"/>
        <w:spacing w:line="15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41" w:left="0" w:right="0" w:bottom="169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Edwin van der Heide and Jan-Peter E.R.</w:t>
        <w:br/>
        <w:t>Sonntag ‘re-stage’ and compositionally and</w:t>
        <w:br/>
        <w:t xml:space="preserve">spatially open up the </w:t>
      </w:r>
      <w:r>
        <w:rPr>
          <w:rStyle w:val="CharStyle34"/>
        </w:rPr>
        <w:t xml:space="preserve">piece </w:t>
      </w:r>
      <w:r>
        <w:rPr>
          <w:rStyle w:val="CharStyle34"/>
          <w:lang w:val="fr-FR" w:eastAsia="fr-FR" w:bidi="fr-FR"/>
        </w:rPr>
        <w:t>Atmosphères.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Gyôrgy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Ligeti wrote the piece in 1961 and in</w:t>
        <w:br/>
        <w:t>the same year it was premiered by the SWF</w:t>
        <w:br/>
        <w:t xml:space="preserve">Orchestra in Donaueschingen. </w:t>
      </w:r>
      <w:r>
        <w:rPr>
          <w:rStyle w:val="CharStyle34"/>
          <w:lang w:val="fr-FR" w:eastAsia="fr-FR" w:bidi="fr-FR"/>
        </w:rPr>
        <w:t>Atmosphères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</w:t>
        <w:br/>
        <w:t>a radical response to serialism. In 1968,</w:t>
        <w:br/>
        <w:t>Stanley Kubrick used a recording of the piece</w:t>
        <w:br/>
        <w:t>as a sample ‘atmosphere’ in shooting his film</w:t>
        <w:br/>
      </w:r>
      <w:r>
        <w:rPr>
          <w:rStyle w:val="CharStyle34"/>
        </w:rPr>
        <w:t>2001: A Space Odyssey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commissioned it for</w:t>
        <w:br/>
        <w:t xml:space="preserve">the score, and over night </w:t>
      </w:r>
      <w:r>
        <w:rPr>
          <w:rStyle w:val="CharStyle34"/>
          <w:lang w:val="fr-FR" w:eastAsia="fr-FR" w:bidi="fr-FR"/>
        </w:rPr>
        <w:t>Atmosphères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became famous as film music. In 2011, ten</w:t>
        <w:br/>
        <w:t>years after the virtual odyssey and fifty years</w:t>
        <w:br/>
        <w:t>after the film’s premiere, van der Heide and</w:t>
        <w:br/>
        <w:t>Sonntag enter into a sonic discourse with</w:t>
        <w:br/>
        <w:t>Ligeti’s futuristic audio icon.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41" w:left="778" w:right="769" w:bottom="1694" w:header="0" w:footer="3" w:gutter="0"/>
          <w:rtlGutter w:val="0"/>
          <w:cols w:num="2" w:space="163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Edwin van der Heide und Jan-Peter E.R.</w:t>
        <w:br/>
        <w:t xml:space="preserve">Sonntag „re-stage“ </w:t>
      </w:r>
      <w:r>
        <w:rPr>
          <w:rStyle w:val="CharStyle34"/>
          <w:lang w:val="fr-FR" w:eastAsia="fr-FR" w:bidi="fr-FR"/>
        </w:rPr>
        <w:t>Atmosphères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öffnen</w:t>
        <w:br/>
        <w:t>das Stück kompositorisch und räumlich. 1961</w:t>
        <w:br/>
        <w:t>schreibt György Ligeti diese Komposition, noch</w:t>
        <w:br/>
        <w:t>im gleichen Jahr wird das Stück in Donaue</w:t>
        <w:t>-</w:t>
        <w:br/>
        <w:t>schingen vom Orchester des SWF uraufgeführt.</w:t>
        <w:br/>
      </w:r>
      <w:r>
        <w:rPr>
          <w:rStyle w:val="CharStyle34"/>
          <w:lang w:val="fr-FR" w:eastAsia="fr-FR" w:bidi="fr-FR"/>
        </w:rPr>
        <w:t>Atmosphères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eine radikale Antwort auf die</w:t>
        <w:br/>
        <w:t>serielle Musik. 1968 setzt Stanley Kubrick eine</w:t>
        <w:br/>
        <w:t>Aufnahme des Stücks als Proben-„Atmo“ bei</w:t>
        <w:br/>
        <w:t xml:space="preserve">seinen Dreharbeiten von </w:t>
      </w:r>
      <w:r>
        <w:rPr>
          <w:rStyle w:val="CharStyle34"/>
          <w:lang w:val="fr-FR" w:eastAsia="fr-FR" w:bidi="fr-FR"/>
        </w:rPr>
        <w:t xml:space="preserve">A </w:t>
      </w:r>
      <w:r>
        <w:rPr>
          <w:rStyle w:val="CharStyle34"/>
          <w:lang w:val="de-DE" w:eastAsia="de-DE" w:bidi="de-DE"/>
        </w:rPr>
        <w:t>Space Odyssey 2001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ein, sagt die von ihm in Auftrag gegebene</w:t>
        <w:br/>
        <w:t xml:space="preserve">Filmmusik ab und über Nacht wird </w:t>
      </w:r>
      <w:r>
        <w:rPr>
          <w:rStyle w:val="CharStyle34"/>
          <w:lang w:val="fr-FR" w:eastAsia="fr-FR" w:bidi="fr-FR"/>
        </w:rPr>
        <w:t>Atmos</w:t>
        <w:t>-</w:t>
        <w:br/>
        <w:t>phères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Filmmusik bekannt. 2011,10 Jahre</w:t>
        <w:br/>
        <w:t>nach der virtuellen Odyssee und 50 Jahre nach</w:t>
        <w:br/>
        <w:t>der Uraufführung, begeben sich van der Heide</w:t>
        <w:br/>
        <w:t>und Sonntag in einen akustischen Diskurs mit</w:t>
        <w:br/>
        <w:t>Ligetis klanglicher Zukunftsikone.</w:t>
      </w:r>
    </w:p>
    <w:p>
      <w:pPr>
        <w:widowControl w:val="0"/>
        <w:spacing w:line="91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41" w:left="0" w:right="0" w:bottom="10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Each performance (30min) will begin on the half hour and entry is only permitted at the end of each loop.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1041" w:left="778" w:right="764" w:bottom="1041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Please note maximum 18 person capacity for each performance and entry will be granted on a first-come, first-served basis.</w:t>
      </w:r>
    </w:p>
    <w:p>
      <w:pPr>
        <w:widowControl w:val="0"/>
        <w:spacing w:line="360" w:lineRule="exact"/>
      </w:pPr>
      <w:r>
        <w:pict>
          <v:shape id="_x0000_s1676" type="#_x0000_t202" style="position:absolute;margin-left:5.e-002pt;margin-top:0;width:225.1pt;height:138.pt;z-index:251657869;mso-wrap-distance-left:5.pt;mso-wrap-distance-right:5.pt;mso-position-horizontal-relative:margin" wrapcoords="54 0 17491 0 17491 19846 21600 20536 21600 21600 0 21600 0 20536 54 19846 54 0" filled="f" stroked="f">
            <v:textbox style="mso-fit-shape-to-text:t" inset="0,0,0,0">
              <w:txbxContent>
                <w:p>
                  <w:pPr>
                    <w:framePr w:h="2760" w:wrap="none" w:vAnchor="text" w:hAnchor="margin" w:x="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677" type="#_x0000_t75" style="width:225pt;height:138pt;">
                        <v:imagedata r:id="rId473" r:href="rId474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lang w:val="de-DE" w:eastAsia="de-DE" w:bidi="de-DE"/>
                      <w:b w:val="0"/>
                      <w:bCs w:val="0"/>
                    </w:rPr>
                    <w:t>Kugelwellenhorn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 xml:space="preserve"> by Jan-Peter E.R. Sonntag, Museum für Kunst und Gewerbe, Hamburg 2010, © Jan-Peter E.R. Sonntag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7" w:lineRule="exact"/>
      </w:pPr>
    </w:p>
    <w:p>
      <w:pPr>
        <w:widowControl w:val="0"/>
        <w:rPr>
          <w:sz w:val="2"/>
          <w:szCs w:val="2"/>
        </w:rPr>
        <w:sectPr>
          <w:footerReference w:type="even" r:id="rId475"/>
          <w:footerReference w:type="default" r:id="rId476"/>
          <w:pgSz w:w="8416" w:h="12196"/>
          <w:pgMar w:top="966" w:left="778" w:right="380" w:bottom="596" w:header="0" w:footer="3" w:gutter="0"/>
          <w:rtlGutter w:val="0"/>
          <w:cols w:space="720"/>
          <w:pgNumType w:start="161"/>
          <w:noEndnote/>
          <w:docGrid w:linePitch="360"/>
        </w:sectPr>
      </w:pPr>
    </w:p>
    <w:p>
      <w:pPr>
        <w:widowControl w:val="0"/>
        <w:spacing w:line="126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206" w:left="0" w:right="0" w:bottom="168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80" type="#_x0000_t202" style="position:absolute;margin-left:349.7pt;margin-top:0;width:13.2pt;height:80.15pt;z-index:-125829128;mso-wrap-distance-left:5.7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SATELLITES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1" w:line="150" w:lineRule="exact"/>
        <w:ind w:left="0" w:right="0" w:firstLine="0"/>
      </w:pPr>
      <w:r>
        <w:rPr>
          <w:rStyle w:val="CharStyle54"/>
          <w:lang w:val="de-DE" w:eastAsia="de-DE" w:bidi="de-DE"/>
        </w:rPr>
        <w:t>Open Web Book Sprint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2011 </w:t>
      </w:r>
      <w:r>
        <w:rPr>
          <w:rStyle w:val="CharStyle34"/>
        </w:rPr>
        <w:t xml:space="preserve">Open </w:t>
      </w:r>
      <w:r>
        <w:rPr>
          <w:rStyle w:val="CharStyle34"/>
          <w:lang w:val="de-DE" w:eastAsia="de-DE" w:bidi="de-DE"/>
        </w:rPr>
        <w:t>Web Book Sprint,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follow</w:t>
        <w:t>-</w:t>
        <w:br/>
        <w:t xml:space="preserve">up to the </w:t>
      </w:r>
      <w:r>
        <w:rPr>
          <w:rStyle w:val="CharStyle34"/>
        </w:rPr>
        <w:t>2010 Collaborative Futures Book</w:t>
        <w:br/>
        <w:t>Sprint,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will take place at .CHB in the lead up</w:t>
        <w:br/>
        <w:t xml:space="preserve">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11. The sprint will be run by</w:t>
        <w:br/>
        <w:t xml:space="preserve">Adam Hyde from </w:t>
      </w:r>
      <w:r>
        <w:rPr>
          <w:rStyle w:val="CharStyle34"/>
        </w:rPr>
        <w:t>Booki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the book is</w:t>
        <w:br/>
        <w:t>intended to define the contours of the Open</w:t>
        <w:br/>
        <w:t>Web and why it is essential for guaranteeing</w:t>
        <w:br/>
        <w:t>our own cultural expression and freedoms.</w:t>
        <w:br/>
        <w:t xml:space="preserve">The final book is available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11</w:t>
        <w:br/>
        <w:t>Look out for it!</w:t>
      </w:r>
    </w:p>
    <w:p>
      <w:pPr>
        <w:pStyle w:val="Style50"/>
        <w:numPr>
          <w:ilvl w:val="0"/>
          <w:numId w:val="29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Booki, p. 60</w:t>
      </w:r>
    </w:p>
    <w:p>
      <w:pPr>
        <w:pStyle w:val="Style50"/>
        <w:numPr>
          <w:ilvl w:val="0"/>
          <w:numId w:val="29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Booki Mobile and workshop, p. 100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4206" w:left="778" w:right="759" w:bottom="1681" w:header="0" w:footer="3" w:gutter="0"/>
          <w:rtlGutter w:val="0"/>
          <w:cols w:num="2" w:space="16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rStyle w:val="CharStyle34"/>
        </w:rPr>
        <w:t>Open Web Book Sprint,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Nachfolge-</w:t>
        <w:br/>
        <w:t xml:space="preserve">Projekt des </w:t>
      </w:r>
      <w:r>
        <w:rPr>
          <w:rStyle w:val="CharStyle34"/>
        </w:rPr>
        <w:t>Collaborative Futures Book Sprint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der 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10,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findet im Vorfeld der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transmediale.11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am .CHB statt. Den Sprint leitet</w:t>
        <w:br/>
        <w:t xml:space="preserve">Adam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Hyde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</w:t>
      </w:r>
      <w:r>
        <w:rPr>
          <w:rStyle w:val="CharStyle34"/>
          <w:lang w:val="de-DE" w:eastAsia="de-DE" w:bidi="de-DE"/>
        </w:rPr>
        <w:t>Booki-,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Buch soll die</w:t>
        <w:br/>
        <w:t>Konturen des Open Web herausarbeiten und</w:t>
        <w:br/>
        <w:t>dessen unumstößliche Bedeutung als Garantie</w:t>
        <w:br/>
        <w:t>unserer kulturellen Ausdrucksfreiheit deutlich</w:t>
        <w:br/>
        <w:t xml:space="preserve">machen. Das Buch ist 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dertransmediale.11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erhältlich.</w:t>
      </w:r>
    </w:p>
    <w:p>
      <w:pPr>
        <w:widowControl w:val="0"/>
        <w:spacing w:line="185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221" w:left="0" w:right="0" w:bottom="169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  <w:sectPr>
          <w:type w:val="continuous"/>
          <w:pgSz w:w="8416" w:h="12196"/>
          <w:pgMar w:top="4221" w:left="778" w:right="759" w:bottom="1696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  <w:lang w:val="de-DE" w:eastAsia="de-DE" w:bidi="de-DE"/>
        </w:rPr>
        <w:t xml:space="preserve">timescape: </w:t>
      </w:r>
      <w:r>
        <w:rPr>
          <w:rStyle w:val="CharStyle54"/>
        </w:rPr>
        <w:t xml:space="preserve">Construction </w:t>
      </w:r>
      <w:r>
        <w:rPr>
          <w:rStyle w:val="CharStyle54"/>
          <w:lang w:val="de-DE" w:eastAsia="de-DE" w:bidi="de-DE"/>
        </w:rPr>
        <w:t xml:space="preserve">Works </w:t>
      </w:r>
      <w:r>
        <w:rPr>
          <w:rStyle w:val="CharStyle54"/>
        </w:rPr>
        <w:t xml:space="preserve">as </w:t>
      </w:r>
      <w:r>
        <w:rPr>
          <w:rStyle w:val="CharStyle54"/>
          <w:lang w:val="de-DE" w:eastAsia="de-DE" w:bidi="de-DE"/>
        </w:rPr>
        <w:t>Art / die Bausstelle als Kunstobjekt</w:t>
      </w:r>
    </w:p>
    <w:p>
      <w:pPr>
        <w:widowControl w:val="0"/>
        <w:spacing w:line="161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221" w:left="0" w:right="0" w:bottom="169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the period of transmediale, </w:t>
      </w:r>
      <w:r>
        <w:rPr>
          <w:rStyle w:val="CharStyle34"/>
        </w:rPr>
        <w:t>timescape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will</w:t>
        <w:br/>
        <w:t>be integrating multimedia content from</w:t>
        <w:br/>
        <w:t>transmediale.11 into the exhibition framework.</w:t>
        <w:br/>
        <w:t>More information on screening times and</w:t>
        <w:br/>
        <w:t>specific content will be available at</w:t>
        <w:br/>
        <w:t xml:space="preserve">transmediale.de. </w:t>
      </w:r>
      <w:r>
        <w:rPr>
          <w:rStyle w:val="CharStyle34"/>
        </w:rPr>
        <w:t>timescape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long term</w:t>
        <w:br/>
        <w:t>multimedia art project by the projection artists</w:t>
        <w:br/>
        <w:t>David Szauder (Pixelnoizz) and Lucy Benson</w:t>
        <w:br/>
        <w:t>joined by the sound artist Servando Barreiro,</w:t>
        <w:br/>
        <w:t>initialised by .CHB in cooperation with</w:t>
        <w:br/>
        <w:t>ArtProjekt Berlin.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7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.CHB,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Dorotheenstralîe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12,10117 Berlin, hungaricum.de</w:t>
        <w:br/>
        <w:t>Opening times during transmediale.11:17:00 - 21:00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4221" w:left="783" w:right="764" w:bottom="1696" w:header="0" w:footer="3" w:gutter="0"/>
          <w:rtlGutter w:val="0"/>
          <w:cols w:num="2" w:space="168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Während der transmediale wird </w:t>
      </w:r>
      <w:r>
        <w:rPr>
          <w:rStyle w:val="CharStyle34"/>
          <w:lang w:val="de-DE" w:eastAsia="de-DE" w:bidi="de-DE"/>
        </w:rPr>
        <w:t>timescape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multimediale Inhalte der transmediale.11 und</w:t>
        <w:br/>
        <w:t>des CTM.11 aufgreifen und in die Strukturen</w:t>
        <w:br/>
        <w:t>des Werks integrieren. Details zu Inhalten und</w:t>
        <w:br/>
        <w:t xml:space="preserve">Projektionszeiten sind 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transmediale.de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abrufbar. </w:t>
      </w:r>
      <w:r>
        <w:rPr>
          <w:rStyle w:val="CharStyle34"/>
          <w:lang w:val="de-DE" w:eastAsia="de-DE" w:bidi="de-DE"/>
        </w:rPr>
        <w:t>timescape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eine multimediale Lang</w:t>
        <w:t>-</w:t>
        <w:br/>
        <w:t>zeitinstallation der Projektionskünstler Dävid</w:t>
        <w:br/>
        <w:t>Szauder (Pixelnoizz) und Lucy Benson und des</w:t>
        <w:br/>
        <w:t>Klangkünstlers Servando Barreiro, initiiert durch</w:t>
        <w:br/>
        <w:t>das .CHB in Kooperation mit ArtProjekt Berlin.</w:t>
      </w:r>
    </w:p>
    <w:p>
      <w:pPr>
        <w:pStyle w:val="Style16"/>
        <w:widowControl w:val="0"/>
        <w:keepNext w:val="0"/>
        <w:keepLines w:val="0"/>
        <w:shd w:val="clear" w:color="auto" w:fill="000000"/>
        <w:bidi w:val="0"/>
        <w:jc w:val="center"/>
        <w:spacing w:before="0" w:after="0" w:line="168" w:lineRule="exact"/>
        <w:ind w:left="540" w:right="0" w:firstLine="0"/>
      </w:pPr>
      <w:r>
        <w:pict>
          <v:shape id="_x0000_s1681" type="#_x0000_t202" style="position:absolute;margin-left:6.35pt;margin-top:111.35pt;width:18.7pt;height:22.15pt;z-index:-125829127;mso-wrap-distance-left:5.pt;mso-wrap-distance-right:54.pt;mso-position-horizontal-relative:margin" filled="f" stroked="f">
            <v:textbox style="mso-fit-shape-to-text:t" inset="0,0,0,0">
              <w:txbxContent>
                <w:p>
                  <w:pPr>
                    <w:pStyle w:val="Style26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00" w:lineRule="exact"/>
                    <w:ind w:left="160" w:right="0" w:firstLine="0"/>
                  </w:pPr>
                  <w:r>
                    <w:rPr>
                      <w:rStyle w:val="CharStyle493"/>
                      <w:b w:val="0"/>
                      <w:bCs w:val="0"/>
                    </w:rPr>
                    <w:t>t</w:t>
                  </w:r>
                </w:p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494"/>
                    </w:rPr>
                    <w:t>start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82" type="#_x0000_t202" style="position:absolute;margin-left:200.75pt;margin-top:111.1pt;width:20.9pt;height:21.65pt;z-index:-125829126;mso-wrap-distance-left:5.pt;mso-wrap-distance-right:54.pt;mso-position-horizontal-relative:margin" filled="f" stroked="f">
            <v:textbox style="mso-fit-shape-to-text:t" inset="0,0,0,0">
              <w:txbxContent>
                <w:p>
                  <w:pPr>
                    <w:pStyle w:val="Style49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00" w:lineRule="exact"/>
                    <w:ind w:left="180" w:right="0" w:firstLine="0"/>
                  </w:pPr>
                  <w:r>
                    <w:rPr>
                      <w:rStyle w:val="CharStyle497"/>
                    </w:rPr>
                    <w:t>t</w:t>
                  </w:r>
                </w:p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494"/>
                    </w:rPr>
                    <w:t>finish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83" type="#_x0000_t75" style="position:absolute;margin-left:2.75pt;margin-top:21.6pt;width:223.9pt;height:88.55pt;z-index:-125829125;mso-wrap-distance-left:5.pt;mso-wrap-distance-right:54.pt;mso-position-horizontal-relative:margin">
            <v:imagedata r:id="rId477" r:href="rId478"/>
            <w10:wrap type="topAndBottom" anchorx="margin"/>
          </v:shape>
        </w:pict>
      </w:r>
      <w:r>
        <w:rPr>
          <w:rStyle w:val="CharStyle335"/>
          <w:color w:val="FFFFFF"/>
        </w:rPr>
        <w:t>this test has been runnning for 18 hours and 21 minutes</w:t>
        <w:br/>
        <w:t>the sister is in the lead</w:t>
      </w:r>
    </w:p>
    <w:p>
      <w:pPr>
        <w:pStyle w:val="Style179"/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Latent Figure Protocol</w:t>
      </w:r>
      <w:r>
        <w:rPr>
          <w:rStyle w:val="CharStyle500"/>
          <w:b w:val="0"/>
          <w:bCs w:val="0"/>
          <w:i w:val="0"/>
          <w:iCs w:val="0"/>
        </w:rPr>
        <w:t xml:space="preserve"> by Paul Vanouse</w:t>
      </w: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0" w:right="0" w:firstLine="0"/>
      </w:pPr>
      <w:r>
        <w:pict>
          <v:shape id="_x0000_s1684" type="#_x0000_t202" style="position:absolute;margin-left:-17.4pt;margin-top:-5.05pt;width:13.2pt;height:79.9pt;z-index:-125829124;mso-wrap-distance-left:5.pt;mso-wrap-distance-right:5.3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SATELLITES</w:t>
                  </w:r>
                </w:p>
              </w:txbxContent>
            </v:textbox>
            <w10:wrap type="square" side="right" anchorx="margin"/>
          </v:shape>
        </w:pict>
      </w:r>
      <w:bookmarkStart w:id="102" w:name="bookmark102"/>
      <w:r>
        <w:rPr>
          <w:lang w:val="de-DE" w:eastAsia="de-DE" w:bidi="de-DE"/>
          <w:w w:val="100"/>
          <w:spacing w:val="0"/>
          <w:color w:val="000000"/>
          <w:position w:val="0"/>
        </w:rPr>
        <w:t>Schering Stiftung</w:t>
      </w:r>
      <w:bookmarkEnd w:id="102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0" w:right="0" w:firstLine="0"/>
      </w:pPr>
      <w:r>
        <w:rPr>
          <w:rStyle w:val="CharStyle54"/>
        </w:rPr>
        <w:t>28 January - 26 March 2011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6" w:line="150" w:lineRule="exact"/>
        <w:ind w:left="0" w:right="0" w:firstLine="0"/>
      </w:pPr>
      <w:r>
        <w:rPr>
          <w:rStyle w:val="CharStyle54"/>
        </w:rPr>
        <w:t>Fingerprints... - Biomedia Art by Paul Vanouse (us)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5" w:line="150" w:lineRule="exact"/>
        <w:ind w:left="0" w:right="0" w:firstLine="0"/>
      </w:pPr>
      <w:r>
        <w:rPr>
          <w:rStyle w:val="CharStyle54"/>
        </w:rPr>
        <w:t>Vernissage: 27 January, 19:00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exhibition </w:t>
      </w:r>
      <w:r>
        <w:rPr>
          <w:rStyle w:val="CharStyle34"/>
        </w:rPr>
        <w:t>Fingerprints...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by Paul Vanouse, curated by Jens Hauser, is</w:t>
        <w:br/>
        <w:t xml:space="preserve">a continuation of the Ernst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Schering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Foundation’s effort to promote the public</w:t>
        <w:br/>
        <w:t>discussion about the role of images in art and science. The biotechnological</w:t>
        <w:br/>
        <w:t>installations of the American artist Paul Vanouse question the notion of the</w:t>
        <w:br/>
        <w:t>scientific image itself, as well as the methods behind (natural) scientific</w:t>
        <w:br/>
        <w:t>findings in general. This show is Vanouse’s first monographic exhibition in</w:t>
        <w:br/>
        <w:t xml:space="preserve">Germany. It will be echoed by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conference supported by the</w:t>
        <w:br/>
        <w:t xml:space="preserve">Ernst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Schering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Foundation, where the artist and the curator as well as</w:t>
        <w:br/>
        <w:t>internationally renowned scientists will expand upon the epistemological</w:t>
        <w:br/>
        <w:t>issues raised by the exhibition.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der von Jens Hauser kuratierten Ausstellung </w:t>
      </w:r>
      <w:r>
        <w:rPr>
          <w:rStyle w:val="CharStyle34"/>
        </w:rPr>
        <w:t>Fingerprints...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Werken von</w:t>
        <w:br/>
        <w:t>Paul Vanouse setzt die Schering Stiftung ihr Engagement für einen öffentlichen</w:t>
        <w:br/>
        <w:t>Dialog über das Bild in Kunst und Wissenschaft fort. Der US-amerikanische</w:t>
        <w:br/>
        <w:t>Künstler Paul Vanouse stellt mit seinen biotechnologischen Installationen nicht</w:t>
        <w:br/>
        <w:t>nur das wissenschaftliche Bild in Frage, sondern auch die Methoden (natur-)</w:t>
        <w:br/>
        <w:t>wissenschaftlicher Erkenntnis. Parallel zur ersten umfassenden Präsentation von</w:t>
        <w:br/>
        <w:t>Paul Vanouses Werk in Deutschland findet in Kooperation mit der transmediale</w:t>
        <w:br/>
        <w:t>eine Konferenz statt, zu der neben dem Künstler und Kurator auch internationale</w:t>
        <w:br/>
        <w:t>Wissenschaftler eingeladen sind, um die von Vanouse aufgeworfenen Fragen zu</w:t>
        <w:br/>
        <w:t>vertiefen.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84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Schering Stiftung Berlin, Unter den Linden 32-34,10117 Berlin,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scheringstiftung.de</w:t>
        <w:br/>
        <w:t xml:space="preserve">Opening times: Mon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Sat, 11:00 — 18:00</w:t>
      </w:r>
    </w:p>
    <w:p>
      <w:pPr>
        <w:pStyle w:val="Style50"/>
        <w:numPr>
          <w:ilvl w:val="0"/>
          <w:numId w:val="29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Fingerprints? focus discussion, p. 102</w:t>
      </w:r>
    </w:p>
    <w:p>
      <w:pPr>
        <w:pStyle w:val="Style50"/>
        <w:numPr>
          <w:ilvl w:val="0"/>
          <w:numId w:val="29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pict>
          <v:shape id="_x0000_s1685" type="#_x0000_t202" style="position:absolute;margin-left:-17.15pt;margin-top:54.1pt;width:16.55pt;height:12.35pt;z-index:-12582912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9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101" w:name="bookmark101"/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lEa</w:t>
                  </w:r>
                  <w:bookmarkEnd w:id="101"/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Latent Figure Protocol, p. 140</w:t>
      </w:r>
      <w:r>
        <w:br w:type="page"/>
      </w:r>
    </w:p>
    <w:p>
      <w:pPr>
        <w:pStyle w:val="Style501"/>
        <w:widowControl w:val="0"/>
        <w:keepNext w:val="0"/>
        <w:keepLines w:val="0"/>
        <w:shd w:val="clear" w:color="auto" w:fill="auto"/>
        <w:bidi w:val="0"/>
        <w:spacing w:before="0" w:after="203" w:line="170" w:lineRule="exact"/>
        <w:ind w:left="0" w:right="0" w:firstLine="0"/>
      </w:pPr>
      <w:bookmarkStart w:id="103" w:name="bookmark103"/>
      <w:r>
        <w:rPr>
          <w:w w:val="100"/>
          <w:spacing w:val="0"/>
          <w:color w:val="000000"/>
          <w:position w:val="0"/>
        </w:rPr>
        <w:t>c-base e.U.</w:t>
      </w:r>
      <w:bookmarkEnd w:id="103"/>
    </w:p>
    <w:p>
      <w:pPr>
        <w:pStyle w:val="Style16"/>
        <w:numPr>
          <w:ilvl w:val="0"/>
          <w:numId w:val="31"/>
        </w:numPr>
        <w:tabs>
          <w:tab w:leader="none" w:pos="2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 xml:space="preserve">January </w:t>
      </w:r>
      <w:r>
        <w:rPr>
          <w:rStyle w:val="CharStyle54"/>
          <w:lang w:val="de-DE" w:eastAsia="de-DE" w:bidi="de-DE"/>
        </w:rPr>
        <w:t xml:space="preserve">- 5 </w:t>
      </w:r>
      <w:r>
        <w:rPr>
          <w:rStyle w:val="CharStyle54"/>
        </w:rPr>
        <w:t xml:space="preserve">February </w:t>
      </w:r>
      <w:r>
        <w:rPr>
          <w:rStyle w:val="CharStyle54"/>
          <w:lang w:val="de-DE" w:eastAsia="de-DE" w:bidi="de-DE"/>
        </w:rPr>
        <w:t>2011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  <w:lang w:val="de-DE" w:eastAsia="de-DE" w:bidi="de-DE"/>
        </w:rPr>
        <w:t xml:space="preserve">TRACE:ABILITY: Events, </w:t>
      </w:r>
      <w:r>
        <w:rPr>
          <w:rStyle w:val="CharStyle54"/>
        </w:rPr>
        <w:t xml:space="preserve">lectures, exhibition </w:t>
      </w:r>
      <w:r>
        <w:rPr>
          <w:rStyle w:val="CharStyle54"/>
          <w:lang w:val="de-DE" w:eastAsia="de-DE" w:bidi="de-DE"/>
        </w:rPr>
        <w:t xml:space="preserve">&amp; </w:t>
      </w:r>
      <w:r>
        <w:rPr>
          <w:rStyle w:val="CharStyle54"/>
        </w:rPr>
        <w:t>installation</w:t>
      </w:r>
    </w:p>
    <w:p>
      <w:pPr>
        <w:pStyle w:val="Style16"/>
        <w:numPr>
          <w:ilvl w:val="0"/>
          <w:numId w:val="31"/>
        </w:numPr>
        <w:tabs>
          <w:tab w:leader="none" w:pos="2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January - 5 Feburary 2011 : SPACEgarage exhibition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31 January - 3 Feburary 2011 : lumiBots media art installation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54"/>
        </w:rPr>
        <w:t>Vernissage: 28 January 2011, 20:30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124" w:line="211" w:lineRule="exact"/>
        <w:ind w:left="0" w:right="0" w:firstLine="0"/>
      </w:pPr>
      <w:r>
        <w:rPr>
          <w:rStyle w:val="CharStyle54"/>
        </w:rPr>
        <w:t>Curated by Gregor Sedlag, production by Sven Wagner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Underneath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Berlin-Mitte,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relics of a space station from the future were dis</w:t>
        <w:t>-</w:t>
        <w:br/>
        <w:t>covered in 1995. Upon this revelation a group of researchers, activists, artists</w:t>
        <w:br/>
        <w:t>and enthusiasts founded the association known as c-base. Their aim is to find</w:t>
        <w:br/>
        <w:t>new TRACES to enable the further examination and possible reconstruction of</w:t>
        <w:br/>
        <w:t>this presumably most unique cultural heritage of the future of humankind.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686" type="#_x0000_t202" style="position:absolute;margin-left:349.7pt;margin-top:-4.55pt;width:13.2pt;height:79.7pt;z-index:-125829122;mso-wrap-distance-left:67.9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SATELLITES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Unterhalb von Berlin-Mitte wurden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1995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Überreste einer aus der Zukunft</w:t>
        <w:br/>
        <w:t>stammenden Raumstation entdeckt. Mit dem c-base e.V. gründete sich eine</w:t>
        <w:br/>
        <w:t>Gemeinschaft von Forschern, Aktivisten, Künstlern und Enthusiasten, um die</w:t>
        <w:br/>
        <w:t>weitere Erforschung und mögliche Rekonstruktion des vermutlich bedeutendsten</w:t>
        <w:br/>
        <w:t>Kulturerbes der zukünftigen Menschheit voranzutreiben.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January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28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68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20:30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Starting event, YUG transmediale.11 Video Traces, Videoamt (jocognito)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January 29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2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19:00 Vernissage &amp; Screening, SPACEgarage_first event_LIFT OFF - video documentary &amp; selected works (portbunny,</w:t>
        <w:br/>
        <w:t xml:space="preserve">Anna Gatjal, Doris Hansen),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Projektraum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SPACEgarage Anna Gatjal, Neven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Dolos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Doris Hansen</w:t>
        <w:br/>
        <w:t>20:30 Screening, SPACEgarage_first event_L!FT OFF - video documentary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January 31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2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20:30 dorkbot.bin - Doing Strange Things with Electricity feat. lumiBots, BookScanner, Blinkendroid, c-base robolab</w:t>
        <w:br/>
        <w:t xml:space="preserve">23:00 Vernissage, Media Art Installation lumiBots, Mey Lean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Kronemann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February 1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20:30 Unfolding, John Kameel Farah: piano, laptop, synthesizers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4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Canadian virtuoso composer-pianist John Kameel Farah performs a hybrid of a space-age piano concerto, free jazz,</w:t>
        <w:br/>
        <w:t>experimental Drum&amp;Bass and Arabic music.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February 2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7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19:30 Hackspace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Freifunk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Berlin, Berlin Android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Stammtisch,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Ubuntu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Stammtisch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&amp; talks, E-Bikes Berlin</w:t>
        <w:br/>
        <w:t>February 3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20:30 DISMALWARE - "Toxics! Surveillance! Exploitation! Oh my!"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antivirus toolkit for your liberal Western brain: Delete, skip or quarantine? A deep scan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monochrom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</w:t>
        <w:br/>
        <w:t>Telekommunisten.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23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23:00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Finissage,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 Art Installation lumiBots, Mey Lean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Kronemann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February 4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8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17:00 Mobile Fridae, MeeGo &amp; Beyond Development Meeting;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Roboter bauen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Workshop, c-base robolab</w:t>
        <w:br/>
        <w:t xml:space="preserve">20:30 Blogrebellen: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Hörbar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feat. #Tassebier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DJs: Saetchmo (Blogrebellen &amp; #Tassebier Resident, Style: Reggae, Dub &amp; Dubstep), Walter Marinelli (Blogrebellen &amp;</w:t>
        <w:br/>
        <w:t xml:space="preserve">#Tassebier Resident, Style: Ragga &amp; Cosmic Disco); live: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Kraftfuttermischwerk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(Ambient, Dub, Dubtechno);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12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Visuals: fALk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February 5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144" w:line="130" w:lineRule="exact"/>
        <w:ind w:left="0" w:right="1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19:00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Finissage,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SPACEgarage_first event_LIFT OFF - video documentary and selected works (portbunny, Anna Gatjal,</w:t>
        <w:br/>
        <w:t xml:space="preserve">Doris Hansen),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Projektraum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SPACEgarage Anna Gatjal, Neven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Dolos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Doris Hansen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68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information on the full programme visit c-base.org.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3300" w:firstLine="0"/>
        <w:sectPr>
          <w:footerReference w:type="even" r:id="rId479"/>
          <w:footerReference w:type="default" r:id="rId480"/>
          <w:titlePg/>
          <w:pgSz w:w="8416" w:h="12196"/>
          <w:pgMar w:top="1068" w:left="750" w:right="2032" w:bottom="1393" w:header="0" w:footer="3" w:gutter="0"/>
          <w:rtlGutter w:val="0"/>
          <w:cols w:space="720"/>
          <w:pgNumType w:start="16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c-base e.V., Rungestr. 20,10179 Berlin, c-base.org</w:t>
        <w:br/>
        <w:t>Opening times: Daily 19:00 - late</w:t>
      </w: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147" w:line="170" w:lineRule="exact"/>
        <w:ind w:left="0" w:right="0" w:firstLine="0"/>
      </w:pPr>
      <w:bookmarkStart w:id="104" w:name="bookmark104"/>
      <w:r>
        <w:rPr>
          <w:lang w:val="en-US" w:eastAsia="en-US" w:bidi="en-US"/>
          <w:w w:val="100"/>
          <w:spacing w:val="0"/>
          <w:color w:val="000000"/>
          <w:position w:val="0"/>
        </w:rPr>
        <w:t>R TT1RZE. at systlD</w:t>
      </w:r>
      <w:bookmarkEnd w:id="104"/>
    </w:p>
    <w:p>
      <w:pPr>
        <w:pStyle w:val="Style16"/>
        <w:numPr>
          <w:ilvl w:val="0"/>
          <w:numId w:val="33"/>
        </w:numPr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4760" w:firstLine="0"/>
      </w:pPr>
      <w:r>
        <w:rPr>
          <w:rStyle w:val="CharStyle54"/>
        </w:rPr>
        <w:t>5 February, 2011</w:t>
        <w:br/>
        <w:t>A MAZE. United</w:t>
        <w:br/>
        <w:t>Vernissage: 2 February, 18:00</w:t>
        <w:br/>
      </w:r>
      <w:r>
        <w:rPr>
          <w:rStyle w:val="CharStyle54"/>
          <w:lang w:val="fr-FR" w:eastAsia="fr-FR" w:bidi="fr-FR"/>
        </w:rPr>
        <w:t xml:space="preserve">Finissage: </w:t>
      </w:r>
      <w:r>
        <w:rPr>
          <w:rStyle w:val="CharStyle54"/>
        </w:rPr>
        <w:t>5 February, 18:00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3120" w:firstLine="0"/>
        <w:sectPr>
          <w:pgSz w:w="8416" w:h="12196"/>
          <w:pgMar w:top="1120" w:left="762" w:right="801" w:bottom="1634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 xml:space="preserve">With: Born Digital, </w:t>
      </w:r>
      <w:r>
        <w:rPr>
          <w:rStyle w:val="CharStyle54"/>
          <w:lang w:val="de-DE" w:eastAsia="de-DE" w:bidi="de-DE"/>
        </w:rPr>
        <w:t xml:space="preserve">Prokop </w:t>
      </w:r>
      <w:r>
        <w:rPr>
          <w:rStyle w:val="CharStyle54"/>
        </w:rPr>
        <w:t>Bartonicek, Space of Play</w:t>
        <w:br/>
        <w:t xml:space="preserve">Curated by </w:t>
      </w:r>
      <w:r>
        <w:rPr>
          <w:rStyle w:val="CharStyle54"/>
          <w:lang w:val="de-DE" w:eastAsia="de-DE" w:bidi="de-DE"/>
        </w:rPr>
        <w:t xml:space="preserve">Thorsten </w:t>
      </w:r>
      <w:r>
        <w:rPr>
          <w:rStyle w:val="CharStyle54"/>
        </w:rPr>
        <w:t>S. Wiedemann</w:t>
      </w:r>
    </w:p>
    <w:p>
      <w:pPr>
        <w:widowControl w:val="0"/>
        <w:spacing w:line="153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105" w:left="0" w:right="0" w:bottom="161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89" type="#_x0000_t202" style="position:absolute;margin-left:-18.7pt;margin-top:57.85pt;width:13.45pt;height:79.9pt;z-index:-125829121;mso-wrap-distance-left:5.pt;mso-wrap-distance-right:5.3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SATELLITES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2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combining courage for experimentation</w:t>
        <w:br/>
        <w:t>and joy in gaming, A MAZE, celebrates the</w:t>
        <w:br/>
        <w:t>convergence of computer games and art. The</w:t>
        <w:br/>
        <w:t>four-day event A MAZE. United taking place</w:t>
        <w:br/>
        <w:t>at systM gallery, a well-known venue with a</w:t>
        <w:br/>
        <w:t>regular changing and interdisciplinary arts</w:t>
        <w:br/>
        <w:t>programme, shows an intimate selection of</w:t>
        <w:br/>
        <w:t>works, which are part of the future</w:t>
        <w:br/>
        <w:t>playground. In cooperation with Born Digital,</w:t>
        <w:br/>
        <w:t>an electronic art collective from Utrecht and</w:t>
        <w:br/>
      </w:r>
      <w:r>
        <w:rPr>
          <w:rStyle w:val="CharStyle34"/>
        </w:rPr>
        <w:t>Ludic Interfaces,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 future European Masters</w:t>
        <w:br/>
        <w:t>programme, it will bring you closer to the</w:t>
        <w:br/>
        <w:t>magic of video mapping, audio visualisation</w:t>
        <w:br/>
        <w:t>and playful interaction.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6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systM, TorstraGe 68,10119 Berlin, amaze-festival.de, systm-berlin.de</w:t>
        <w:br/>
        <w:t>Opening times: Venue 18:00 - 22:00, Bar 18:00 - 02:00</w:t>
      </w:r>
    </w:p>
    <w:p>
      <w:pPr>
        <w:pStyle w:val="Style50"/>
        <w:numPr>
          <w:ilvl w:val="0"/>
          <w:numId w:val="29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Ludic Interfaces, p. 43</w:t>
      </w:r>
    </w:p>
    <w:p>
      <w:pPr>
        <w:pStyle w:val="Style50"/>
        <w:numPr>
          <w:ilvl w:val="0"/>
          <w:numId w:val="29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Controlled Invasion, p. 98</w:t>
      </w:r>
    </w:p>
    <w:p>
      <w:pPr>
        <w:pStyle w:val="Style50"/>
        <w:numPr>
          <w:ilvl w:val="0"/>
          <w:numId w:val="29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28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Ludic Salon, p. 125</w:t>
      </w: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both"/>
        <w:spacing w:before="0" w:after="147" w:line="170" w:lineRule="exact"/>
        <w:ind w:left="0" w:right="0" w:firstLine="0"/>
      </w:pPr>
      <w:bookmarkStart w:id="105" w:name="bookmark105"/>
      <w:r>
        <w:rPr>
          <w:lang w:val="en-US" w:eastAsia="en-US" w:bidi="en-US"/>
          <w:w w:val="100"/>
          <w:spacing w:val="0"/>
          <w:color w:val="000000"/>
          <w:position w:val="0"/>
        </w:rPr>
        <w:t>STYX Piojects</w:t>
      </w:r>
      <w:bookmarkEnd w:id="105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54"/>
        </w:rPr>
        <w:t>29 January - 16 February 2011</w:t>
        <w:br/>
        <w:t>As Long As You Stay With Me You Are Safe</w:t>
        <w:br/>
        <w:t>Vernissage: 28 January, 19:00 - 22:00</w:t>
        <w:br/>
        <w:t>With: Benjamin Laurent Aman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his first Berlin solo show French sound and</w:t>
        <w:br/>
        <w:t>visual artist Benjamin Laurent Aman will</w:t>
        <w:br/>
        <w:t>explore the borders that divide the exhibition</w:t>
        <w:br/>
        <w:t>space from its surroundings, questioning and</w:t>
        <w:br/>
        <w:t>playfully distorting both it's architectural and</w:t>
        <w:br/>
        <w:t>situational parameters.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70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Mit Mut zum Experiment und Freude am Spiel</w:t>
        <w:br/>
        <w:t>will A MAZE. die Konvergenz von Computer</w:t>
        <w:t>-</w:t>
        <w:br/>
        <w:t>spiel und Kunst feiern. Das viertägige Event</w:t>
        <w:br/>
        <w:t>A MAZE. United in der Galerie systM zeigt eine</w:t>
        <w:br/>
        <w:t>Auswahl an Werken, die Teil des Spielplatzes</w:t>
        <w:br/>
        <w:t>der Zukunft sind. In Kooperation mit dem</w:t>
        <w:br/>
        <w:t>Medienkunstkollektiv Born Digital aus Utrecht</w:t>
        <w:br/>
        <w:t>und dem zukünftigen europäischen Masterstu</w:t>
        <w:t>-</w:t>
        <w:br/>
        <w:t xml:space="preserve">diengang </w:t>
      </w:r>
      <w:r>
        <w:rPr>
          <w:rStyle w:val="CharStyle34"/>
          <w:lang w:val="de-DE" w:eastAsia="de-DE" w:bidi="de-DE"/>
        </w:rPr>
        <w:t>Ludic Interfaces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wird die Magie von</w:t>
        <w:br/>
        <w:t>Video Mapping, Audiovisualisierung und</w:t>
        <w:br/>
        <w:t>spielerischer Interaktion präsentiert. Die Galerie</w:t>
        <w:br/>
        <w:t>systM ist ein bekannter Ausstellungsort mit</w:t>
        <w:br/>
        <w:t>regelmäßig wechselndem, interdisziplinärem</w:t>
        <w:br/>
        <w:t>Programm.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105" w:left="762" w:right="801" w:bottom="1619" w:header="0" w:footer="3" w:gutter="0"/>
          <w:rtlGutter w:val="0"/>
          <w:cols w:num="2" w:space="18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 seiner ersten Berliner Einzelausstellung lotet</w:t>
        <w:br/>
        <w:t>der französische Künstler und Musiker</w:t>
        <w:br/>
        <w:t>Benjamin Laurent Aman die Grenzen zwischen</w:t>
        <w:br/>
        <w:t>Ausstellungsfläche und Umgebung aus, indem</w:t>
        <w:br/>
        <w:t>er deren architektonische und situative</w:t>
        <w:br/>
        <w:t>Bedingungen hinterfragt und spielerisch</w:t>
        <w:br/>
        <w:t>verfälscht.</w:t>
      </w:r>
    </w:p>
    <w:p>
      <w:pPr>
        <w:widowControl w:val="0"/>
        <w:spacing w:line="53" w:lineRule="exact"/>
        <w:rPr>
          <w:sz w:val="4"/>
          <w:szCs w:val="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98" w:left="0" w:right="0" w:bottom="14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1860" w:firstLine="0"/>
        <w:sectPr>
          <w:type w:val="continuous"/>
          <w:pgSz w:w="8416" w:h="12196"/>
          <w:pgMar w:top="1098" w:left="738" w:right="799" w:bottom="1449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STYX Projects Berlin, The Old Brewery (2nd floor left), Landsberger Allee 54,10249 Berlin, styx-projects.com</w:t>
        <w:br/>
        <w:t>Opening times: Fri - Sun, 15:00 -17:00, or by appointment</w:t>
      </w: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bookmarkStart w:id="106" w:name="bookmark106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Galerie [Dfliïl]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Berlin</w:t>
      </w:r>
      <w:bookmarkEnd w:id="106"/>
      <w:r>
        <w:rPr>
          <w:lang w:val="de-DE" w:eastAsia="de-DE" w:bidi="de-DE"/>
          <w:w w:val="100"/>
          <w:spacing w:val="0"/>
          <w:color w:val="000000"/>
          <w:position w:val="0"/>
        </w:rPr>
        <w:br/>
      </w:r>
      <w:r>
        <w:rPr>
          <w:rStyle w:val="CharStyle54"/>
          <w:lang w:val="de-DE" w:eastAsia="de-DE" w:bidi="de-DE"/>
        </w:rPr>
        <w:t xml:space="preserve">29 </w:t>
      </w:r>
      <w:r>
        <w:rPr>
          <w:rStyle w:val="CharStyle54"/>
        </w:rPr>
        <w:t xml:space="preserve">January </w:t>
      </w:r>
      <w:r>
        <w:rPr>
          <w:rStyle w:val="CharStyle54"/>
          <w:lang w:val="de-DE" w:eastAsia="de-DE" w:bidi="de-DE"/>
        </w:rPr>
        <w:t>- 23 March 2011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 xml:space="preserve">BEING </w:t>
      </w:r>
      <w:r>
        <w:rPr>
          <w:rStyle w:val="CharStyle54"/>
          <w:lang w:val="de-DE" w:eastAsia="de-DE" w:bidi="de-DE"/>
        </w:rPr>
        <w:t xml:space="preserve">POLITICAL IS SUCH </w:t>
      </w:r>
      <w:r>
        <w:rPr>
          <w:rStyle w:val="CharStyle54"/>
        </w:rPr>
        <w:t>A HUGE TREND™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980" w:firstLine="0"/>
      </w:pPr>
      <w:r>
        <w:rPr>
          <w:rStyle w:val="CharStyle54"/>
        </w:rPr>
        <w:t>Featuring Somali pirate-fashion project WOPPOW</w:t>
        <w:br/>
        <w:t>and real-life digital oil painting project DEEPHORIZON</w:t>
        <w:br/>
        <w:t>Works by UBERMORGEN.COM</w:t>
        <w:br/>
        <w:t>Vernissage: 28 January, 19:00 - 21:00</w:t>
        <w:br/>
        <w:t>The artists will be present at the preview /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24" w:line="211" w:lineRule="exact"/>
        <w:ind w:left="0" w:right="0" w:firstLine="0"/>
      </w:pPr>
      <w:r>
        <w:rPr>
          <w:rStyle w:val="CharStyle54"/>
        </w:rPr>
        <w:t xml:space="preserve">Die </w:t>
      </w:r>
      <w:r>
        <w:rPr>
          <w:rStyle w:val="CharStyle54"/>
          <w:lang w:val="de-DE" w:eastAsia="de-DE" w:bidi="de-DE"/>
        </w:rPr>
        <w:t>Künstler werden zur Eröffnung anwesend sein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160" w:firstLine="0"/>
      </w:pPr>
      <w:r>
        <w:pict>
          <v:shape id="_x0000_s1690" type="#_x0000_t202" style="position:absolute;margin-left:351.7pt;margin-top:35.3pt;width:13.7pt;height:79.9pt;z-index:-125829120;mso-wrap-distance-left:8.4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SATELLITES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temporary </w:t>
      </w:r>
      <w:r>
        <w:rPr>
          <w:rStyle w:val="CharStyle34"/>
          <w:lang w:val="de-DE" w:eastAsia="de-DE" w:bidi="de-DE"/>
        </w:rPr>
        <w:t>WOPPOW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flagship store presents fashion in the age of</w:t>
        <w:br/>
        <w:t>predatory capitalism, global aggression and the indifference of the profiteers.</w:t>
        <w:br/>
        <w:t xml:space="preserve">With bright shining colours and bullet holes as his trademarks, </w:t>
      </w:r>
      <w:r>
        <w:rPr>
          <w:rStyle w:val="CharStyle34"/>
        </w:rPr>
        <w:t>WOPPOW’s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couture eradicates the pseudo-violence and superficial use of military style in</w:t>
        <w:br/>
        <w:t xml:space="preserve">contemporary fashion. The exhibition also features </w:t>
      </w:r>
      <w:r>
        <w:rPr>
          <w:rStyle w:val="CharStyle34"/>
        </w:rPr>
        <w:t>DEEPHORIZON,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 time-</w:t>
        <w:br/>
        <w:t xml:space="preserve">critical project proclaiming the revival of painting. </w:t>
      </w:r>
      <w:r>
        <w:rPr>
          <w:rStyle w:val="CharStyle34"/>
        </w:rPr>
        <w:t>DEEPHORIZON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consists of</w:t>
        <w:br/>
        <w:t>aerial images from the BP oil spill which the artists transformed from digital</w:t>
        <w:br/>
        <w:t>files into abstract images. Adapting the aesthetic tradition of oil painting, the</w:t>
        <w:br/>
        <w:t>pieces are printed on canvases.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1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[DAMjBerlin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Galerie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part of an overall concept of imparting art that is ex</w:t>
        <w:t>-</w:t>
        <w:br/>
        <w:t>clusively dedicated to the influence of the computer and the digital in art and</w:t>
        <w:br/>
        <w:t>society. They are especially interested in the contextual examination of this</w:t>
        <w:br/>
        <w:t>medium and/or new artistic forms. Further components of the [DAM] project</w:t>
        <w:br/>
        <w:t>are the online-museum dam.org and the d.velop digital art award [ddaa]</w:t>
        <w:br/>
        <w:t>ddaaonline.org.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temporäre </w:t>
      </w:r>
      <w:r>
        <w:rPr>
          <w:rStyle w:val="CharStyle34"/>
        </w:rPr>
        <w:t>WOPPOW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Flagshipstore präsentiert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Couture - Mode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 Zeitalter</w:t>
        <w:br/>
        <w:t>des Raubtierkapitalismus, der globalen Aggression und der Gleichgültigkeit der</w:t>
        <w:br/>
        <w:t>Gewinner. Mit strahlend fröhlichen Farben und Einschusslöchern als Markenzei</w:t>
        <w:t>-</w:t>
        <w:br/>
        <w:t xml:space="preserve">chen machen </w:t>
      </w:r>
      <w:r>
        <w:rPr>
          <w:rStyle w:val="CharStyle34"/>
          <w:lang w:val="de-DE" w:eastAsia="de-DE" w:bidi="de-DE"/>
        </w:rPr>
        <w:t>WOPPOW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’s Modelle die Aura von Pseudegewalt und oberflächliche</w:t>
        <w:br/>
        <w:t>Verwendung des Militärstils in der zeitgenössischen Mode zunichte. Das zweite,</w:t>
        <w:br/>
        <w:t xml:space="preserve">ebenfalls zeitkritische Projekt der Soloshow ist </w:t>
      </w:r>
      <w:r>
        <w:rPr>
          <w:rStyle w:val="CharStyle34"/>
          <w:lang w:val="de-DE" w:eastAsia="de-DE" w:bidi="de-DE"/>
        </w:rPr>
        <w:t>DEEPHORIZON,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welches das</w:t>
        <w:br/>
        <w:t xml:space="preserve">Revival der Ölmalerei proklamiert. </w:t>
      </w:r>
      <w:r>
        <w:rPr>
          <w:rStyle w:val="CharStyle34"/>
          <w:lang w:val="de-DE" w:eastAsia="de-DE" w:bidi="de-DE"/>
        </w:rPr>
        <w:t>DEEPHORIZON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besteht aus Luftaufnahmen</w:t>
        <w:br/>
        <w:t>des Ölteppichs, die die Künstler zu abstrakten Bilder umgewandelt und im Sinne</w:t>
        <w:br/>
        <w:t>traditioneller Ölmalerei auf Leinwand ausgedruckt haben.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Galerie [DAM]Berlln ist ein Teil eines Konzeptes der Kunstvermittlung, das</w:t>
        <w:br/>
        <w:t>sich ausschließlich dem Einfluss des Computers und des Digitalen auf Kunst und</w:t>
        <w:br/>
        <w:t>Gesellschaft widmet. Sie präsentiert zeitgenössische, junge Positionen und</w:t>
        <w:br/>
        <w:t xml:space="preserve">bedeutende Pioniere. Weitere Aktivitäten der [DAM] Projekte sind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Online-</w:t>
        <w:br/>
        <w:t xml:space="preserve">Museum dam.org,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der [ddaa], ein Preis für ein Lebenswerk eines Künstlers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ddaaonline.org.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8" w:line="134" w:lineRule="exact"/>
        <w:ind w:left="0" w:right="1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Galerie [DAM]Beriin, Tucholskystraße 37,10117 Berlin, dam-berlin.de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Opening times: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Tues - Fri, 12:00 - 18:00, Sat 12:00 -16:00</w:t>
      </w:r>
    </w:p>
    <w:p>
      <w:pPr>
        <w:pStyle w:val="Style50"/>
        <w:numPr>
          <w:ilvl w:val="0"/>
          <w:numId w:val="29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WOPPOW, p. 142</w:t>
      </w:r>
    </w:p>
    <w:p>
      <w:pPr>
        <w:pStyle w:val="Style50"/>
        <w:numPr>
          <w:ilvl w:val="0"/>
          <w:numId w:val="29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WOPPOW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workshop,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p. 72</w:t>
      </w:r>
      <w:r>
        <w:br w:type="page"/>
      </w: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147" w:line="170" w:lineRule="exact"/>
        <w:ind w:left="0" w:right="0" w:firstLine="0"/>
      </w:pPr>
      <w:bookmarkStart w:id="107" w:name="bookmark107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dis-piayll at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Instituto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Ceruantes</w:t>
      </w:r>
      <w:bookmarkEnd w:id="107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4020" w:firstLine="0"/>
      </w:pPr>
      <w:r>
        <w:rPr>
          <w:rStyle w:val="CharStyle54"/>
        </w:rPr>
        <w:t>29 January - 6 February 2011</w:t>
        <w:br/>
        <w:t>dis-play 11 presents Neurospasta</w:t>
        <w:br/>
        <w:t>Vernissage: 28 January, 19:00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740" w:firstLine="0"/>
        <w:sectPr>
          <w:footerReference w:type="even" r:id="rId481"/>
          <w:footerReference w:type="default" r:id="rId482"/>
          <w:footerReference w:type="first" r:id="rId483"/>
          <w:titlePg/>
          <w:pgSz w:w="8416" w:h="12196"/>
          <w:pgMar w:top="1098" w:left="738" w:right="799" w:bottom="1449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 xml:space="preserve">With: Luis Ortiz (LOD), Irene </w:t>
      </w:r>
      <w:r>
        <w:rPr>
          <w:rStyle w:val="CharStyle54"/>
          <w:lang w:val="es-ES" w:eastAsia="es-ES" w:bidi="es-ES"/>
        </w:rPr>
        <w:t xml:space="preserve">León, </w:t>
      </w:r>
      <w:r>
        <w:rPr>
          <w:rStyle w:val="CharStyle54"/>
        </w:rPr>
        <w:t xml:space="preserve">Amanda </w:t>
      </w:r>
      <w:r>
        <w:rPr>
          <w:rStyle w:val="CharStyle54"/>
          <w:lang w:val="es-ES" w:eastAsia="es-ES" w:bidi="es-ES"/>
        </w:rPr>
        <w:t xml:space="preserve">López, </w:t>
      </w:r>
      <w:r>
        <w:rPr>
          <w:rStyle w:val="CharStyle54"/>
        </w:rPr>
        <w:t xml:space="preserve">Cristina </w:t>
      </w:r>
      <w:r>
        <w:rPr>
          <w:rStyle w:val="CharStyle54"/>
          <w:lang w:val="es-ES" w:eastAsia="es-ES" w:bidi="es-ES"/>
        </w:rPr>
        <w:t xml:space="preserve">Ruano, </w:t>
      </w:r>
      <w:r>
        <w:rPr>
          <w:rStyle w:val="CharStyle54"/>
        </w:rPr>
        <w:t>Cynthia Rodriguez,</w:t>
        <w:br/>
      </w:r>
      <w:r>
        <w:rPr>
          <w:rStyle w:val="CharStyle54"/>
          <w:lang w:val="es-ES" w:eastAsia="es-ES" w:bidi="es-ES"/>
        </w:rPr>
        <w:t xml:space="preserve">Carmelo Fernández. </w:t>
      </w:r>
      <w:r>
        <w:rPr>
          <w:rStyle w:val="CharStyle54"/>
        </w:rPr>
        <w:t xml:space="preserve">Produced by Klitekture </w:t>
      </w:r>
      <w:r>
        <w:rPr>
          <w:rStyle w:val="CharStyle335"/>
        </w:rPr>
        <w:t xml:space="preserve">/ </w:t>
      </w:r>
      <w:r>
        <w:rPr>
          <w:rStyle w:val="CharStyle54"/>
        </w:rPr>
        <w:t>klitekture.com</w:t>
      </w:r>
    </w:p>
    <w:p>
      <w:pPr>
        <w:widowControl w:val="0"/>
        <w:spacing w:line="183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62" w:left="0" w:right="0" w:bottom="225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94" type="#_x0000_t202" style="position:absolute;margin-left:-16.65pt;margin-top:68.65pt;width:13.2pt;height:79.7pt;z-index:-125829119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SATELLITES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 the occasion of this year’s transmediale</w:t>
        <w:br/>
        <w:t xml:space="preserve">the Instituto Cervantes presents </w:t>
      </w:r>
      <w:r>
        <w:rPr>
          <w:rStyle w:val="CharStyle34"/>
        </w:rPr>
        <w:t>dis-play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with Neurospasta, a showcase of advanced</w:t>
        <w:br/>
        <w:t>music and related arts from Canary Islands.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this audio-visual exhibition video artists,</w:t>
        <w:br/>
        <w:t>plastic artists, choreographers, musicians and</w:t>
        <w:br/>
        <w:t>interior designers contribute with their per</w:t>
        <w:t>-</w:t>
        <w:br/>
        <w:t>sonal interpretation of ‘neurospasta’, ancient</w:t>
        <w:br/>
        <w:t>Greek for puppets.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212" w:line="13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Instituto Cervantes Berlin, Rosenstr. 18-19,10178 Berlin, cervantes.de / d</w:t>
        <w:br/>
        <w:t>Opening times: 28 January: 19:00 - 21:00, 29 January - 6 Feburary: 12:00</w:t>
      </w: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bookmarkStart w:id="108" w:name="bookmark108"/>
      <w:r>
        <w:rPr>
          <w:lang w:val="de-DE" w:eastAsia="de-DE" w:bidi="de-DE"/>
          <w:w w:val="100"/>
          <w:spacing w:val="0"/>
          <w:color w:val="000000"/>
          <w:position w:val="0"/>
        </w:rPr>
        <w:t>aquabitRit</w:t>
      </w:r>
      <w:bookmarkEnd w:id="108"/>
      <w:r>
        <w:rPr>
          <w:lang w:val="de-DE" w:eastAsia="de-DE" w:bidi="de-DE"/>
          <w:w w:val="100"/>
          <w:spacing w:val="0"/>
          <w:color w:val="000000"/>
          <w:position w:val="0"/>
        </w:rPr>
        <w:br/>
      </w:r>
      <w:r>
        <w:rPr>
          <w:rStyle w:val="CharStyle54"/>
        </w:rPr>
        <w:t>29 January - 6 February 2011</w:t>
        <w:br/>
        <w:t>PIXELATE ME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54"/>
        </w:rPr>
        <w:t>Vernissage: 28 January, 19:00</w:t>
        <w:br/>
        <w:t>With: Benjamin Piltz, Lan Hungh, Juan Arata, St.</w:t>
        <w:br/>
        <w:t>Hartenstein. Curated by Irina llieva.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Each exhibition at aquabitArt has its own</w:t>
        <w:br/>
        <w:t>theme, developing a unique link between the</w:t>
        <w:br/>
        <w:t>venue and the artwork itself. The focus of the</w:t>
        <w:br/>
        <w:t xml:space="preserve">group exhibition </w:t>
      </w:r>
      <w:r>
        <w:rPr>
          <w:rStyle w:val="CharStyle34"/>
        </w:rPr>
        <w:t>PIXELATE ME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to redefine</w:t>
        <w:br/>
        <w:t>the meaning of the pixel and examine how</w:t>
        <w:br/>
        <w:t>pixels give us information, how they interact</w:t>
        <w:br/>
        <w:t>and how the human brain can understand,</w:t>
        <w:br/>
        <w:t>reinterpret and assemble this visual informa</w:t>
        <w:t>-</w:t>
        <w:br/>
        <w:t>tion. This mechanism is virtually shown by the</w:t>
        <w:br/>
        <w:t>installation set-up, where the viewer has the</w:t>
        <w:br/>
        <w:t>ability to retrace the development of the single</w:t>
        <w:br/>
        <w:t>pixels to the final image.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Zurtransmediale.11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präsentiert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das Instituto</w:t>
        <w:br/>
        <w:t xml:space="preserve">Cervantes </w:t>
      </w:r>
      <w:r>
        <w:rPr>
          <w:rStyle w:val="CharStyle34"/>
        </w:rPr>
        <w:t>dis-play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der Ausstellung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Neuro</w:t>
        <w:t>-</w:t>
        <w:br/>
        <w:t xml:space="preserve">pasta. </w:t>
      </w:r>
      <w:r>
        <w:rPr>
          <w:rStyle w:val="CharStyle34"/>
        </w:rPr>
        <w:t>dis-play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eine Plattform für moderne</w:t>
        <w:br/>
        <w:t>Musik und verwandte Künste der Kanarischen</w:t>
        <w:br/>
        <w:t>Inseln. In dieser audio-vlsuellen Ausstellung</w:t>
        <w:br/>
        <w:t>werden Werke von Videokünstlern, Bildhauern,</w:t>
        <w:br/>
        <w:t>Choreographen, Musikern sowie Innenarchitek</w:t>
        <w:t>-</w:t>
        <w:br/>
        <w:t>ten gezeigt, die das altgriechische Wort für</w:t>
        <w:br/>
        <w:t>Marionette, „neuropasta“, interpretieren.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¡-play.es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40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19:00,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weekdays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12:00 -16:00,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weekends</w:t>
        <w:br/>
      </w:r>
      <w:r>
        <w:rPr>
          <w:rStyle w:val="CharStyle54"/>
        </w:rPr>
        <w:t>&amp; St., SSMIDO and Constantin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62" w:left="716" w:right="891" w:bottom="2257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Ausstellungen des Kunstraumes aquabitArt</w:t>
        <w:br/>
        <w:t>schaffen durch thematische Fokussierung eine</w:t>
        <w:br/>
        <w:t>Verbindung zwischen dem Ausstellungsort und</w:t>
        <w:br/>
        <w:t>dem Kunstwerk. Im Mittelpunkt der Ausstellung</w:t>
        <w:br/>
      </w:r>
      <w:r>
        <w:rPr>
          <w:rStyle w:val="CharStyle34"/>
          <w:lang w:val="de-DE" w:eastAsia="de-DE" w:bidi="de-DE"/>
        </w:rPr>
        <w:t>PIXELATE 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steht eine Neudefinition der</w:t>
        <w:br/>
        <w:t>Bedeutung des Pixels; sie untersucht wie das</w:t>
        <w:br/>
        <w:t>menschliche Gehirn die visuelle Information des</w:t>
        <w:br/>
        <w:t>Pixels verstehen, umdeuten und zusammenfü</w:t>
        <w:t>-</w:t>
        <w:br/>
        <w:t>gen kann. In den gezeigten Installationen wird</w:t>
        <w:br/>
        <w:t>die Entwicklung des einzelnen Pixels zum</w:t>
        <w:br/>
        <w:t>Gesamtbild veranschaulicht und der Mechanis</w:t>
        <w:t>-</w:t>
        <w:br/>
        <w:t>mus dem Betrachter somit zugänglich gemacht.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aquabitArt gallery, Auguststr. 35,10119 Berlin, art.aquabit.com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Opening times during transmediale.11: 28 January - 6 Feburary: 15:00 - 20:00 and by appointment (closed 31 January)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800" w:firstLine="0"/>
      </w:pPr>
      <w:r>
        <w:pict>
          <v:shape id="_x0000_s1695" type="#_x0000_t202" style="position:absolute;margin-left:0.25pt;margin-top:-4.1pt;width:167.5pt;height:201.85pt;z-index:-125829118;mso-wrap-distance-left:5.pt;mso-wrap-distance-right:8.9pt;mso-position-horizontal-relative:margin;mso-position-vertical-relative:margin" wrapcoords="0 0 21600 0 21600 20388 8601 20898 8601 21600 0 21600 0 0" filled="f" stroked="f">
            <v:textbox style="mso-fit-shape-to-text:t" inset="0,0,0,0">
              <w:txbxContent>
                <w:p>
                  <w:pPr>
                    <w:framePr w:h="4037" w:hSpace="178" w:wrap="notBeside" w:hAnchor="margin" w:x="6" w:y="-8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696" type="#_x0000_t75" style="width:168pt;height:202pt;">
                        <v:imagedata r:id="rId484" r:href="rId485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lang w:val="de-DE" w:eastAsia="de-DE" w:bidi="de-DE"/>
                      <w:b w:val="0"/>
                      <w:bCs w:val="0"/>
                    </w:rPr>
                    <w:t>Streichlicht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 xml:space="preserve"> 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by 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Matthias Fitz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697" type="#_x0000_t202" style="position:absolute;margin-left:176.65pt;margin-top:-4.1pt;width:167.05pt;height:201.6pt;z-index:-125829117;mso-wrap-distance-left:5.pt;mso-wrap-distance-right:5.pt;mso-position-horizontal-relative:margin;mso-position-vertical-relative:margin" wrapcoords="26 0 21600 0 21600 20387 11959 20917 11959 21600 0 21600 0 20917 26 20387 26 0" filled="f" stroked="f">
            <v:textbox style="mso-fit-shape-to-text:t" inset="0,0,0,0">
              <w:txbxContent>
                <w:p>
                  <w:pPr>
                    <w:framePr w:h="4032" w:wrap="notBeside" w:hAnchor="margin" w:x="3534" w:y="-8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698" type="#_x0000_t75" style="width:167pt;height:202pt;">
                        <v:imagedata r:id="rId486" r:href="rId487"/>
                      </v:shape>
                    </w:pict>
                  </w:r>
                </w:p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9"/>
                      <w:lang w:val="de-DE" w:eastAsia="de-DE" w:bidi="de-DE"/>
                      <w:b w:val="0"/>
                      <w:bCs w:val="0"/>
                    </w:rPr>
                    <w:t>TopShotHelmet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 xml:space="preserve"> 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by </w:t>
                  </w:r>
                  <w:r>
                    <w:rPr>
                      <w:rStyle w:val="CharStyle68"/>
                      <w:lang w:val="de-DE" w:eastAsia="de-DE" w:bidi="de-DE"/>
                      <w:b w:val="0"/>
                      <w:bCs w:val="0"/>
                    </w:rPr>
                    <w:t>Julius von Bismarck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699" type="#_x0000_t202" style="position:absolute;margin-left:0.7pt;margin-top:220.pt;width:80.4pt;height:11.35pt;z-index:-125829116;mso-wrap-distance-left:5.pt;mso-wrap-distance-top:10.2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bookmarkStart w:id="109" w:name="bookmark109"/>
                  <w:r>
                    <w:rPr>
                      <w:rStyle w:val="CharStyle237"/>
                      <w:lang w:val="en-US" w:eastAsia="en-US" w:bidi="en-US"/>
                    </w:rPr>
                    <w:t xml:space="preserve">flit </w:t>
                  </w:r>
                  <w:r>
                    <w:rPr>
                      <w:rStyle w:val="CharStyle237"/>
                    </w:rPr>
                    <w:t>Claims Impulse</w:t>
                  </w:r>
                  <w:bookmarkEnd w:id="109"/>
                </w:p>
              </w:txbxContent>
            </v:textbox>
            <w10:wrap type="topAndBottom" anchorx="margin" anchory="margin"/>
          </v:shape>
        </w:pict>
      </w:r>
      <w:r>
        <w:pict>
          <v:shape id="_x0000_s1700" type="#_x0000_t202" style="position:absolute;margin-left:349.9pt;margin-top:153.6pt;width:13.2pt;height:79.45pt;z-index:-125829115;mso-wrap-distance-left:5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8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110" w:name="bookmark110"/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SATELLITES</w:t>
                  </w:r>
                  <w:bookmarkEnd w:id="110"/>
                </w:p>
              </w:txbxContent>
            </v:textbox>
            <w10:wrap type="topAndBottom" anchorx="margin" anchory="margin"/>
          </v:shape>
        </w:pict>
      </w:r>
      <w:r>
        <w:rPr>
          <w:rStyle w:val="CharStyle54"/>
        </w:rPr>
        <w:t>26 January - 5 March 2011</w:t>
        <w:br/>
        <w:t>Reflective Interventions 2011</w:t>
        <w:br/>
        <w:t>Vernissage: 22 January, 19:00 - 23:00</w:t>
        <w:br/>
        <w:t>Artist talk and screening: 29 January, 21:00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700" w:firstLine="0"/>
        <w:sectPr>
          <w:type w:val="continuous"/>
          <w:pgSz w:w="8416" w:h="12196"/>
          <w:pgMar w:top="1074" w:left="753" w:right="784" w:bottom="1746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With: Julius von Bismarck, Matthias Fitz, Javier Chozas, Marc Lee,</w:t>
        <w:br/>
        <w:t>Mader|Stublic|Wiermann, Francis Gomila, Kirsten Reese &amp; Pepe Jurgens</w:t>
      </w:r>
    </w:p>
    <w:p>
      <w:pPr>
        <w:widowControl w:val="0"/>
        <w:spacing w:line="14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5920" w:left="0" w:right="0" w:bottom="17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 Claims Impulse is a gallery in Berlin spe</w:t>
        <w:t>-</w:t>
        <w:br/>
        <w:t>cialised in video art, performance, and new</w:t>
        <w:br/>
        <w:t>media installations. Its main interest is in art</w:t>
        <w:br/>
        <w:t>with an unusual approach that is innovative</w:t>
        <w:br/>
        <w:t>from a thematic, technical and aesthetical</w:t>
        <w:br/>
        <w:t xml:space="preserve">point of view. This year’s exhibition </w:t>
      </w:r>
      <w:r>
        <w:rPr>
          <w:rStyle w:val="CharStyle34"/>
        </w:rPr>
        <w:t>Reflective</w:t>
        <w:br/>
        <w:t>Interventions 2011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addresses the issues</w:t>
        <w:br/>
        <w:t>related to navigating and finding orientation</w:t>
        <w:br/>
        <w:t>within shifting and overlapping virtual and</w:t>
        <w:br/>
        <w:t>material environments. Curated by the</w:t>
        <w:br/>
        <w:t>gallerists Melanie Zagrean and Pierre Wolter.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5920" w:left="805" w:right="762" w:bottom="1749" w:header="0" w:footer="3" w:gutter="0"/>
          <w:rtlGutter w:val="0"/>
          <w:cols w:num="2" w:space="187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Art Claims Impulse ist eine Galerie in Berlin</w:t>
        <w:br/>
        <w:t>spezialisiert auf Videokunst, Performance und</w:t>
        <w:br/>
        <w:t>New Media Installationen. Ihr Interesse gilt</w:t>
        <w:br/>
        <w:t>Kunstwerken, die ungewöhnliche Ansätze ver</w:t>
        <w:t>-</w:t>
        <w:br/>
        <w:t>folgen, die thematisch, technisch und ästhe</w:t>
        <w:t>-</w:t>
        <w:br/>
        <w:t>tisch innovativ sind. Die diesjährige Ausstellung</w:t>
        <w:br/>
      </w:r>
      <w:r>
        <w:rPr>
          <w:rStyle w:val="CharStyle34"/>
          <w:lang w:val="de-DE" w:eastAsia="de-DE" w:bidi="de-DE"/>
        </w:rPr>
        <w:t>Reflective Interventions 2011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widmet sich dem</w:t>
        <w:br/>
        <w:t>Thema Navigation und Orientierungsfindung in</w:t>
        <w:br/>
        <w:t>sich verschiebenden und sich überlappenden</w:t>
        <w:br/>
        <w:t>virtuellen und materiellen Landschaften. Die</w:t>
        <w:br/>
        <w:t>Ausstellung kuratieren die Galeristen Melanie</w:t>
        <w:br/>
        <w:t>Zagrean und Pierre Wolter.</w:t>
      </w:r>
    </w:p>
    <w:p>
      <w:pPr>
        <w:widowControl w:val="0"/>
        <w:spacing w:line="92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20" w:left="0" w:right="0" w:bottom="1512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Supported by the Embassy of Spain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3440" w:firstLine="0"/>
        <w:sectPr>
          <w:type w:val="continuous"/>
          <w:pgSz w:w="8416" w:h="12196"/>
          <w:pgMar w:top="1020" w:left="758" w:right="765" w:bottom="1512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Art Claims Impulse, Lubbener Str. 5,10997 Berlin, art-claims-impulse.com</w:t>
        <w:br/>
        <w:t>Opening times: Wed - Sat, 16:00 - 21:00</w:t>
      </w: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footerReference w:type="even" r:id="rId488"/>
          <w:footerReference w:type="default" r:id="rId489"/>
          <w:footerReference w:type="first" r:id="rId490"/>
          <w:pgSz w:w="8416" w:h="12196"/>
          <w:pgMar w:top="1020" w:left="758" w:right="765" w:bottom="1512" w:header="0" w:footer="3" w:gutter="0"/>
          <w:rtlGutter w:val="0"/>
          <w:cols w:space="720"/>
          <w:pgNumType w:start="168"/>
          <w:noEndnote/>
          <w:docGrid w:linePitch="360"/>
        </w:sectPr>
      </w:pPr>
      <w:bookmarkStart w:id="111" w:name="bookmark111"/>
      <w:r>
        <w:rPr>
          <w:lang w:val="de-DE" w:eastAsia="de-DE" w:bidi="de-DE"/>
          <w:w w:val="100"/>
          <w:spacing w:val="0"/>
          <w:color w:val="000000"/>
          <w:position w:val="0"/>
        </w:rPr>
        <w:t>Künstleihaus Bethanien</w:t>
      </w:r>
      <w:bookmarkEnd w:id="111"/>
    </w:p>
    <w:p>
      <w:pPr>
        <w:widowControl w:val="0"/>
        <w:spacing w:line="158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06" w:left="0" w:right="0" w:bottom="149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703" type="#_x0000_t202" style="position:absolute;margin-left:-17.45pt;margin-top:132.pt;width:13.2pt;height:79.9pt;z-index:-125829114;mso-wrap-distance-left:5.pt;mso-wrap-distance-right:5.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SATELLITES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704" type="#_x0000_t202" style="position:absolute;margin-left:1.25pt;margin-top:183.4pt;width:329.5pt;height:15.4pt;z-index:-125829113;mso-wrap-distance-left:5.pt;mso-wrap-distance-right:14.4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5" w:lineRule="exact"/>
                    <w:ind w:left="0" w:right="0" w:firstLine="0"/>
                  </w:pP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 xml:space="preserve">Künstlerhaus Bethanien, Kottbusser Straße 10 </w:t>
                  </w:r>
                  <w:r>
                    <w:rPr>
                      <w:rStyle w:val="CharStyle72"/>
                      <w:lang w:val="fr-FR" w:eastAsia="fr-FR" w:bidi="fr-FR"/>
                      <w:b w:val="0"/>
                      <w:bCs w:val="0"/>
                    </w:rPr>
                    <w:t xml:space="preserve">(exhibition </w:t>
                  </w:r>
                  <w:r>
                    <w:rPr>
                      <w:rStyle w:val="CharStyle72"/>
                      <w:b w:val="0"/>
                      <w:bCs w:val="0"/>
                    </w:rPr>
                    <w:t xml:space="preserve">rooms), </w:t>
                  </w: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 xml:space="preserve">Kohlfurter Straße 41-43 </w:t>
                  </w:r>
                  <w:r>
                    <w:rPr>
                      <w:rStyle w:val="CharStyle72"/>
                      <w:b w:val="0"/>
                      <w:bCs w:val="0"/>
                    </w:rPr>
                    <w:t>(artist studios and office), 10999 Berlin, bethanien.de</w:t>
                    <w:br/>
                    <w:t xml:space="preserve">Opening times: </w:t>
                  </w: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 xml:space="preserve">Tue </w:t>
                  </w:r>
                  <w:r>
                    <w:rPr>
                      <w:rStyle w:val="CharStyle72"/>
                      <w:b w:val="0"/>
                      <w:bCs w:val="0"/>
                    </w:rPr>
                    <w:t>- Sun, 14:00 - 19:00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800" w:firstLine="0"/>
      </w:pPr>
      <w:r>
        <w:rPr>
          <w:rStyle w:val="CharStyle54"/>
        </w:rPr>
        <w:t>21 January - 6 March 2011</w:t>
        <w:br/>
        <w:t xml:space="preserve">Proto </w:t>
      </w:r>
      <w:r>
        <w:rPr>
          <w:rStyle w:val="CharStyle54"/>
          <w:lang w:val="fr-FR" w:eastAsia="fr-FR" w:bidi="fr-FR"/>
        </w:rPr>
        <w:t xml:space="preserve">Anime </w:t>
      </w:r>
      <w:r>
        <w:rPr>
          <w:rStyle w:val="CharStyle54"/>
        </w:rPr>
        <w:t>Cut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rStyle w:val="CharStyle54"/>
        </w:rPr>
        <w:t>Vernissage: 20 January 2011, 19:00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09"/>
        <w:ind w:left="0" w:right="0" w:firstLine="0"/>
      </w:pPr>
      <w:r>
        <w:rPr>
          <w:rStyle w:val="CharStyle34"/>
        </w:rPr>
        <w:t xml:space="preserve">Proto </w:t>
      </w:r>
      <w:r>
        <w:rPr>
          <w:rStyle w:val="CharStyle34"/>
          <w:lang w:val="fr-FR" w:eastAsia="fr-FR" w:bidi="fr-FR"/>
        </w:rPr>
        <w:t xml:space="preserve">Anime </w:t>
      </w:r>
      <w:r>
        <w:rPr>
          <w:rStyle w:val="CharStyle34"/>
        </w:rPr>
        <w:t>Cut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an exhibition and film</w:t>
        <w:br/>
        <w:t>screening programme that presents for the</w:t>
        <w:br/>
        <w:t>first time in Europe protagonists of the</w:t>
        <w:br/>
        <w:t xml:space="preserve">Japanese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Anime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culture as independent</w:t>
        <w:br/>
        <w:t>artists. The Kiinstlerhaus Bethanien is a</w:t>
        <w:br/>
        <w:t>think-tank and production platform that</w:t>
        <w:br/>
        <w:t>provides international artists a stimulating</w:t>
        <w:br/>
        <w:t>work environment and professional pre</w:t>
        <w:t>-</w:t>
        <w:br/>
        <w:t>sentation facilities. The venue aims to foster</w:t>
        <w:br/>
        <w:t>encounters between artists from various</w:t>
        <w:br/>
        <w:t>backgrounds and countries and to encourage</w:t>
        <w:br/>
        <w:t>an ongoing dialogue with the public. Curated</w:t>
        <w:br/>
        <w:t xml:space="preserve">by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Les Jardins des Pilotes &amp; 2dK.</w:t>
      </w: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bookmarkStart w:id="112" w:name="bookmark112"/>
      <w:r>
        <w:rPr>
          <w:lang w:val="en-US" w:eastAsia="en-US" w:bidi="en-US"/>
          <w:w w:val="100"/>
          <w:spacing w:val="0"/>
          <w:color w:val="000000"/>
          <w:position w:val="0"/>
        </w:rPr>
        <w:t>Concentflib e.U.</w:t>
      </w:r>
      <w:bookmarkEnd w:id="112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06" w:left="747" w:right="790" w:bottom="1496" w:header="0" w:footer="3" w:gutter="0"/>
          <w:rtlGutter w:val="0"/>
          <w:cols w:num="2" w:space="168"/>
          <w:noEndnote/>
          <w:docGrid w:linePitch="360"/>
        </w:sectPr>
      </w:pPr>
      <w:r>
        <w:br w:type="column"/>
      </w:r>
      <w:r>
        <w:rPr>
          <w:rStyle w:val="CharStyle34"/>
          <w:lang w:val="de-DE" w:eastAsia="de-DE" w:bidi="de-DE"/>
        </w:rPr>
        <w:t>Proto Anime Cut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eine Ausstellung mit be</w:t>
        <w:t>-</w:t>
        <w:br/>
        <w:t>gleitendem Filmprogramm, die erstmals in</w:t>
        <w:br/>
        <w:t>Europa die Protagonisten der japanischen</w:t>
        <w:br/>
        <w:t>Anime-Kultur als eigenständige Künstlerpersön</w:t>
        <w:t>-</w:t>
        <w:br/>
        <w:t>lichkeiten vorstellt. Das Künstlerhaus Bethanien</w:t>
        <w:br/>
        <w:t>ist Arbeits- und Präsentationsort, internationale</w:t>
        <w:br/>
        <w:t>Künstlerplattform und Think Tank. Es dient der</w:t>
        <w:br/>
        <w:t>Begegnung und dem Austausch von Künstler</w:t>
        <w:t>-</w:t>
        <w:br/>
        <w:t>innen unterschiedlicher Disziplinen und</w:t>
        <w:br/>
        <w:t>Nationalitäten sowohl untereinander als auch</w:t>
        <w:br/>
        <w:t>mit einem interessierten Publikum. Kuratiert von</w:t>
        <w:br/>
        <w:t>Les Jardins des Pilots &amp; 2dK.</w:t>
      </w:r>
    </w:p>
    <w:p>
      <w:pPr>
        <w:widowControl w:val="0"/>
        <w:spacing w:line="151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21" w:left="0" w:right="0" w:bottom="151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4760" w:firstLine="0"/>
      </w:pPr>
      <w:r>
        <w:rPr>
          <w:rStyle w:val="CharStyle54"/>
        </w:rPr>
        <w:t>28 January - 26 February 2011</w:t>
        <w:br/>
        <w:t>Sign &amp; Time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Vernissage: 27 January, 19:00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type w:val="continuous"/>
          <w:pgSz w:w="8416" w:h="12196"/>
          <w:pgMar w:top="1021" w:left="733" w:right="791" w:bottom="1511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With: Alexandra Dementieva, Koen Theys, Costantino Ciervo, Don Ritter, Raphaele Shirley,</w:t>
        <w:br/>
        <w:t>Jan-Peter E.R. Sonntag, Anna Frants, Georgi Begun. Curated by Georgi Begun.</w:t>
      </w:r>
    </w:p>
    <w:p>
      <w:pPr>
        <w:widowControl w:val="0"/>
        <w:spacing w:line="148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21" w:left="0" w:right="0" w:bottom="151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Cultural and social memory consists of signs</w:t>
        <w:br/>
        <w:t>and coding systems. The transformation of</w:t>
        <w:br/>
        <w:t>these signs over time and its transfer to</w:t>
        <w:br/>
        <w:t>another artificial milieu or medium, creates a</w:t>
        <w:br/>
        <w:t>new intercultural environment offering a</w:t>
        <w:br/>
        <w:t>possibility for new and diverse interpretations.</w:t>
        <w:br/>
        <w:t xml:space="preserve">In the project </w:t>
      </w:r>
      <w:r>
        <w:rPr>
          <w:rStyle w:val="CharStyle34"/>
        </w:rPr>
        <w:t>Sign &amp; Time,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artists analyse the</w:t>
        <w:br/>
        <w:t>discrepancy between sign and content within</w:t>
        <w:br/>
        <w:t>the structure of existing cultural sign systems.</w:t>
        <w:br/>
        <w:t>ConcentArt e.V. is a non-profit art association</w:t>
        <w:br/>
        <w:t>with the aim of promoting and realising</w:t>
        <w:br/>
        <w:t>specific projects.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Das kulturelle und soziale Gedächtnis besteht</w:t>
        <w:br/>
        <w:t>aus Zeichen und Kodierungssystemen. Die</w:t>
        <w:br/>
        <w:t>Transformation des Zeichens im Laufe der Zeit</w:t>
        <w:br/>
        <w:t>und seine Übertragung in ein anderes künstli</w:t>
        <w:t>-</w:t>
        <w:br/>
        <w:t>ches Milieu oder Medium schafft eine neue</w:t>
        <w:br/>
        <w:t>interkulturelle Umgebung, welche die Möglich</w:t>
        <w:t>-</w:t>
        <w:br/>
        <w:t>keit für vielfältige Interpretationen bietet.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21" w:left="733" w:right="873" w:bottom="1511" w:header="0" w:footer="3" w:gutter="0"/>
          <w:rtlGutter w:val="0"/>
          <w:cols w:num="2" w:space="18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der Ausstellung </w:t>
      </w:r>
      <w:r>
        <w:rPr>
          <w:rStyle w:val="CharStyle34"/>
          <w:lang w:val="de-DE" w:eastAsia="de-DE" w:bidi="de-DE"/>
        </w:rPr>
        <w:t>Sign &amp; Time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setzen sich Me</w:t>
        <w:t>-</w:t>
        <w:br/>
        <w:t>dienkünstler in ihren Werken mit der Diskre</w:t>
        <w:t>-</w:t>
        <w:br/>
        <w:t>panz zwischen Zeichen und Bedeutung in den</w:t>
        <w:br/>
        <w:t>kulturellen Zeichensystemen auseinander.</w:t>
        <w:br/>
        <w:t>ConcentArt e.V. ist ein gemeinnütziger</w:t>
        <w:br/>
        <w:t>Kunstverein mit dem Ziel konkrete Projekte zu</w:t>
        <w:br/>
        <w:t>fördern und zu realisieren.</w:t>
      </w:r>
    </w:p>
    <w:p>
      <w:pPr>
        <w:widowControl w:val="0"/>
        <w:spacing w:line="58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19" w:left="0" w:right="0" w:bottom="1514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4000" w:firstLine="0"/>
        <w:sectPr>
          <w:type w:val="continuous"/>
          <w:pgSz w:w="8416" w:h="12196"/>
          <w:pgMar w:top="1019" w:left="733" w:right="791" w:bottom="1514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ConcentArt e.V., Kreuzbergstr. 28,10965 Berlin, concentart.org</w:t>
        <w:br/>
        <w:t>Opening times: Wed - Fri, 14:00 - 19:00, Sat, 12:00 -16:00</w:t>
      </w: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207" w:line="170" w:lineRule="exact"/>
        <w:ind w:left="0" w:right="0" w:firstLine="0"/>
      </w:pPr>
      <w:bookmarkStart w:id="113" w:name="bookmark113"/>
      <w:r>
        <w:rPr>
          <w:lang w:val="en-US" w:eastAsia="en-US" w:bidi="en-US"/>
          <w:w w:val="100"/>
          <w:spacing w:val="0"/>
          <w:color w:val="000000"/>
          <w:position w:val="0"/>
        </w:rPr>
        <w:t>TTledieniueihstatt Beilin</w:t>
      </w:r>
      <w:bookmarkEnd w:id="113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580" w:firstLine="0"/>
      </w:pPr>
      <w:r>
        <w:rPr>
          <w:rStyle w:val="CharStyle54"/>
          <w:lang w:val="fr-FR" w:eastAsia="fr-FR" w:bidi="fr-FR"/>
        </w:rPr>
        <w:t xml:space="preserve">25 </w:t>
      </w:r>
      <w:r>
        <w:rPr>
          <w:rStyle w:val="CharStyle54"/>
        </w:rPr>
        <w:t>January - 6 February 2011</w:t>
        <w:br/>
        <w:t>Liquid State Machine 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2700" w:firstLine="0"/>
      </w:pPr>
      <w:r>
        <w:rPr>
          <w:rStyle w:val="CharStyle54"/>
        </w:rPr>
        <w:t>Open workshop / laboratory: 25 - 31 January, 12:00 - 18:00</w:t>
        <w:br/>
        <w:t>Exhibition Vernissage: 3 February, 19:00 - 21:00</w:t>
        <w:br/>
        <w:t>With: Martin Howse, Wolfgang Spahn and others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705" type="#_x0000_t202" style="position:absolute;margin-left:0.6pt;margin-top:-2.95pt;width:166.8pt;height:118.05pt;z-index:-125829112;mso-wrap-distance-left:5.pt;mso-wrap-distance-right:10.8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36"/>
                    </w:rPr>
                    <w:t>Liquid State Machine</w:t>
                  </w:r>
                  <w:r>
                    <w:rPr>
                      <w:rStyle w:val="CharStyle24"/>
                      <w:color w:val="000000"/>
                    </w:rPr>
                    <w:t xml:space="preserve"> invites artists and re</w:t>
                    <w:t>-</w:t>
                    <w:br/>
                    <w:t>searchers who work with chemical, biological</w:t>
                    <w:br/>
                    <w:t>and physical systems to join a series of</w:t>
                    <w:br/>
                    <w:t>collective workshops forming the exhibition</w:t>
                    <w:br/>
                    <w:t>and performance taking place at</w:t>
                    <w:br/>
                    <w:t>Medienwerkstatt Berlin. Since 2008 the</w:t>
                    <w:br/>
                    <w:t>Medienwerkstatt, part of the cultural side of</w:t>
                    <w:br/>
                    <w:t>the bbk berlin has offered infrastructure</w:t>
                    <w:br/>
                    <w:t>support and know-how towards the</w:t>
                    <w:br/>
                    <w:t>realisation of video works, media installations,</w:t>
                    <w:br/>
                    <w:t>performances and interactive art.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706" type="#_x0000_t202" style="position:absolute;margin-left:350.3pt;margin-top:66.95pt;width:13.45pt;height:79.9pt;z-index:-125829111;mso-wrap-distance-left:6.2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SATELLITES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34"/>
          <w:lang w:val="de-DE" w:eastAsia="de-DE" w:bidi="de-DE"/>
        </w:rPr>
        <w:t>Liquid State Machine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wendet sich an Künstler</w:t>
        <w:br/>
        <w:t>und Forscher, die mit chemischen, biologischen</w:t>
        <w:br/>
        <w:t>und physischen Systemen arbeiten, um an der</w:t>
        <w:br/>
        <w:t>gemeinsam Workshop-Reihe mit anschließen</w:t>
        <w:t>-</w:t>
        <w:br/>
        <w:t>der Ausstellung und Performance in der</w:t>
        <w:br/>
        <w:t>Medienwerkstatt teilzunehmen. Seit 2008 bietet</w:t>
        <w:br/>
        <w:t>die Medienwerkstatt Berlin als Teil der kultu</w:t>
        <w:t>-</w:t>
        <w:br/>
        <w:t>rellen Seite des bbk berlin Künstlern Unterstüt</w:t>
        <w:t>-</w:t>
        <w:br/>
        <w:t>zung bei der Realisierung von Videoarbeiten,</w:t>
        <w:br/>
        <w:t>Medieninstallationen, Performances und</w:t>
        <w:br/>
        <w:t>interaktiven Projekten.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80" w:line="13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Medienwerkstatt in der Druckwerkstatt im Kulturwerk des bbk berlin GmbH, Mariannenplatz 2,10997 Berlin,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medienwerkstatt-berlin.de</w:t>
        <w:br/>
        <w:t>Venue opening times duration event/exhibition: 12:00 -18:00</w:t>
      </w: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199" w:line="210" w:lineRule="exact"/>
        <w:ind w:left="0" w:right="0" w:firstLine="0"/>
      </w:pPr>
      <w:bookmarkStart w:id="114" w:name="bookmark114"/>
      <w:r>
        <w:rPr>
          <w:rStyle w:val="CharStyle505"/>
          <w:b w:val="0"/>
          <w:bCs w:val="0"/>
        </w:rPr>
        <w:t xml:space="preserve">mïïlX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Open flit Uenue</w:t>
      </w:r>
      <w:bookmarkEnd w:id="114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29 January - 19 February 2011</w:t>
        <w:br/>
        <w:t>Encore MMXi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>Vernissage: 28 January, 18:00 - 22:00 with Ebert Brothers</w:t>
        <w:br/>
      </w:r>
      <w:r>
        <w:rPr>
          <w:rStyle w:val="CharStyle54"/>
          <w:lang w:val="fr-FR" w:eastAsia="fr-FR" w:bidi="fr-FR"/>
        </w:rPr>
        <w:t xml:space="preserve">Finissage: </w:t>
      </w:r>
      <w:r>
        <w:rPr>
          <w:rStyle w:val="CharStyle54"/>
        </w:rPr>
        <w:t>19 February, 18:00 - 22:00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footerReference w:type="even" r:id="rId491"/>
          <w:footerReference w:type="default" r:id="rId492"/>
          <w:pgSz w:w="8416" w:h="12196"/>
          <w:pgMar w:top="1019" w:left="733" w:right="791" w:bottom="1514" w:header="0" w:footer="3" w:gutter="0"/>
          <w:rtlGutter w:val="0"/>
          <w:cols w:space="720"/>
          <w:pgNumType w:start="171"/>
          <w:noEndnote/>
          <w:docGrid w:linePitch="360"/>
        </w:sectPr>
      </w:pPr>
      <w:r>
        <w:rPr>
          <w:rStyle w:val="CharStyle54"/>
        </w:rPr>
        <w:t xml:space="preserve">With: Andy Holtin, Cecily Brennan, Ralph Ammer, </w:t>
      </w:r>
      <w:r>
        <w:rPr>
          <w:rStyle w:val="CharStyle54"/>
          <w:lang w:val="fr-FR" w:eastAsia="fr-FR" w:bidi="fr-FR"/>
        </w:rPr>
        <w:t xml:space="preserve">Egill Sæbjôrnsson, </w:t>
      </w:r>
      <w:r>
        <w:rPr>
          <w:rStyle w:val="CharStyle54"/>
        </w:rPr>
        <w:t>James Bullough,</w:t>
        <w:br/>
        <w:t xml:space="preserve">Lancelot Coar, Patrick Harrop. Curated by Jonathan </w:t>
      </w:r>
      <w:r>
        <w:rPr>
          <w:rStyle w:val="CharStyle54"/>
          <w:lang w:val="fr-FR" w:eastAsia="fr-FR" w:bidi="fr-FR"/>
        </w:rPr>
        <w:t xml:space="preserve">Grôger, </w:t>
      </w:r>
      <w:r>
        <w:rPr>
          <w:rStyle w:val="CharStyle54"/>
        </w:rPr>
        <w:t>Rebecca Loyche, Jason Burgess</w:t>
      </w:r>
    </w:p>
    <w:p>
      <w:pPr>
        <w:widowControl w:val="0"/>
        <w:spacing w:line="15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74" w:left="0" w:right="0" w:bottom="10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MMX open art venue is an artist run, non</w:t>
        <w:t>-</w:t>
        <w:br/>
        <w:t>profit space that has existed for one year in</w:t>
        <w:br/>
        <w:t>Berlin’s commercial gallery street LinienstraBe</w:t>
        <w:br/>
        <w:t>in Mitte. MMX Open Art Venue finished its last</w:t>
        <w:br/>
        <w:t>show on December 3, 2010 completing the</w:t>
        <w:br/>
        <w:t>one-year planned project. Encore will be the</w:t>
        <w:br/>
        <w:t>last MMX project in collaboration with</w:t>
        <w:br/>
        <w:t xml:space="preserve">transmediale.11 and the theme </w:t>
      </w:r>
      <w:r>
        <w:rPr>
          <w:rStyle w:val="CharStyle34"/>
        </w:rPr>
        <w:t>RESPONSE:</w:t>
        <w:br/>
        <w:t>ABILITY.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With several video and media works</w:t>
        <w:br/>
        <w:t>the project questions the production of</w:t>
        <w:br/>
        <w:t>compelling artworks in an ever-growing global</w:t>
        <w:br/>
        <w:t>media saturated society.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MMX Open Art Venue, LinienstraBe 142/143,10115 Berlin, mmx.mx</w:t>
        <w:br/>
        <w:t>Opening times: Wed 12:00 - 22:00, Thu - Sun, 12:00 - 19:00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74" w:left="754" w:right="802" w:bottom="1074" w:header="0" w:footer="3" w:gutter="0"/>
          <w:rtlGutter w:val="0"/>
          <w:cols w:num="2" w:space="177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MMX Open Art Venue ist eine von Künstlern</w:t>
        <w:br/>
        <w:t>geleitete, gemeinnützige Kunststätte, die seit</w:t>
        <w:br/>
        <w:t>nunmehr einem Jahr in Berlins kommerzieller</w:t>
        <w:br/>
        <w:t>Galerienstraße, der Linienstraße, zu Hause ist.</w:t>
        <w:br/>
        <w:t>Am 3. Dezember 2010 hat MMX seine letzte</w:t>
        <w:br/>
        <w:t>Ausstellung zum Abschluss gebracht und somit</w:t>
        <w:br/>
        <w:t>sein einjähriges Bestehen beendet. Encore ist</w:t>
        <w:br/>
        <w:t>eine einzigartige, dreiwöchige Zusatzausstel</w:t>
        <w:t>-</w:t>
        <w:br/>
        <w:t xml:space="preserve">lung im Rahmen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dertransmediale.11.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dabei</w:t>
        <w:br/>
        <w:t>sind Künstler aus den unterschiedlichsten</w:t>
        <w:br/>
        <w:t>Bereichen.</w:t>
      </w: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bookmarkStart w:id="115" w:name="bookmark11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neue Gesellschaft für Bildende Kunst </w:t>
      </w:r>
      <w:r>
        <w:rPr>
          <w:rStyle w:val="CharStyle506"/>
        </w:rPr>
        <w:t>nGBK</w:t>
      </w:r>
      <w:bookmarkEnd w:id="115"/>
      <w:r>
        <w:rPr>
          <w:rStyle w:val="CharStyle506"/>
        </w:rPr>
        <w:br/>
      </w:r>
      <w:r>
        <w:rPr>
          <w:rStyle w:val="CharStyle54"/>
          <w:lang w:val="de-DE" w:eastAsia="de-DE" w:bidi="de-DE"/>
        </w:rPr>
        <w:t xml:space="preserve">22 </w:t>
      </w:r>
      <w:r>
        <w:rPr>
          <w:rStyle w:val="CharStyle54"/>
        </w:rPr>
        <w:t xml:space="preserve">January </w:t>
      </w:r>
      <w:r>
        <w:rPr>
          <w:rStyle w:val="CharStyle54"/>
          <w:lang w:val="de-DE" w:eastAsia="de-DE" w:bidi="de-DE"/>
        </w:rPr>
        <w:t xml:space="preserve">- 13 </w:t>
      </w:r>
      <w:r>
        <w:rPr>
          <w:rStyle w:val="CharStyle54"/>
        </w:rPr>
        <w:t xml:space="preserve">February </w:t>
      </w:r>
      <w:r>
        <w:rPr>
          <w:rStyle w:val="CharStyle54"/>
          <w:lang w:val="de-DE" w:eastAsia="de-DE" w:bidi="de-DE"/>
        </w:rPr>
        <w:t>2011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  <w:lang w:val="de-DE" w:eastAsia="de-DE" w:bidi="de-DE"/>
        </w:rPr>
        <w:t xml:space="preserve">Berlin Senate </w:t>
      </w:r>
      <w:r>
        <w:rPr>
          <w:rStyle w:val="CharStyle54"/>
        </w:rPr>
        <w:t xml:space="preserve">Award </w:t>
      </w:r>
      <w:r>
        <w:rPr>
          <w:rStyle w:val="CharStyle54"/>
          <w:lang w:val="de-DE" w:eastAsia="de-DE" w:bidi="de-DE"/>
        </w:rPr>
        <w:t xml:space="preserve">2010 - </w:t>
      </w:r>
      <w:r>
        <w:rPr>
          <w:rStyle w:val="CharStyle54"/>
        </w:rPr>
        <w:t>Selected Artists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  <w:lang w:val="de-DE" w:eastAsia="de-DE" w:bidi="de-DE"/>
        </w:rPr>
        <w:t xml:space="preserve">Vernissage: 21 </w:t>
      </w:r>
      <w:r>
        <w:rPr>
          <w:rStyle w:val="CharStyle54"/>
        </w:rPr>
        <w:t xml:space="preserve">January, </w:t>
      </w:r>
      <w:r>
        <w:rPr>
          <w:rStyle w:val="CharStyle54"/>
          <w:lang w:val="de-DE" w:eastAsia="de-DE" w:bidi="de-DE"/>
        </w:rPr>
        <w:t>19:00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pgSz w:w="8416" w:h="12196"/>
          <w:pgMar w:top="1057" w:left="774" w:right="721" w:bottom="352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 xml:space="preserve">With: Matthias </w:t>
      </w:r>
      <w:r>
        <w:rPr>
          <w:rStyle w:val="CharStyle54"/>
          <w:lang w:val="de-DE" w:eastAsia="de-DE" w:bidi="de-DE"/>
        </w:rPr>
        <w:t xml:space="preserve">Einhoff, </w:t>
      </w:r>
      <w:r>
        <w:rPr>
          <w:rStyle w:val="CharStyle54"/>
        </w:rPr>
        <w:t xml:space="preserve">Lars </w:t>
      </w:r>
      <w:r>
        <w:rPr>
          <w:rStyle w:val="CharStyle54"/>
          <w:lang w:val="de-DE" w:eastAsia="de-DE" w:bidi="de-DE"/>
        </w:rPr>
        <w:t xml:space="preserve">Teichmann, </w:t>
      </w:r>
      <w:r>
        <w:rPr>
          <w:rStyle w:val="CharStyle54"/>
        </w:rPr>
        <w:t xml:space="preserve">Nezaket Ekici, Karolin Meunier, </w:t>
      </w:r>
      <w:r>
        <w:rPr>
          <w:rStyle w:val="CharStyle54"/>
          <w:lang w:val="de-DE" w:eastAsia="de-DE" w:bidi="de-DE"/>
        </w:rPr>
        <w:t xml:space="preserve">Heimo </w:t>
      </w:r>
      <w:r>
        <w:rPr>
          <w:rStyle w:val="CharStyle54"/>
        </w:rPr>
        <w:t>Lattner, Ingo</w:t>
        <w:br/>
        <w:t xml:space="preserve">Gerken, Maya Bajevic, Egill </w:t>
      </w:r>
      <w:r>
        <w:rPr>
          <w:rStyle w:val="CharStyle54"/>
          <w:lang w:val="de-DE" w:eastAsia="de-DE" w:bidi="de-DE"/>
        </w:rPr>
        <w:t xml:space="preserve">Saabjörnsson, </w:t>
      </w:r>
      <w:r>
        <w:rPr>
          <w:rStyle w:val="CharStyle54"/>
        </w:rPr>
        <w:t xml:space="preserve">Amir Fattal, Johannes Paul Raether, </w:t>
      </w:r>
      <w:r>
        <w:rPr>
          <w:rStyle w:val="CharStyle54"/>
          <w:lang w:val="de-DE" w:eastAsia="de-DE" w:bidi="de-DE"/>
        </w:rPr>
        <w:t>Carsten Fock,</w:t>
        <w:br/>
      </w:r>
      <w:r>
        <w:rPr>
          <w:rStyle w:val="CharStyle54"/>
        </w:rPr>
        <w:t xml:space="preserve">Stephanie Kloss, Thomas </w:t>
      </w:r>
      <w:r>
        <w:rPr>
          <w:rStyle w:val="CharStyle54"/>
          <w:lang w:val="de-DE" w:eastAsia="de-DE" w:bidi="de-DE"/>
        </w:rPr>
        <w:t xml:space="preserve">Küpper, Ulf </w:t>
      </w:r>
      <w:r>
        <w:rPr>
          <w:rStyle w:val="CharStyle54"/>
        </w:rPr>
        <w:t>Aminde, Swantje Hielscher</w:t>
      </w:r>
    </w:p>
    <w:p>
      <w:pPr>
        <w:widowControl w:val="0"/>
        <w:spacing w:line="154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42" w:left="0" w:right="0" w:bottom="187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708" type="#_x0000_t202" style="position:absolute;margin-left:-18.7pt;margin-top:57.85pt;width:13.2pt;height:79.7pt;z-index:-125829110;mso-wrap-distance-left:5.pt;mso-wrap-distance-right:5.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SATELLITES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48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Selected Artists, the Senate Award (Arbeits-</w:t>
        <w:br/>
        <w:t>stipendium Bildende Kunst des Landes Berlin)</w:t>
        <w:br/>
        <w:t>for Berlin-based artists, is an annual exhibition</w:t>
        <w:br/>
        <w:t>presented by RealismusStudio. Since the early</w:t>
        <w:br/>
        <w:t>1980s, RealismusStudio of NGBK has been</w:t>
        <w:br/>
        <w:t>interested in critical approaches to reality in</w:t>
        <w:br/>
        <w:t>art, especially artists who use new media,</w:t>
        <w:br/>
        <w:t>video, film and computer-based technology</w:t>
        <w:br/>
        <w:t>for their explorations.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Neue Gesellschaft für Bildende Kunst, Oranienstr. 25,10999 Berlin,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ngbk.de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Opening times: Thu - Sat, 12:00 - 20:00, Sun - Wed, 12:00 -19:00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42" w:left="783" w:right="901" w:bottom="1873" w:header="0" w:footer="3" w:gutter="0"/>
          <w:rtlGutter w:val="0"/>
          <w:cols w:num="2" w:space="102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Selected Artists ist eine alljährliche Ausstellung</w:t>
        <w:br/>
        <w:t>des RealismusStudios, die die Arbeiten der</w:t>
        <w:br/>
        <w:t>Künstlerinnen zeigt, die mit dem Arbeitsstipen</w:t>
        <w:t>-</w:t>
        <w:br/>
        <w:t>dium Bildende Kunst des Landes Berlin aus</w:t>
        <w:t>-</w:t>
        <w:br/>
        <w:t>gezeichnet wurden. Seit den frühen1980ern</w:t>
        <w:br/>
        <w:t>interessiert und engagiert sich das Realismus</w:t>
        <w:t>-</w:t>
        <w:br/>
        <w:t>Studio der NGBK für eine kritische Auseinan</w:t>
        <w:t>-</w:t>
        <w:br/>
        <w:t>dersetzung des Umgangs mit Realität in der</w:t>
        <w:br/>
        <w:t>Kunst und insbesondere für Künstler, die mit</w:t>
        <w:br/>
        <w:t>Neuen Medien, wie Video, Film und computer</w:t>
        <w:t>-</w:t>
        <w:br/>
        <w:t>basierten Technologien arbeiten.</w:t>
      </w:r>
    </w:p>
    <w:p>
      <w:pPr>
        <w:widowControl w:val="0"/>
        <w:spacing w:line="126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7" w:left="0" w:right="0" w:bottom="188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bookmarkStart w:id="116" w:name="bookmark116"/>
      <w:r>
        <w:rPr>
          <w:lang w:val="de-DE" w:eastAsia="de-DE" w:bidi="de-DE"/>
          <w:w w:val="100"/>
          <w:spacing w:val="0"/>
          <w:color w:val="000000"/>
          <w:position w:val="0"/>
        </w:rPr>
        <w:t>T1K Piojeht</w:t>
      </w:r>
      <w:bookmarkEnd w:id="116"/>
      <w:r>
        <w:rPr>
          <w:lang w:val="de-DE" w:eastAsia="de-DE" w:bidi="de-DE"/>
          <w:w w:val="100"/>
          <w:spacing w:val="0"/>
          <w:color w:val="000000"/>
          <w:position w:val="0"/>
        </w:rPr>
        <w:br/>
      </w:r>
      <w:r>
        <w:rPr>
          <w:rStyle w:val="CharStyle54"/>
        </w:rPr>
        <w:t>28 January - 27 February 2011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080" w:firstLine="0"/>
      </w:pPr>
      <w:r>
        <w:rPr>
          <w:rStyle w:val="CharStyle54"/>
        </w:rPr>
        <w:t>Sound &amp; Memory, Varia zoosystematica profundorum, Rorschach #1</w:t>
        <w:br/>
        <w:t>Vernissage: 27 January, 19:00 - 22:00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1220" w:firstLine="0"/>
        <w:sectPr>
          <w:type w:val="continuous"/>
          <w:pgSz w:w="8416" w:h="12196"/>
          <w:pgMar w:top="1057" w:left="774" w:right="721" w:bottom="1888" w:header="0" w:footer="3" w:gutter="0"/>
          <w:rtlGutter w:val="0"/>
          <w:cols w:space="720"/>
          <w:noEndnote/>
          <w:docGrid w:linePitch="360"/>
        </w:sectPr>
      </w:pPr>
      <w:r>
        <w:rPr>
          <w:rStyle w:val="CharStyle54"/>
        </w:rPr>
        <w:t>With: Martti Mela, Libero Mureddu, Otto Korkalol, Generative Art/Computational</w:t>
        <w:br/>
        <w:t>Art Class (Alberto de Campo, UdK Berlin), RJ Fischer.</w:t>
      </w:r>
    </w:p>
    <w:p>
      <w:pPr>
        <w:widowControl w:val="0"/>
        <w:spacing w:line="14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7" w:left="0" w:right="0" w:bottom="188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NK is an artist-run independent non-profit</w:t>
        <w:br/>
        <w:t>organisation dedicated to Sound Arts. The</w:t>
        <w:br/>
        <w:t>interest is in taking part in the creation and</w:t>
        <w:br/>
        <w:t>support of a ‘culture’, with a focus on</w:t>
        <w:br/>
        <w:t>experimental music. To this end NK organises</w:t>
        <w:br/>
        <w:t>public events that promote non-mainstream</w:t>
        <w:br/>
        <w:t>cultural production, and provides a platform</w:t>
        <w:br/>
        <w:t>for discussing paradigms in music and its</w:t>
        <w:br/>
        <w:t>problematics. Their project at transmediale.11</w:t>
        <w:br/>
        <w:t>includes three installations experimenting</w:t>
        <w:br/>
        <w:t>with acoustic elements.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57" w:left="774" w:right="721" w:bottom="1888" w:header="0" w:footer="3" w:gutter="0"/>
          <w:rtlGutter w:val="0"/>
          <w:cols w:num="2" w:space="125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NK ist eine von Künstlerinnen betriebene Non-</w:t>
        <w:br/>
        <w:t>Profit-Organisation, die sich der Sound Art</w:t>
        <w:br/>
        <w:t>widmet. Es geht um die Schaffung einer Kultur,</w:t>
        <w:br/>
        <w:t>die experimentelle Musik kreiert und fördert.</w:t>
        <w:br/>
        <w:t>Deshalb organisiert NK öffentliche Events, die</w:t>
        <w:br/>
        <w:t>Kulturproduktion fern ab vom Mainstream prä</w:t>
        <w:t>-</w:t>
        <w:br/>
        <w:t>sentieren und eine Plattform schaffen, in der</w:t>
        <w:br/>
        <w:t>Paradigmen in der Musik und ihre Problematiken</w:t>
        <w:br/>
        <w:t>diskutiert werden können. Ihr Programm für die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transmediale.11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beinhaltet drei Installationen,</w:t>
        <w:br/>
        <w:t>die mit akustischen Elementen experimentieren.</w:t>
      </w:r>
    </w:p>
    <w:p>
      <w:pPr>
        <w:widowControl w:val="0"/>
        <w:spacing w:line="87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9" w:left="0" w:right="0" w:bottom="1887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pict>
          <v:shape id="_x0000_s1709" type="#_x0000_t202" style="position:absolute;margin-left:-16.85pt;margin-top:529.15pt;width:16.8pt;height:10.5pt;z-index:-12582910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0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no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NK Projekt, Elsenstr. 52,12059 Berlin, nkprojekt.de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416" w:h="12196"/>
          <w:pgMar w:top="1059" w:left="741" w:right="753" w:bottom="1887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Opening times: Mon -Thur, 12:00 - 17:00, Fri 10:00 -12:00, Sat and Sun by appointment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bookmarkStart w:id="117" w:name="bookmark117"/>
      <w:r>
        <w:rPr>
          <w:lang w:val="de-DE" w:eastAsia="de-DE" w:bidi="de-DE"/>
          <w:w w:val="100"/>
          <w:spacing w:val="0"/>
          <w:color w:val="000000"/>
          <w:position w:val="0"/>
        </w:rPr>
        <w:t>Studio 10</w:t>
      </w:r>
      <w:bookmarkEnd w:id="117"/>
      <w:r>
        <w:rPr>
          <w:lang w:val="de-DE" w:eastAsia="de-DE" w:bidi="de-DE"/>
          <w:w w:val="100"/>
          <w:spacing w:val="0"/>
          <w:color w:val="000000"/>
          <w:position w:val="0"/>
        </w:rPr>
        <w:br/>
      </w:r>
      <w:r>
        <w:rPr>
          <w:rStyle w:val="CharStyle54"/>
        </w:rPr>
        <w:t>28 January 2011, 14:00 - 18:00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4"/>
        </w:rPr>
        <w:t>OpenSpaceTank: an ArtistTechWorkshop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footerReference w:type="even" r:id="rId493"/>
          <w:footerReference w:type="default" r:id="rId494"/>
          <w:pgSz w:w="8416" w:h="12196"/>
          <w:pgMar w:top="1059" w:left="741" w:right="753" w:bottom="1887" w:header="0" w:footer="3" w:gutter="0"/>
          <w:rtlGutter w:val="0"/>
          <w:cols w:space="720"/>
          <w:pgNumType w:start="171"/>
          <w:noEndnote/>
          <w:docGrid w:linePitch="360"/>
        </w:sectPr>
      </w:pPr>
      <w:r>
        <w:rPr>
          <w:rStyle w:val="CharStyle54"/>
        </w:rPr>
        <w:t>With: Reinhard Schulz (a.v.EL.), Sebastian Sooth (Studio 70)</w:t>
      </w:r>
    </w:p>
    <w:p>
      <w:pPr>
        <w:widowControl w:val="0"/>
        <w:spacing w:line="149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59" w:left="0" w:right="0" w:bottom="269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712" type="#_x0000_t202" style="position:absolute;margin-left:2.35pt;margin-top:119.95pt;width:180.95pt;height:16.55pt;z-index:-125829108;mso-wrap-distance-left:5.pt;mso-wrap-distance-right:162.7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4" w:lineRule="exact"/>
                    <w:ind w:left="0" w:right="0" w:firstLine="0"/>
                  </w:pP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 xml:space="preserve">Studio 70, Kottbusser Damm 70,10967 Berlin, studio70.info / </w:t>
                  </w:r>
                  <w:r>
                    <w:rPr>
                      <w:rStyle w:val="CharStyle72"/>
                      <w:b w:val="0"/>
                      <w:bCs w:val="0"/>
                    </w:rPr>
                    <w:t>hallenprojekt.de</w:t>
                    <w:br/>
                  </w: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>Opening times: Daily, 10:00 -18:00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713" type="#_x0000_t202" style="position:absolute;margin-left:2.8pt;margin-top:146.3pt;width:219.85pt;height:11.65pt;z-index:-125829107;mso-wrap-distance-left:5.pt;mso-wrap-distance-top:24.85pt;mso-wrap-distance-right:123.35pt;mso-position-horizontal-relative:margin" filled="f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37"/>
                    </w:rPr>
                    <w:t>Substitut - Raum für ahtuelle Kunst aus der Schweiz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714" type="#_x0000_t202" style="position:absolute;margin-left:351.8pt;margin-top:89.75pt;width:13.7pt;height:79.7pt;z-index:-125829106;mso-wrap-distance-left:5.75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SATELLITES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Studio 70’s </w:t>
      </w:r>
      <w:r>
        <w:rPr>
          <w:rStyle w:val="CharStyle34"/>
        </w:rPr>
        <w:t>OpenSpaceTank TechWorkshop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shows how to build a good installation, which</w:t>
        <w:br/>
        <w:t>materials are suitable for what and gives a</w:t>
        <w:br/>
        <w:t>brief introduction to the tools and machines.</w:t>
        <w:br/>
        <w:t>Studio 70 is a Kreuzberg co-working space</w:t>
        <w:br/>
        <w:t>run by and homebase of the Hallenprojekt</w:t>
        <w:br/>
        <w:t>network. The Hallenprojekt creates and links</w:t>
        <w:br/>
        <w:t>virtual places with real ones to build up a</w:t>
        <w:br/>
        <w:t>comfortable and inspiring work atmosphere</w:t>
        <w:br/>
        <w:t>beyond traditional workplace structures.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700" w:firstLine="0"/>
      </w:pPr>
      <w:r>
        <w:rPr>
          <w:rStyle w:val="CharStyle54"/>
        </w:rPr>
        <w:t>29 January - 26 February 2011</w:t>
        <w:br/>
        <w:t>Untitled - IMediengruppe Bitnik</w:t>
        <w:br/>
        <w:t>Vernissage: 28 January, 19:00 - 22:00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Substitut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Raum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Aktuelle Kunst aus der</w:t>
        <w:br/>
        <w:t>Schweiz is a non-profit space and platform</w:t>
        <w:br/>
        <w:t>for art from Switzerland. The exhibition unites</w:t>
        <w:br/>
        <w:t>six works of the Swiss artist group</w:t>
        <w:br/>
        <w:t>IMediengruppe Bitnik from the past three</w:t>
        <w:br/>
        <w:t>years, plus a new work for transmediale.11.</w:t>
        <w:br/>
        <w:t>Their main focus lies in the investigation of</w:t>
        <w:br/>
        <w:t>digital and analogue media and its impacts on</w:t>
        <w:br/>
        <w:t>society. Their exploratory work is put into</w:t>
        <w:br/>
        <w:t>practice in artistic exhibitions, interventions in</w:t>
        <w:br/>
        <w:t>public space and in the development of social</w:t>
        <w:br/>
        <w:t>software and interfaces.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02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rStyle w:val="CharStyle34"/>
        </w:rPr>
        <w:t>OpenSpaceTank TechWorkshop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im Studio</w:t>
        <w:br/>
        <w:t xml:space="preserve">70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führt vor, wie eine gute Installation aufgebaut</w:t>
        <w:br/>
        <w:t>wird, welche Materialien geeignet sind und gibt</w:t>
        <w:br/>
        <w:t>eine kurze Einführung zu Werkzeugen und</w:t>
        <w:br/>
        <w:t>Maschinen. Studio 70 ist ein Ort für die Zusam</w:t>
        <w:t>-</w:t>
        <w:br/>
        <w:t>menarbeit in Kreuzberg, geführt und gleichzei</w:t>
        <w:t>-</w:t>
        <w:br/>
        <w:t>tig Homebase vom Hallenprojekt Netzwerk. Das</w:t>
        <w:br/>
        <w:t>Hallenprojekt kreiert und verbindet virtuelle mit</w:t>
        <w:br/>
        <w:t>realen Orten um eine angenehme und inspirie</w:t>
        <w:t>-</w:t>
        <w:br/>
        <w:t>rende Arbeitsatmosphäre jenseits von traditio</w:t>
        <w:t>-</w:t>
        <w:br/>
        <w:t>nellen Arbeitsstrukturen zu schaffen.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1059" w:left="728" w:right="800" w:bottom="2696" w:header="0" w:footer="3" w:gutter="0"/>
          <w:rtlGutter w:val="0"/>
          <w:cols w:num="2" w:space="16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Das Substitut ist ein gemeinnütziger Raum für</w:t>
        <w:br/>
        <w:t>Kunst aus der Schweiz. Die Ausstellung zeigt</w:t>
        <w:br/>
        <w:t>sechs Arbeiten der Schweizer IMediengruppe</w:t>
        <w:br/>
        <w:t>Bitnik aus den letzen drei Jahren und ein neues</w:t>
        <w:br/>
        <w:t>Werk, entwickelt für die transmediale.11. Ihr</w:t>
        <w:br/>
        <w:t>Schwerpunkt liegt auf der Arbeit mit elektroni</w:t>
        <w:t>-</w:t>
        <w:br/>
        <w:t>schen Medien - mit ihren prozessorientierten</w:t>
        <w:br/>
        <w:t>Aktionen zeigen sie das das Durchdrungensein</w:t>
        <w:br/>
        <w:t>unseres Alltags von Technologie und den</w:t>
        <w:br/>
        <w:t>Zusammenhang zwischen digitalen Medien und</w:t>
        <w:br/>
        <w:t>gesellschaftlichen Grundsatzfragen.</w:t>
      </w:r>
    </w:p>
    <w:p>
      <w:pPr>
        <w:widowControl w:val="0"/>
        <w:spacing w:line="88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51" w:left="0" w:right="0" w:bottom="1121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4" w:lineRule="exact"/>
        <w:ind w:left="0" w:right="2280" w:firstLine="0"/>
        <w:sectPr>
          <w:type w:val="continuous"/>
          <w:pgSz w:w="8416" w:h="12196"/>
          <w:pgMar w:top="951" w:left="795" w:right="728" w:bottom="112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Substitut: Raum für aktuelle Kunst aus der Schweiz, Torstraße 159,10115 Berlin, substitut-berlin.ch</w:t>
        <w:br/>
        <w:t>Opening times: Wed - Thur, 16:00 - 19:00, Fri 16:00 - 21:00, Sat 14:00 -18:00</w:t>
      </w:r>
    </w:p>
    <w:p>
      <w:pPr>
        <w:pStyle w:val="Style538"/>
        <w:widowControl w:val="0"/>
        <w:keepNext/>
        <w:keepLines/>
        <w:shd w:val="clear" w:color="auto" w:fill="auto"/>
        <w:bidi w:val="0"/>
        <w:jc w:val="left"/>
        <w:spacing w:before="0" w:after="428" w:line="640" w:lineRule="exact"/>
        <w:ind w:left="980" w:right="0" w:firstLine="0"/>
      </w:pPr>
      <w:r>
        <w:pict>
          <v:shape id="_x0000_s1715" type="#_x0000_t75" style="position:absolute;margin-left:2.4pt;margin-top:18.45pt;width:345.85pt;height:519.35pt;z-index:-251658550;mso-wrap-distance-left:5.pt;mso-wrap-distance-right:5.pt;mso-position-horizontal-relative:margin;mso-position-vertical-relative:margin" wrapcoords="0 0">
            <v:imagedata r:id="rId495" r:href="rId496"/>
            <w10:wrap anchorx="margin" anchory="margin"/>
          </v:shape>
        </w:pict>
      </w:r>
      <w:bookmarkStart w:id="121" w:name="bookmark121"/>
      <w:r>
        <w:rPr>
          <w:rStyle w:val="CharStyle540"/>
          <w:b w:val="0"/>
          <w:bCs w:val="0"/>
          <w:i/>
          <w:iCs/>
        </w:rPr>
        <w:t>C'n'B</w:t>
      </w:r>
      <w:bookmarkEnd w:id="121"/>
    </w:p>
    <w:p>
      <w:pPr>
        <w:pStyle w:val="Style542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980" w:right="0" w:firstLine="0"/>
      </w:pPr>
      <w:r>
        <w:rPr>
          <w:rStyle w:val="CharStyle544"/>
          <w:b/>
          <w:bCs/>
          <w:i/>
          <w:iCs/>
        </w:rPr>
        <w:t>THE ISIEW CONVENTION BY C/O POP</w:t>
        <w:br/>
      </w:r>
      <w:r>
        <w:rPr>
          <w:rStyle w:val="CharStyle545"/>
          <w:b/>
          <w:bCs/>
          <w:i/>
          <w:iCs/>
        </w:rPr>
        <w:t>22-24</w:t>
      </w:r>
      <w:r>
        <w:rPr>
          <w:rStyle w:val="CharStyle544"/>
          <w:b/>
          <w:bCs/>
          <w:i/>
          <w:iCs/>
        </w:rPr>
        <w:t xml:space="preserve"> JUNE 2011 IN COLOGNE</w:t>
      </w:r>
    </w:p>
    <w:p>
      <w:pPr>
        <w:pStyle w:val="Style542"/>
        <w:widowControl w:val="0"/>
        <w:keepNext w:val="0"/>
        <w:keepLines w:val="0"/>
        <w:shd w:val="clear" w:color="auto" w:fill="auto"/>
        <w:bidi w:val="0"/>
        <w:jc w:val="left"/>
        <w:spacing w:before="0" w:after="847" w:line="280" w:lineRule="exact"/>
        <w:ind w:left="980" w:right="0" w:firstLine="0"/>
      </w:pPr>
      <w:r>
        <w:pict>
          <v:shape id="_x0000_s1716" type="#_x0000_t202" style="position:absolute;margin-left:-15.6pt;margin-top:11.5pt;width:13.45pt;height:79.9pt;z-index:-125829105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SATELLITES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544"/>
          <w:b/>
          <w:bCs/>
          <w:i/>
          <w:iCs/>
        </w:rPr>
        <w:t>CREATING CONTENT THAT MATTERS!</w:t>
      </w:r>
    </w:p>
    <w:p>
      <w:pPr>
        <w:pStyle w:val="Style546"/>
        <w:widowControl w:val="0"/>
        <w:keepNext w:val="0"/>
        <w:keepLines w:val="0"/>
        <w:shd w:val="clear" w:color="auto" w:fill="auto"/>
        <w:bidi w:val="0"/>
        <w:jc w:val="left"/>
        <w:spacing w:before="0" w:after="1676" w:line="200" w:lineRule="exact"/>
        <w:ind w:left="2980" w:right="0" w:firstLine="0"/>
      </w:pPr>
      <w:r>
        <w:rPr>
          <w:rStyle w:val="CharStyle548"/>
          <w:b/>
          <w:bCs/>
          <w:i/>
          <w:iCs/>
        </w:rPr>
        <w:t>CNB-CONVENTION.COM</w:t>
      </w:r>
      <w:r>
        <w:rPr>
          <w:rStyle w:val="CharStyle549"/>
          <w:b w:val="0"/>
          <w:bCs w:val="0"/>
          <w:i w:val="0"/>
          <w:iCs w:val="0"/>
        </w:rPr>
        <w:t xml:space="preserve"> c/opop</w:t>
      </w:r>
    </w:p>
    <w:p>
      <w:pPr>
        <w:pStyle w:val="Style511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440" w:right="0" w:firstLine="0"/>
        <w:sectPr>
          <w:footerReference w:type="even" r:id="rId497"/>
          <w:footerReference w:type="default" r:id="rId498"/>
          <w:pgSz w:w="8416" w:h="12196"/>
          <w:pgMar w:top="951" w:left="795" w:right="728" w:bottom="1121" w:header="0" w:footer="3" w:gutter="0"/>
          <w:rtlGutter w:val="0"/>
          <w:cols w:space="720"/>
          <w:pgNumType w:start="174"/>
          <w:noEndnote/>
          <w:docGrid w:linePitch="360"/>
        </w:sectPr>
      </w:pPr>
      <w:r>
        <w:pict>
          <v:shape id="_x0000_s1719" type="#_x0000_t202" style="position:absolute;margin-left:71.3pt;margin-top:29.2pt;width:9.6pt;height:4.45pt;z-index:-12582910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532</w:t>
                  </w:r>
                </w:p>
              </w:txbxContent>
            </v:textbox>
            <w10:wrap type="square" anchorx="margin"/>
          </v:shape>
        </w:pict>
      </w:r>
      <w:r>
        <w:pict>
          <v:shape id="_x0000_s1720" type="#_x0000_t202" style="position:absolute;margin-left:21.85pt;margin-top:18.25pt;width:46.1pt;height:21.25pt;z-index:-125829103;mso-wrap-distance-left:21.85pt;mso-wrap-distance-right:65.75pt;mso-position-horizontal-relative:margin" filled="f" stroked="f">
            <v:textbox style="mso-fit-shape-to-text:t" inset="0,0,0,0">
              <w:txbxContent>
                <w:p>
                  <w:pPr>
                    <w:pStyle w:val="Style5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bookmarkStart w:id="118" w:name="bookmark118"/>
                  <w:r>
                    <w:rPr>
                      <w:rStyle w:val="CharStyle513"/>
                      <w:lang w:val="en-US" w:eastAsia="en-US" w:bidi="en-US"/>
                    </w:rPr>
                    <w:t>DOK</w:t>
                  </w:r>
                  <w:bookmarkEnd w:id="118"/>
                </w:p>
              </w:txbxContent>
            </v:textbox>
            <w10:wrap type="topAndBottom" anchorx="margin"/>
          </v:shape>
        </w:pict>
      </w:r>
      <w:r>
        <w:pict>
          <v:shape id="_x0000_s1721" type="#_x0000_t202" style="position:absolute;margin-left:87.1pt;margin-top:18.75pt;width:46.55pt;height:21.2pt;z-index:-125829102;mso-wrap-distance-left:87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bookmarkStart w:id="119" w:name="bookmark119"/>
                  <w:r>
                    <w:rPr>
                      <w:rStyle w:val="CharStyle513"/>
                    </w:rPr>
                    <w:t>FEST</w:t>
                  </w:r>
                  <w:bookmarkEnd w:id="119"/>
                </w:p>
              </w:txbxContent>
            </v:textbox>
            <w10:wrap type="topAndBottom" anchorx="margin"/>
          </v:shape>
        </w:pict>
      </w:r>
      <w:r>
        <w:pict>
          <v:shape id="_x0000_s1722" type="#_x0000_t202" style="position:absolute;margin-left:22.3pt;margin-top:38.15pt;width:94.1pt;height:8.7pt;z-index:-125829101;mso-wrap-distance-left:22.3pt;mso-wrap-distance-right:228.25pt;mso-wrap-distance-bottom:135.6pt;mso-position-horizontal-relative:margin" filled="f" stroked="f">
            <v:textbox style="mso-fit-shape-to-text:t" inset="0,0,0,0">
              <w:txbxContent>
                <w:p>
                  <w:pPr>
                    <w:pStyle w:val="Style5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516"/>
                      <w:b w:val="0"/>
                      <w:bCs w:val="0"/>
                    </w:rPr>
                    <w:t>8.-13. NOVEMBER 2011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723" type="#_x0000_t202" style="position:absolute;margin-left:21.35pt;margin-top:61.7pt;width:76.8pt;height:18.05pt;z-index:-125829100;mso-wrap-distance-left:21.35pt;mso-wrap-distance-top:23.5pt;mso-wrap-distance-right:246.5pt;mso-wrap-distance-bottom:102.75pt;mso-position-horizontal-relative:margin" filled="f" stroked="f">
            <v:textbox style="mso-fit-shape-to-text:t" inset="0,0,0,0">
              <w:txbxContent>
                <w:p>
                  <w:pPr>
                    <w:pStyle w:val="Style2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4" w:line="130" w:lineRule="exact"/>
                    <w:ind w:left="0" w:right="0" w:firstLine="0"/>
                  </w:pPr>
                  <w:r>
                    <w:rPr>
                      <w:rStyle w:val="CharStyle518"/>
                    </w:rPr>
                    <w:t>Awards</w:t>
                  </w:r>
                </w:p>
                <w:p>
                  <w:pPr>
                    <w:pStyle w:val="Style5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521"/>
                    </w:rPr>
                    <w:t>Golden Key € 5.000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724" type="#_x0000_t202" style="position:absolute;margin-left:21.35pt;margin-top:76.8pt;width:104.65pt;height:21.6pt;z-index:-125829099;mso-wrap-distance-left:21.35pt;mso-wrap-distance-top:38.6pt;mso-wrap-distance-right:218.65pt;mso-wrap-distance-bottom:84.1pt;mso-position-horizontal-relative:margin" filled="f" stroked="f">
            <v:textbox style="mso-fit-shape-to-text:t" inset="0,0,0,0">
              <w:txbxContent>
                <w:p>
                  <w:pPr>
                    <w:pStyle w:val="Style52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524"/>
                    </w:rPr>
                    <w:t>Best Up-and-Coming Documentary</w:t>
                    <w:br/>
                  </w:r>
                  <w:r>
                    <w:rPr>
                      <w:rStyle w:val="CharStyle525"/>
                    </w:rPr>
                    <w:t xml:space="preserve">Golden </w:t>
                  </w:r>
                  <w:r>
                    <w:rPr>
                      <w:rStyle w:val="CharStyle526"/>
                    </w:rPr>
                    <w:t xml:space="preserve">Cube </w:t>
                  </w:r>
                  <w:r>
                    <w:rPr>
                      <w:rStyle w:val="CharStyle527"/>
                    </w:rPr>
                    <w:t xml:space="preserve">€ 2.500 </w:t>
                  </w:r>
                  <w:r>
                    <w:rPr>
                      <w:rStyle w:val="CharStyle528"/>
                    </w:rPr>
                    <w:t>HHfii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725" type="#_x0000_t202" style="position:absolute;margin-left:21.35pt;margin-top:95.pt;width:98.9pt;height:21.6pt;z-index:-125829098;mso-wrap-distance-left:21.35pt;mso-wrap-distance-top:56.85pt;mso-wrap-distance-right:224.4pt;mso-wrap-distance-bottom:65.85pt;mso-position-horizontal-relative:margin" filled="f" stroked="f">
            <v:textbox style="mso-fit-shape-to-text:t" inset="0,0,0,0">
              <w:txbxContent>
                <w:p>
                  <w:pPr>
                    <w:pStyle w:val="Style52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524"/>
                    </w:rPr>
                    <w:t>Best Media Installation</w:t>
                  </w:r>
                  <w:r>
                    <w:rPr>
                      <w:rStyle w:val="CharStyle529"/>
                    </w:rPr>
                    <w:t xml:space="preserve"> </w:t>
                  </w:r>
                  <w:r>
                    <w:rPr>
                      <w:rStyle w:val="CharStyle530"/>
                    </w:rPr>
                    <w:t>WHJBggj</w:t>
                    <w:br/>
                  </w:r>
                  <w:r>
                    <w:rPr>
                      <w:rStyle w:val="CharStyle525"/>
                    </w:rPr>
                    <w:t>Golden Hercules € 2.500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726" type="#_x0000_t202" style="position:absolute;margin-left:21.35pt;margin-top:116.55pt;width:175.2pt;height:47.5pt;z-index:-125829097;mso-wrap-distance-left:21.35pt;mso-wrap-distance-top:78.4pt;mso-wrap-distance-right:148.1pt;mso-wrap-distance-bottom:18.4pt;mso-position-horizontal-relative:margin" filled="f" stroked="f">
            <v:textbox style="mso-fit-shape-to-text:t" inset="0,0,0,0">
              <w:txbxContent>
                <w:p>
                  <w:pPr>
                    <w:pStyle w:val="Style522"/>
                    <w:tabs>
                      <w:tab w:leader="none" w:pos="223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37" w:line="140" w:lineRule="exact"/>
                    <w:ind w:left="0" w:right="0" w:firstLine="0"/>
                  </w:pPr>
                  <w:r>
                    <w:rPr>
                      <w:rStyle w:val="CharStyle529"/>
                    </w:rPr>
                    <w:t xml:space="preserve">P E ST </w:t>
                  </w:r>
                  <w:r>
                    <w:rPr>
                      <w:rStyle w:val="CharStyle529"/>
                      <w:lang w:val="fr-FR" w:eastAsia="fr-FR" w:bidi="fr-FR"/>
                    </w:rPr>
                    <w:t xml:space="preserve">R </w:t>
                  </w:r>
                  <w:r>
                    <w:rPr>
                      <w:rStyle w:val="CharStyle529"/>
                    </w:rPr>
                    <w:t xml:space="preserve">E </w:t>
                  </w:r>
                  <w:r>
                    <w:rPr>
                      <w:rStyle w:val="CharStyle529"/>
                      <w:lang w:val="fr-FR" w:eastAsia="fr-FR" w:bidi="fr-FR"/>
                    </w:rPr>
                    <w:t>G</w:t>
                  </w:r>
                  <w:r>
                    <w:rPr>
                      <w:rStyle w:val="CharStyle529"/>
                    </w:rPr>
                    <w:t>I</w:t>
                  </w:r>
                  <w:r>
                    <w:rPr>
                      <w:rStyle w:val="CharStyle529"/>
                      <w:lang w:val="fr-FR" w:eastAsia="fr-FR" w:bidi="fr-FR"/>
                    </w:rPr>
                    <w:t xml:space="preserve">O N </w:t>
                  </w:r>
                  <w:r>
                    <w:rPr>
                      <w:rStyle w:val="CharStyle529"/>
                    </w:rPr>
                    <w:t xml:space="preserve">A I. V.\ i </w:t>
                  </w:r>
                  <w:r>
                    <w:rPr>
                      <w:rStyle w:val="CharStyle529"/>
                      <w:lang w:val="fr-FR" w:eastAsia="fr-FR" w:bidi="fr-FR"/>
                    </w:rPr>
                    <w:t xml:space="preserve">R </w:t>
                  </w:r>
                  <w:r>
                    <w:rPr>
                      <w:rStyle w:val="CharStyle529"/>
                    </w:rPr>
                    <w:t>K B</w:t>
                  </w:r>
                  <w:r>
                    <w:rPr>
                      <w:rStyle w:val="CharStyle531"/>
                    </w:rPr>
                    <w:t xml:space="preserve">flj.rt </w:t>
                  </w:r>
                  <w:r>
                    <w:rPr>
                      <w:rStyle w:val="CharStyle532"/>
                      <w:b w:val="0"/>
                      <w:bCs w:val="0"/>
                    </w:rPr>
                    <w:t>f</w:t>
                  </w:r>
                  <w:r>
                    <w:rPr>
                      <w:rStyle w:val="CharStyle531"/>
                    </w:rPr>
                    <w:t xml:space="preserve"> V--’ ;</w:t>
                    <w:tab/>
                  </w:r>
                  <w:r>
                    <w:rPr>
                      <w:rStyle w:val="CharStyle532"/>
                      <w:b w:val="0"/>
                      <w:bCs w:val="0"/>
                    </w:rPr>
                    <w:t>f</w:t>
                  </w:r>
                  <w:r>
                    <w:rPr>
                      <w:rStyle w:val="CharStyle531"/>
                    </w:rPr>
                    <w:t xml:space="preserve"> UMjgKSHS]</w:t>
                  </w:r>
                </w:p>
                <w:p>
                  <w:pPr>
                    <w:pStyle w:val="Style5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64" w:line="150" w:lineRule="exact"/>
                    <w:ind w:left="0" w:right="0" w:firstLine="0"/>
                  </w:pPr>
                  <w:r>
                    <w:rPr>
                      <w:rStyle w:val="CharStyle533"/>
                    </w:rPr>
                    <w:t xml:space="preserve">A3 8-Production Grant Worth </w:t>
                  </w:r>
                  <w:r>
                    <w:rPr>
                      <w:rStyle w:val="CharStyle534"/>
                    </w:rPr>
                    <w:t xml:space="preserve">up </w:t>
                  </w:r>
                  <w:r>
                    <w:rPr>
                      <w:rStyle w:val="CharStyle533"/>
                    </w:rPr>
                    <w:t xml:space="preserve">to </w:t>
                  </w:r>
                  <w:r>
                    <w:rPr>
                      <w:rStyle w:val="CharStyle535"/>
                    </w:rPr>
                    <w:t xml:space="preserve">€ </w:t>
                  </w:r>
                  <w:r>
                    <w:rPr>
                      <w:rStyle w:val="CharStyle533"/>
                    </w:rPr>
                    <w:t>8.000</w:t>
                  </w:r>
                </w:p>
                <w:p>
                  <w:pPr>
                    <w:pStyle w:val="Style3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536"/>
                      <w:b/>
                      <w:bCs/>
                    </w:rPr>
                    <w:t xml:space="preserve">imWwWJnlfc. </w:t>
                  </w:r>
                  <w:r>
                    <w:rPr>
                      <w:rStyle w:val="CharStyle536"/>
                      <w:lang w:val="fr-FR" w:eastAsia="fr-FR" w:bidi="fr-FR"/>
                      <w:b/>
                      <w:bCs/>
                    </w:rPr>
                    <w:t xml:space="preserve">À </w:t>
                  </w:r>
                  <w:r>
                    <w:rPr>
                      <w:rStyle w:val="CharStyle537"/>
                      <w:b/>
                      <w:bCs/>
                    </w:rPr>
                    <w:t>mi</w:t>
                  </w:r>
                </w:p>
              </w:txbxContent>
            </v:textbox>
            <w10:wrap type="topAndBottom" anchorx="margin"/>
          </v:shape>
        </w:pict>
      </w:r>
      <w:bookmarkStart w:id="122" w:name="bookmark122"/>
      <w:r>
        <w:rPr>
          <w:rStyle w:val="CharStyle551"/>
        </w:rPr>
        <w:t>KASSELER</w:t>
      </w:r>
      <w:bookmarkEnd w:id="122"/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207" w:line="170" w:lineRule="exact"/>
        <w:ind w:left="0" w:right="0" w:firstLine="0"/>
      </w:pPr>
      <w:bookmarkStart w:id="123" w:name="bookmark123"/>
      <w:r>
        <w:rPr>
          <w:lang w:val="en-US" w:eastAsia="en-US" w:bidi="en-US"/>
          <w:w w:val="100"/>
          <w:spacing w:val="0"/>
          <w:color w:val="000000"/>
          <w:position w:val="0"/>
        </w:rPr>
        <w:t>The Future Gallery</w:t>
      </w:r>
      <w:bookmarkEnd w:id="123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4240" w:firstLine="0"/>
      </w:pPr>
      <w:r>
        <w:rPr>
          <w:rStyle w:val="CharStyle54"/>
        </w:rPr>
        <w:t>28 January - 6 February 2011</w:t>
        <w:br/>
        <w:t>Post Internet Survival Guide</w:t>
        <w:br/>
        <w:t>Vernissage: 27 January, 19:00 - 22:00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420" w:firstLine="0"/>
        <w:sectPr>
          <w:footerReference w:type="even" r:id="rId499"/>
          <w:footerReference w:type="default" r:id="rId500"/>
          <w:pgSz w:w="8416" w:h="12196"/>
          <w:pgMar w:top="951" w:left="795" w:right="728" w:bottom="1121" w:header="0" w:footer="3" w:gutter="0"/>
          <w:rtlGutter w:val="0"/>
          <w:cols w:space="720"/>
          <w:pgNumType w:start="173"/>
          <w:noEndnote/>
          <w:docGrid w:linePitch="360"/>
        </w:sectPr>
      </w:pPr>
      <w:r>
        <w:pict>
          <v:shape id="_x0000_s1729" type="#_x0000_t202" style="position:absolute;margin-left:349.pt;margin-top:154.3pt;width:14.35pt;height:79.9pt;z-index:-125829096;mso-wrap-distance-left:5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49"/>
                      <w:b w:val="0"/>
                      <w:bCs w:val="0"/>
                    </w:rPr>
                    <w:t>SATELLITES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730" type="#_x0000_t202" style="position:absolute;margin-left:0.25pt;margin-top:82.95pt;width:167.3pt;height:349.9pt;z-index:-125829095;mso-wrap-distance-left:5.pt;mso-wrap-distance-right:177.1pt;mso-wrap-distance-bottom:19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36"/>
                    </w:rPr>
                    <w:t>Post Internet Survival Guide</w:t>
                  </w:r>
                  <w:r>
                    <w:rPr>
                      <w:rStyle w:val="CharStyle24"/>
                      <w:color w:val="000000"/>
                    </w:rPr>
                    <w:t xml:space="preserve"> focuses on art</w:t>
                    <w:br/>
                    <w:t>created and distributed online during the year</w:t>
                    <w:br/>
                    <w:t>2010 and suggests the abilities and moreover</w:t>
                    <w:br/>
                    <w:t>the tools necessary to navigate and under</w:t>
                    <w:t>-</w:t>
                    <w:br/>
                    <w:t>stand the web - a skill crucial to our survival</w:t>
                    <w:br/>
                    <w:t>today. The Future Gallery is an exhibition plat</w:t>
                    <w:t>-</w:t>
                    <w:br/>
                    <w:t>form for fresh artistic positions ranging from</w:t>
                    <w:br/>
                    <w:t>works on paper to websites. The idea: to grow</w:t>
                    <w:br/>
                    <w:t>a gallery out of a temporary space with the</w:t>
                    <w:br/>
                    <w:t>aim of relocating it to a future gallery space.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4" w:line="125" w:lineRule="exact"/>
                    <w:ind w:left="0" w:right="0" w:firstLine="0"/>
                  </w:pP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 xml:space="preserve">Schöneberger Ufer </w:t>
                  </w:r>
                  <w:r>
                    <w:rPr>
                      <w:rStyle w:val="CharStyle72"/>
                      <w:b w:val="0"/>
                      <w:bCs w:val="0"/>
                    </w:rPr>
                    <w:t>69,10785 Berlin, thefuturegallery.org</w:t>
                    <w:br/>
                    <w:t>Opening times: Daily, 12:00 - 17:00</w:t>
                  </w:r>
                </w:p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7" w:line="170" w:lineRule="exact"/>
                    <w:ind w:left="0" w:right="0" w:firstLine="0"/>
                  </w:pPr>
                  <w:bookmarkStart w:id="120" w:name="bookmark120"/>
                  <w:r>
                    <w:rPr>
                      <w:rStyle w:val="CharStyle460"/>
                    </w:rPr>
                    <w:t>Sophiensaele</w:t>
                  </w:r>
                  <w:bookmarkEnd w:id="120"/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/>
                    <w:ind w:left="0" w:right="0" w:firstLine="0"/>
                  </w:pPr>
                  <w:r>
                    <w:rPr>
                      <w:rStyle w:val="CharStyle257"/>
                    </w:rPr>
                    <w:t>4 - 6, 11 - 13 February 2011,20:00 - 21:45</w:t>
                    <w:br/>
                    <w:t xml:space="preserve">WAS </w:t>
                  </w:r>
                  <w:r>
                    <w:rPr>
                      <w:rStyle w:val="CharStyle257"/>
                      <w:lang w:val="de-DE" w:eastAsia="de-DE" w:bidi="de-DE"/>
                    </w:rPr>
                    <w:t xml:space="preserve">WIR FÜHLEN </w:t>
                  </w:r>
                  <w:r>
                    <w:rPr>
                      <w:rStyle w:val="CharStyle257"/>
                    </w:rPr>
                    <w:t xml:space="preserve">#3 </w:t>
                  </w:r>
                  <w:r>
                    <w:rPr>
                      <w:rStyle w:val="CharStyle257"/>
                      <w:lang w:val="de-DE" w:eastAsia="de-DE" w:bidi="de-DE"/>
                    </w:rPr>
                    <w:t>Glück</w:t>
                    <w:br/>
                  </w:r>
                  <w:r>
                    <w:rPr>
                      <w:rStyle w:val="CharStyle257"/>
                    </w:rPr>
                    <w:t>Vernissage: 4 February, 20:00</w:t>
                    <w:br/>
                    <w:t>With: NOVOFLOT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 xml:space="preserve">WAS </w:t>
                  </w:r>
                  <w:r>
                    <w:rPr>
                      <w:rStyle w:val="CharStyle336"/>
                      <w:lang w:val="de-DE" w:eastAsia="de-DE" w:bidi="de-DE"/>
                    </w:rPr>
                    <w:t xml:space="preserve">WIR FÜHLEN </w:t>
                  </w:r>
                  <w:r>
                    <w:rPr>
                      <w:rStyle w:val="CharStyle336"/>
                    </w:rPr>
                    <w:t>#3</w:t>
                  </w:r>
                  <w:r>
                    <w:rPr>
                      <w:rStyle w:val="CharStyle24"/>
                      <w:color w:val="000000"/>
                    </w:rPr>
                    <w:t xml:space="preserve"> </w:t>
                  </w: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 xml:space="preserve">Glück </w:t>
                  </w:r>
                  <w:r>
                    <w:rPr>
                      <w:rStyle w:val="CharStyle24"/>
                      <w:color w:val="000000"/>
                    </w:rPr>
                    <w:t>is a multimedia</w:t>
                    <w:br/>
                    <w:t>performance from the depths of dramaturgy</w:t>
                    <w:br/>
                    <w:t>exploring and illuminating the cycle of</w:t>
                    <w:br/>
                    <w:t>searching for happiness. The performance</w:t>
                    <w:br/>
                    <w:t>begins in the ballroom of Sophiensaele and</w:t>
                    <w:br/>
                    <w:t>follows a utopian history throughout the</w:t>
                    <w:br/>
                    <w:t>various parts of the atmospheric building.</w:t>
                    <w:br/>
                    <w:t>Sophiensaele is the oldest continuously</w:t>
                    <w:br/>
                    <w:t>operating venue for independently produced</w:t>
                    <w:br/>
                    <w:t>theatre and dance projects in Berlin.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3" w:line="100" w:lineRule="exact"/>
                    <w:ind w:left="0" w:right="0" w:firstLine="0"/>
                  </w:pPr>
                  <w:r>
                    <w:rPr>
                      <w:rStyle w:val="CharStyle72"/>
                      <w:b w:val="0"/>
                      <w:bCs w:val="0"/>
                    </w:rPr>
                    <w:t>Most of the performance will be in German, with some English.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 xml:space="preserve">Sophienstraße </w:t>
                  </w:r>
                  <w:r>
                    <w:rPr>
                      <w:rStyle w:val="CharStyle72"/>
                      <w:b w:val="0"/>
                      <w:bCs w:val="0"/>
                    </w:rPr>
                    <w:t>18,10178 Berlin, sophiensaele.com, novoflot.de</w:t>
                    <w:br/>
                    <w:t>Price/s: 15/10 EUR (Box office: 030 283 52 66)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731" type="#_x0000_t202" style="position:absolute;margin-left:176.65pt;margin-top:82.95pt;width:167.5pt;height:107.25pt;z-index:-125829094;mso-wrap-distance-left:176.65pt;mso-wrap-distance-right:5.pt;mso-wrap-distance-bottom:262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 xml:space="preserve">Der </w:t>
                  </w:r>
                  <w:r>
                    <w:rPr>
                      <w:rStyle w:val="CharStyle336"/>
                      <w:lang w:val="de-DE" w:eastAsia="de-DE" w:bidi="de-DE"/>
                    </w:rPr>
                    <w:t>Post Internet Survival Guide</w:t>
                  </w: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 xml:space="preserve"> ist ein Survival</w:t>
                    <w:br/>
                    <w:t>Kit für das Zeichenmeer „Internet“ und die</w:t>
                    <w:br/>
                    <w:t>Realität dahinter, er stellt Kunst in den Vorder</w:t>
                    <w:t>-</w:t>
                    <w:br/>
                    <w:t>grund, welche im Jahr 2010 online geschaffen</w:t>
                    <w:br/>
                    <w:t>und verbreitet wurde. The Future Gallery ist</w:t>
                    <w:br/>
                    <w:t>eine Ausstellungsplattform für junge und frische</w:t>
                    <w:br/>
                    <w:t>künstlerische Positionen, von Arbeiten auf</w:t>
                    <w:br/>
                    <w:t>Papier bis (hin zu) Webseiten. Die Idee: aus</w:t>
                    <w:br/>
                    <w:t>einem temporären Raum heraus einen</w:t>
                    <w:br/>
                    <w:t>zukünftigen permanenten Ort zu etablieren.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732" type="#_x0000_t202" style="position:absolute;margin-left:176.65pt;margin-top:292.45pt;width:168.pt;height:107.25pt;z-index:-125829093;mso-wrap-distance-left:176.65pt;mso-wrap-distance-top:206.75pt;mso-wrap-distance-right:5.pt;mso-wrap-distance-bottom:52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 xml:space="preserve">WAS </w:t>
                  </w:r>
                  <w:r>
                    <w:rPr>
                      <w:rStyle w:val="CharStyle336"/>
                      <w:lang w:val="de-DE" w:eastAsia="de-DE" w:bidi="de-DE"/>
                    </w:rPr>
                    <w:t>WIR FÜHLEN #3</w:t>
                  </w: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 xml:space="preserve"> Glück ist eine multimedia</w:t>
                    <w:t>-</w:t>
                    <w:br/>
                    <w:t>le Performance entstanden aus den Tiefen der</w:t>
                    <w:br/>
                    <w:t>Dramaturgie, die den Kreislauf der Suche nach</w:t>
                    <w:br/>
                    <w:t>Glück thematisiert. Die Perfomance beginnt im</w:t>
                    <w:br/>
                    <w:t>Ballsaal der Sophiensaele um anschließend</w:t>
                    <w:br/>
                    <w:t>einer utopischen Geschichte durch die verschie</w:t>
                    <w:t>-</w:t>
                    <w:br/>
                    <w:t>denen Teile des atmosphärischen Gebäudes zu</w:t>
                    <w:br/>
                    <w:t>folgen. Die Sophiensaele sind der älteste durch</w:t>
                    <w:t>-</w:t>
                    <w:br/>
                    <w:t>gehend bespielte Ort für unabhängig produzier</w:t>
                    <w:t>-</w:t>
                    <w:br/>
                    <w:t>tes Theater und Tanzprojekte in Berlin.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rStyle w:val="CharStyle54"/>
        </w:rPr>
        <w:t>With: Damon Zucconi, Oliver Laric, Micah Shippa, Timur Si-Qin</w:t>
        <w:br/>
        <w:t>Curated by Katja Novitskova and Michael Ruiz</w:t>
      </w:r>
    </w:p>
    <w:p>
      <w:pPr>
        <w:pStyle w:val="Style552"/>
        <w:widowControl w:val="0"/>
        <w:keepNext w:val="0"/>
        <w:keepLines w:val="0"/>
        <w:shd w:val="clear" w:color="auto" w:fill="auto"/>
        <w:bidi w:val="0"/>
        <w:jc w:val="left"/>
        <w:spacing w:before="0" w:after="73" w:line="300" w:lineRule="exact"/>
        <w:ind w:left="0" w:right="0" w:firstLine="0"/>
      </w:pPr>
      <w:bookmarkStart w:id="124" w:name="bookmark124"/>
      <w:r>
        <w:rPr>
          <w:rStyle w:val="CharStyle554"/>
          <w:b/>
          <w:bCs/>
        </w:rPr>
        <w:t>First international Master in MediaArtHistories</w:t>
      </w:r>
      <w:bookmarkEnd w:id="124"/>
    </w:p>
    <w:p>
      <w:pPr>
        <w:pStyle w:val="Style555"/>
        <w:widowControl w:val="0"/>
        <w:keepNext w:val="0"/>
        <w:keepLines w:val="0"/>
        <w:shd w:val="clear" w:color="auto" w:fill="000000"/>
        <w:bidi w:val="0"/>
        <w:spacing w:before="0" w:after="185" w:line="170" w:lineRule="exact"/>
        <w:ind w:left="0" w:right="0" w:firstLine="0"/>
      </w:pPr>
      <w:bookmarkStart w:id="125" w:name="bookmark125"/>
      <w:r>
        <w:rPr>
          <w:rStyle w:val="CharStyle557"/>
        </w:rPr>
        <w:t xml:space="preserve">Language: English, </w:t>
      </w:r>
      <w:r>
        <w:rPr>
          <w:rStyle w:val="CharStyle557"/>
          <w:lang w:val="de-DE" w:eastAsia="de-DE" w:bidi="de-DE"/>
        </w:rPr>
        <w:t xml:space="preserve">parallel </w:t>
      </w:r>
      <w:r>
        <w:rPr>
          <w:rStyle w:val="CharStyle557"/>
        </w:rPr>
        <w:t>to employment, low residency, international faculty</w:t>
      </w:r>
      <w:bookmarkEnd w:id="125"/>
    </w:p>
    <w:p>
      <w:pPr>
        <w:pStyle w:val="Style558"/>
        <w:widowControl w:val="0"/>
        <w:keepNext w:val="0"/>
        <w:keepLines w:val="0"/>
        <w:shd w:val="clear" w:color="auto" w:fill="auto"/>
        <w:bidi w:val="0"/>
        <w:spacing w:before="0" w:after="124"/>
        <w:ind w:left="0" w:right="460" w:firstLine="0"/>
      </w:pPr>
      <w:r>
        <w:rPr>
          <w:rStyle w:val="CharStyle560"/>
        </w:rPr>
        <w:t>The postgraduate program MediaArtHistories conveys the most important developments of contemporary art</w:t>
        <w:br/>
        <w:t xml:space="preserve">through a network of renowned international theorists, artists and curators like: </w:t>
      </w:r>
      <w:r>
        <w:rPr>
          <w:rStyle w:val="CharStyle561"/>
        </w:rPr>
        <w:t>Erkki Huhtamo, Lev Manovich,</w:t>
        <w:br/>
        <w:t>Christiane Paul, Paul Sermon, Edward Shanken, Jens Hauser, Christa Sommerer, Gerfried Stocker,</w:t>
        <w:br/>
        <w:t xml:space="preserve">Jeffrey Shaw, Sarah Cook, Knowbotic Research, Frieder Nake, Oliver Grau </w:t>
      </w:r>
      <w:r>
        <w:rPr>
          <w:rStyle w:val="CharStyle560"/>
        </w:rPr>
        <w:t>and many others.</w:t>
      </w:r>
    </w:p>
    <w:p>
      <w:pPr>
        <w:pStyle w:val="Style558"/>
        <w:widowControl w:val="0"/>
        <w:keepNext w:val="0"/>
        <w:keepLines w:val="0"/>
        <w:shd w:val="clear" w:color="auto" w:fill="auto"/>
        <w:bidi w:val="0"/>
        <w:spacing w:before="0" w:after="51" w:line="178" w:lineRule="exact"/>
        <w:ind w:left="0" w:right="460" w:firstLine="0"/>
      </w:pPr>
      <w:r>
        <w:rPr>
          <w:rStyle w:val="CharStyle561"/>
        </w:rPr>
        <w:t xml:space="preserve">Become a member of the facebook platform </w:t>
      </w:r>
      <w:r>
        <w:rPr>
          <w:rStyle w:val="CharStyle562"/>
        </w:rPr>
        <w:t xml:space="preserve">- </w:t>
      </w:r>
      <w:r>
        <w:rPr>
          <w:rStyle w:val="CharStyle560"/>
        </w:rPr>
        <w:t>Artists and programmers give new insights into the latest</w:t>
        <w:br/>
        <w:t>and most controversial software, Interface developments and their interdisciplinary and intercultural praxis.</w:t>
        <w:br/>
        <w:t xml:space="preserve">Keywords are: Strategies </w:t>
      </w:r>
      <w:r>
        <w:rPr>
          <w:rStyle w:val="CharStyle562"/>
        </w:rPr>
        <w:t xml:space="preserve">of </w:t>
      </w:r>
      <w:r>
        <w:rPr>
          <w:rStyle w:val="CharStyle560"/>
        </w:rPr>
        <w:t>Interaction &amp; Interface Design, Social Software, Immersion &amp; Emotion and</w:t>
        <w:br/>
        <w:t>Artistic Invention. Using online databases and other modern aids, knowledge of computer animation, net art,</w:t>
        <w:br/>
        <w:t>interactive, telematic and genetic art as well as the most recent reflections on nano art, CAVE installations,</w:t>
        <w:br/>
        <w:t>augmented reality and wearables are introduced. Historical derivations that go far back into art and media</w:t>
        <w:br/>
        <w:t>history are tied in intriguing ways to digital art. Important approaches and methods from Image Science,</w:t>
        <w:br/>
        <w:t>Media Archaeology and the History of Science &amp; Technology will be discussed. MediaArtHistories MA is also</w:t>
        <w:br/>
        <w:t xml:space="preserve">based on the International praxis and expertise in </w:t>
      </w:r>
      <w:r>
        <w:rPr>
          <w:rStyle w:val="CharStyle561"/>
        </w:rPr>
        <w:t>Curation, Collecting, Preserving and Archiving and</w:t>
        <w:br/>
        <w:t>Researching in the Media Arts</w:t>
      </w:r>
    </w:p>
    <w:p>
      <w:pPr>
        <w:pStyle w:val="Style558"/>
        <w:widowControl w:val="0"/>
        <w:keepNext w:val="0"/>
        <w:keepLines w:val="0"/>
        <w:shd w:val="clear" w:color="auto" w:fill="auto"/>
        <w:bidi w:val="0"/>
        <w:spacing w:before="0" w:after="0" w:line="264" w:lineRule="exact"/>
        <w:ind w:left="0" w:right="0" w:firstLine="0"/>
      </w:pPr>
      <w:r>
        <w:pict>
          <v:shape id="_x0000_s1733" type="#_x0000_t75" style="position:absolute;margin-left:-8.5pt;margin-top:0;width:41.05pt;height:49.9pt;z-index:-125829092;mso-wrap-distance-left:5.pt;mso-wrap-distance-right:5.pt;mso-position-horizontal-relative:margin" wrapcoords="0 0 21600 0 21600 21600 0 21600 0 0">
            <v:imagedata r:id="rId501" r:href="rId502"/>
            <w10:wrap type="square" side="right" anchorx="margin"/>
          </v:shape>
        </w:pict>
      </w:r>
      <w:r>
        <w:rPr>
          <w:rStyle w:val="CharStyle560"/>
        </w:rPr>
        <w:t>rolling admission</w:t>
      </w:r>
    </w:p>
    <w:p>
      <w:pPr>
        <w:pStyle w:val="Style558"/>
        <w:widowControl w:val="0"/>
        <w:keepNext w:val="0"/>
        <w:keepLines w:val="0"/>
        <w:shd w:val="clear" w:color="auto" w:fill="auto"/>
        <w:bidi w:val="0"/>
        <w:jc w:val="right"/>
        <w:spacing w:before="0" w:after="0" w:line="264" w:lineRule="exact"/>
        <w:ind w:left="500" w:right="460" w:firstLine="0"/>
      </w:pPr>
      <w:r>
        <w:rPr>
          <w:rStyle w:val="CharStyle560"/>
        </w:rPr>
        <w:t xml:space="preserve">May </w:t>
      </w:r>
      <w:r>
        <w:rPr>
          <w:rStyle w:val="CharStyle562"/>
        </w:rPr>
        <w:t>1 -</w:t>
      </w:r>
      <w:r>
        <w:rPr>
          <w:rStyle w:val="CharStyle560"/>
        </w:rPr>
        <w:t>13,2011</w:t>
      </w:r>
      <w:r>
        <w:rPr>
          <w:rStyle w:val="CharStyle563"/>
        </w:rPr>
        <w:t>1</w:t>
      </w:r>
      <w:r>
        <w:rPr>
          <w:rStyle w:val="CharStyle560"/>
        </w:rPr>
        <w:t xml:space="preserve"> November 14-25,2011</w:t>
      </w:r>
      <w:r>
        <w:rPr>
          <w:rStyle w:val="CharStyle563"/>
        </w:rPr>
        <w:t>1</w:t>
      </w:r>
      <w:r>
        <w:rPr>
          <w:rStyle w:val="CharStyle560"/>
        </w:rPr>
        <w:t xml:space="preserve"> May 1 -11,2012</w:t>
      </w:r>
      <w:r>
        <w:rPr>
          <w:rStyle w:val="CharStyle563"/>
        </w:rPr>
        <w:t>1</w:t>
      </w:r>
      <w:r>
        <w:rPr>
          <w:rStyle w:val="CharStyle560"/>
        </w:rPr>
        <w:t xml:space="preserve"> November 19- December 1,2012</w:t>
        <w:br/>
      </w:r>
      <w:r>
        <w:rPr>
          <w:rStyle w:val="CharStyle564"/>
        </w:rPr>
        <w:t xml:space="preserve">™ </w:t>
      </w:r>
      <w:r>
        <w:fldChar w:fldCharType="begin"/>
      </w:r>
      <w:r>
        <w:rPr>
          <w:rStyle w:val="CharStyle561"/>
        </w:rPr>
        <w:instrText> HYPERLINK "http://www.donau-uni.ac.at/mah" </w:instrText>
      </w:r>
      <w:r>
        <w:fldChar w:fldCharType="separate"/>
      </w:r>
      <w:r>
        <w:rPr>
          <w:rStyle w:val="Hyperlink"/>
        </w:rPr>
        <w:t>www.donau-uni.ac.at/mah</w:t>
      </w:r>
      <w:r>
        <w:fldChar w:fldCharType="end"/>
      </w:r>
      <w:r>
        <w:rPr>
          <w:rStyle w:val="CharStyle561"/>
        </w:rPr>
        <w:t xml:space="preserve"> | </w:t>
      </w:r>
      <w:r>
        <w:fldChar w:fldCharType="begin"/>
      </w:r>
      <w:r>
        <w:rPr>
          <w:rStyle w:val="CharStyle561"/>
        </w:rPr>
        <w:instrText> HYPERLINK "http://www.virtualart.at" </w:instrText>
      </w:r>
      <w:r>
        <w:fldChar w:fldCharType="separate"/>
      </w:r>
      <w:r>
        <w:rPr>
          <w:rStyle w:val="Hyperlink"/>
        </w:rPr>
        <w:t>www.virtualart.at</w:t>
      </w:r>
      <w:r>
        <w:fldChar w:fldCharType="end"/>
      </w:r>
      <w:r>
        <w:rPr>
          <w:rStyle w:val="CharStyle561"/>
        </w:rPr>
        <w:t xml:space="preserve"> { </w:t>
      </w:r>
      <w:r>
        <w:fldChar w:fldCharType="begin"/>
      </w:r>
      <w:r>
        <w:rPr>
          <w:rStyle w:val="CharStyle561"/>
        </w:rPr>
        <w:instrText> HYPERLINK "http://www.mediaarthistories.org" </w:instrText>
      </w:r>
      <w:r>
        <w:fldChar w:fldCharType="separate"/>
      </w:r>
      <w:r>
        <w:rPr>
          <w:rStyle w:val="Hyperlink"/>
        </w:rPr>
        <w:t>www.mediaarthistories.org</w:t>
      </w:r>
      <w:r>
        <w:fldChar w:fldCharType="end"/>
      </w:r>
    </w:p>
    <w:p>
      <w:pPr>
        <w:pStyle w:val="Style558"/>
        <w:widowControl w:val="0"/>
        <w:keepNext w:val="0"/>
        <w:keepLines w:val="0"/>
        <w:shd w:val="clear" w:color="auto" w:fill="auto"/>
        <w:bidi w:val="0"/>
        <w:spacing w:before="0" w:after="189" w:line="264" w:lineRule="exact"/>
        <w:ind w:left="0" w:right="0" w:firstLine="0"/>
      </w:pPr>
      <w:r>
        <w:fldChar w:fldCharType="begin"/>
      </w:r>
      <w:r>
        <w:rPr>
          <w:rStyle w:val="CharStyle560"/>
        </w:rPr>
        <w:instrText> HYPERLINK "mailto:andrea.haberson@donau-uni.ac.at" </w:instrText>
      </w:r>
      <w:r>
        <w:fldChar w:fldCharType="separate"/>
      </w:r>
      <w:r>
        <w:rPr>
          <w:rStyle w:val="Hyperlink"/>
        </w:rPr>
        <w:t>andrea.haberson@donau-uni.ac.at</w:t>
      </w:r>
      <w:r>
        <w:fldChar w:fldCharType="end"/>
      </w:r>
      <w:r>
        <w:rPr>
          <w:rStyle w:val="CharStyle560"/>
        </w:rPr>
        <w:t xml:space="preserve">. Phone +43 (0) 2732 893-2569, </w:t>
      </w:r>
      <w:r>
        <w:fldChar w:fldCharType="begin"/>
      </w:r>
      <w:r>
        <w:rPr>
          <w:rStyle w:val="CharStyle561"/>
        </w:rPr>
        <w:instrText> HYPERLINK "http://www.donau-uni.ac.at/dis" </w:instrText>
      </w:r>
      <w:r>
        <w:fldChar w:fldCharType="separate"/>
      </w:r>
      <w:r>
        <w:rPr>
          <w:rStyle w:val="Hyperlink"/>
        </w:rPr>
        <w:t>www.donau-uni.ac.at/dis</w:t>
      </w:r>
      <w:r>
        <w:fldChar w:fldCharType="end"/>
      </w:r>
    </w:p>
    <w:p>
      <w:pPr>
        <w:pStyle w:val="Style558"/>
        <w:widowControl w:val="0"/>
        <w:keepNext w:val="0"/>
        <w:keepLines w:val="0"/>
        <w:shd w:val="clear" w:color="auto" w:fill="auto"/>
        <w:bidi w:val="0"/>
        <w:spacing w:before="0" w:after="356" w:line="178" w:lineRule="exact"/>
        <w:ind w:left="0" w:right="460" w:firstLine="0"/>
      </w:pPr>
      <w:r>
        <w:rPr>
          <w:rStyle w:val="CharStyle561"/>
        </w:rPr>
        <w:t xml:space="preserve">Danube University Krems </w:t>
      </w:r>
      <w:r>
        <w:rPr>
          <w:rStyle w:val="CharStyle562"/>
        </w:rPr>
        <w:t xml:space="preserve">- </w:t>
      </w:r>
      <w:r>
        <w:rPr>
          <w:rStyle w:val="CharStyle560"/>
        </w:rPr>
        <w:t>located In the UNESCO world heritage Wachau is the first public university in</w:t>
        <w:br/>
        <w:t>Europe which specializes in advanced continuing education offering low-residency degree programs for</w:t>
        <w:br/>
        <w:t>working professionals and lifelong learners. 2009 the Wachau was elected world culture destination No1 by</w:t>
        <w:br/>
        <w:t>national geographic. Students come for 4 two week blocks to Monastery Gottweig in Austria. The Center in</w:t>
        <w:br/>
        <w:t>Monastery Gottweig, where most MediaArtHistories courses take place, is housed in a 14th century building,</w:t>
        <w:br/>
        <w:t>remodeled to fit the needs of modern research in singular surroundings. With its new modular courses the</w:t>
        <w:br/>
      </w:r>
      <w:r>
        <w:rPr>
          <w:rStyle w:val="CharStyle561"/>
        </w:rPr>
        <w:t xml:space="preserve">Department for Image Science </w:t>
      </w:r>
      <w:r>
        <w:rPr>
          <w:rStyle w:val="CharStyle560"/>
        </w:rPr>
        <w:t>at Danube University Krems offers an educational program internationally</w:t>
        <w:br/>
        <w:t>unique. Without interrupting the career students have the opportunity to learn through direct, hands-on</w:t>
        <w:br/>
        <w:t>experience, social learning in small groups and contacts with labs and Industry. They gain key qualifications</w:t>
        <w:br/>
        <w:t xml:space="preserve">for the contemporary </w:t>
      </w:r>
      <w:r>
        <w:rPr>
          <w:rStyle w:val="CharStyle562"/>
        </w:rPr>
        <w:t xml:space="preserve">art </w:t>
      </w:r>
      <w:r>
        <w:rPr>
          <w:rStyle w:val="CharStyle560"/>
        </w:rPr>
        <w:t>and media marketplace.</w:t>
      </w:r>
    </w:p>
    <w:p>
      <w:pPr>
        <w:pStyle w:val="Style565"/>
        <w:widowControl w:val="0"/>
        <w:keepNext w:val="0"/>
        <w:keepLines w:val="0"/>
        <w:shd w:val="clear" w:color="auto" w:fill="000000"/>
        <w:bidi w:val="0"/>
        <w:spacing w:before="0" w:after="0"/>
        <w:ind w:left="0" w:right="0" w:firstLine="0"/>
      </w:pPr>
      <w:r>
        <w:pict>
          <v:shape id="_x0000_s1734" type="#_x0000_t75" style="position:absolute;margin-left:279.25pt;margin-top:-12.25pt;width:42.5pt;height:48.95pt;z-index:-125829091;mso-wrap-distance-left:47.05pt;mso-wrap-distance-right:5.pt;mso-position-horizontal-relative:margin" wrapcoords="0 0 21600 0 21600 21600 0 21600 0 0">
            <v:imagedata r:id="rId503" r:href="rId504"/>
            <w10:wrap type="square" side="left" anchorx="margin"/>
          </v:shape>
        </w:pict>
      </w:r>
      <w:r>
        <w:pict>
          <v:shape id="_x0000_s1735" type="#_x0000_t75" style="position:absolute;margin-left:-8.75pt;margin-top:-484.3pt;width:342.7pt;height:116.9pt;z-index:-125829090;mso-wrap-distance-left:5.pt;mso-wrap-distance-right:5.pt;mso-position-horizontal-relative:margin" wrapcoords="0 0 21600 0 21600 21600 0 21600 0 0">
            <v:imagedata r:id="rId505" r:href="rId506"/>
            <w10:wrap type="topAndBottom" anchorx="margin"/>
          </v:shape>
        </w:pict>
      </w:r>
      <w:r>
        <w:rPr>
          <w:rStyle w:val="CharStyle567"/>
        </w:rPr>
        <w:t>Danube University Krems</w:t>
      </w:r>
    </w:p>
    <w:p>
      <w:pPr>
        <w:pStyle w:val="Style558"/>
        <w:widowControl w:val="0"/>
        <w:keepNext w:val="0"/>
        <w:keepLines w:val="0"/>
        <w:shd w:val="clear" w:color="auto" w:fill="000000"/>
        <w:bidi w:val="0"/>
        <w:spacing w:before="0" w:after="0"/>
        <w:ind w:left="0" w:right="0" w:firstLine="0"/>
        <w:sectPr>
          <w:footerReference w:type="even" r:id="rId507"/>
          <w:footerReference w:type="default" r:id="rId508"/>
          <w:pgSz w:w="8416" w:h="12196"/>
          <w:pgMar w:top="951" w:left="795" w:right="728" w:bottom="1121" w:header="0" w:footer="3" w:gutter="0"/>
          <w:rtlGutter w:val="0"/>
          <w:cols w:space="720"/>
          <w:pgNumType w:start="176"/>
          <w:noEndnote/>
          <w:docGrid w:linePitch="360"/>
        </w:sectPr>
      </w:pPr>
      <w:r>
        <w:rPr>
          <w:rStyle w:val="CharStyle568"/>
        </w:rPr>
        <w:t>Department for Image Science, Dr.-Karl-Dorrek-Strasse 30, 3500 Krems, Austria</w:t>
        <w:br/>
      </w:r>
      <w:r>
        <w:fldChar w:fldCharType="begin"/>
      </w:r>
      <w:r>
        <w:rPr>
          <w:rStyle w:val="CharStyle568"/>
        </w:rPr>
        <w:instrText> HYPERLINK "http://www.donau-uni.ac.at" </w:instrText>
      </w:r>
      <w:r>
        <w:fldChar w:fldCharType="separate"/>
      </w:r>
      <w:r>
        <w:rPr>
          <w:rStyle w:val="Hyperlink"/>
        </w:rPr>
        <w:t>www.donau-uni.ac.at</w:t>
      </w:r>
      <w:r>
        <w:fldChar w:fldCharType="end"/>
      </w:r>
    </w:p>
    <w:p>
      <w:pPr>
        <w:widowControl w:val="0"/>
        <w:rPr>
          <w:sz w:val="2"/>
          <w:szCs w:val="2"/>
        </w:rPr>
      </w:pPr>
      <w:r>
        <w:pict>
          <v:shape id="_x0000_s1736" type="#_x0000_t202" style="position:static;width:420.8pt;height:11.3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70" w:left="0" w:right="0" w:bottom="3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9" w:lineRule="exact"/>
      </w:pPr>
      <w:r>
        <w:pict>
          <v:shape id="_x0000_s1737" type="#_x0000_t202" style="position:absolute;margin-left:-10.95pt;margin-top:0;width:16.1pt;height:10.85pt;z-index:2516578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126" w:name="bookmark126"/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n't</w:t>
                  </w:r>
                  <w:bookmarkEnd w:id="126"/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70" w:left="450" w:right="709" w:bottom="337" w:header="0" w:footer="3" w:gutter="0"/>
          <w:rtlGutter w:val="0"/>
          <w:cols w:space="720"/>
          <w:noEndnote/>
          <w:docGrid w:linePitch="360"/>
        </w:sectPr>
      </w:pPr>
    </w:p>
    <w:p>
      <w:pPr>
        <w:framePr w:h="509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738" type="#_x0000_t75" style="width:344pt;height:255pt;">
            <v:imagedata r:id="rId509" r:href="rId51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69"/>
        <w:widowControl w:val="0"/>
        <w:keepNext/>
        <w:keepLines/>
        <w:shd w:val="clear" w:color="auto" w:fill="auto"/>
        <w:bidi w:val="0"/>
        <w:jc w:val="left"/>
        <w:spacing w:before="1974" w:after="0" w:line="1600" w:lineRule="exact"/>
        <w:ind w:left="0" w:right="0" w:firstLine="0"/>
      </w:pPr>
      <w:bookmarkStart w:id="127" w:name="bookmark127"/>
      <w:r>
        <w:rPr>
          <w:w w:val="100"/>
          <w:spacing w:val="0"/>
          <w:color w:val="000000"/>
          <w:position w:val="0"/>
        </w:rPr>
        <w:t>serve-u</w:t>
      </w:r>
      <w:bookmarkEnd w:id="127"/>
    </w:p>
    <w:p>
      <w:pPr>
        <w:pStyle w:val="Style571"/>
        <w:widowControl w:val="0"/>
        <w:keepNext/>
        <w:keepLines/>
        <w:shd w:val="clear" w:color="auto" w:fill="000000"/>
        <w:bidi w:val="0"/>
        <w:jc w:val="left"/>
        <w:spacing w:before="0" w:after="303" w:line="600" w:lineRule="exact"/>
        <w:ind w:left="0" w:right="0" w:firstLine="0"/>
      </w:pPr>
      <w:bookmarkStart w:id="128" w:name="bookmark128"/>
      <w:r>
        <w:rPr>
          <w:rStyle w:val="CharStyle573"/>
        </w:rPr>
        <w:t>TECHNICAL SUPPORT</w:t>
      </w:r>
      <w:bookmarkEnd w:id="128"/>
    </w:p>
    <w:p>
      <w:pPr>
        <w:pStyle w:val="Style574"/>
        <w:widowControl w:val="0"/>
        <w:keepNext w:val="0"/>
        <w:keepLines w:val="0"/>
        <w:shd w:val="clear" w:color="auto" w:fill="auto"/>
        <w:bidi w:val="0"/>
        <w:spacing w:before="0" w:after="170" w:line="320" w:lineRule="exact"/>
        <w:ind w:left="0" w:right="480" w:firstLine="0"/>
      </w:pPr>
      <w:r>
        <w:rPr>
          <w:w w:val="100"/>
          <w:spacing w:val="0"/>
          <w:color w:val="000000"/>
          <w:position w:val="0"/>
        </w:rPr>
        <w:t>IT-Service Mietgeräte Livestreaming</w:t>
      </w:r>
    </w:p>
    <w:p>
      <w:pPr>
        <w:pStyle w:val="Style574"/>
        <w:widowControl w:val="0"/>
        <w:keepNext w:val="0"/>
        <w:keepLines w:val="0"/>
        <w:shd w:val="clear" w:color="auto" w:fill="auto"/>
        <w:bidi w:val="0"/>
        <w:spacing w:before="0" w:after="273" w:line="320" w:lineRule="exact"/>
        <w:ind w:left="0" w:right="480" w:firstLine="0"/>
      </w:pPr>
      <w:r>
        <w:fldChar w:fldCharType="begin"/>
      </w:r>
      <w:r>
        <w:rPr>
          <w:color w:val="000000"/>
        </w:rPr>
        <w:instrText> HYPERLINK "http://www.serve-u.de"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www.serve-u.de</w:t>
      </w:r>
      <w:r>
        <w:fldChar w:fldCharType="end"/>
      </w:r>
    </w:p>
    <w:p>
      <w:pPr>
        <w:pStyle w:val="Style576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  <w:sectPr>
          <w:pgSz w:w="8416" w:h="12196"/>
          <w:pgMar w:top="925" w:left="766" w:right="349" w:bottom="383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color w:val="000000"/>
          <w:position w:val="0"/>
        </w:rPr>
        <w:t>ns</w:t>
      </w:r>
    </w:p>
    <w:p>
      <w:pPr>
        <w:framePr w:h="1195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739" type="#_x0000_t75" style="width:408pt;height:598pt;">
            <v:imagedata r:id="rId511" r:href="rId51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8416" w:h="12196"/>
          <w:pgMar w:top="79" w:left="133" w:right="133" w:bottom="7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740" type="#_x0000_t75" style="position:absolute;margin-left:5.e-002pt;margin-top:0;width:179.75pt;height:590.9pt;z-index:-251658545;mso-wrap-distance-left:5.pt;mso-wrap-distance-right:5.pt;mso-position-horizontal-relative:margin" wrapcoords="0 0">
            <v:imagedata r:id="rId513" r:href="rId514"/>
            <w10:wrap anchorx="margin"/>
          </v:shape>
        </w:pict>
      </w:r>
      <w:r>
        <w:pict>
          <v:shape id="_x0000_s1741" type="#_x0000_t202" style="position:absolute;margin-left:358.55pt;margin-top:567.55pt;width:16.1pt;height:15.6pt;z-index:2516578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578"/>
                      <w:b w:val="0"/>
                      <w:bCs w:val="0"/>
                    </w:rPr>
                    <w:t>in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0" w:lineRule="exact"/>
      </w:pPr>
    </w:p>
    <w:p>
      <w:pPr>
        <w:widowControl w:val="0"/>
        <w:rPr>
          <w:sz w:val="2"/>
          <w:szCs w:val="2"/>
        </w:rPr>
        <w:sectPr>
          <w:pgSz w:w="8416" w:h="12196"/>
          <w:pgMar w:top="164" w:left="378" w:right="546" w:bottom="16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212" w:line="170" w:lineRule="exact"/>
        <w:ind w:left="0" w:right="0" w:firstLine="0"/>
      </w:pPr>
      <w:bookmarkStart w:id="129" w:name="bookmark12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CTin.ll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HUE!?</w:t>
      </w:r>
      <w:bookmarkEnd w:id="129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3220" w:firstLine="0"/>
      </w:pPr>
      <w:r>
        <w:rPr>
          <w:rStyle w:val="CharStyle54"/>
          <w:lang w:val="de-DE" w:eastAsia="de-DE" w:bidi="de-DE"/>
        </w:rPr>
        <w:t xml:space="preserve">Festival </w:t>
      </w:r>
      <w:r>
        <w:rPr>
          <w:rStyle w:val="CharStyle54"/>
        </w:rPr>
        <w:t>for Adventurous Music and</w:t>
        <w:br/>
        <w:t>Related Visual Arts</w:t>
        <w:br/>
        <w:t>1-6 February 2011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12th edition of CTM explores the latest developments at the point where</w:t>
        <w:br/>
        <w:t>music, art and media converge. And, as always, it’s about much more than ‘just’</w:t>
        <w:br/>
        <w:t>music. With the theme #LIVE!?, the festival puts to the test terminology that is</w:t>
        <w:br/>
        <w:t>mostly taken for granted and discusses what live experience, live performance</w:t>
        <w:br/>
        <w:t>and live media mean today in view of their increasing importance within digital</w:t>
        <w:br/>
        <w:t>culture. CTM.11 - #LIVE!?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pict>
          <v:shape id="_x0000_s1742" type="#_x0000_t202" style="position:absolute;margin-left:-24.15pt;margin-top:25.2pt;width:19.1pt;height:31.45pt;z-index:-125829089;mso-wrap-distance-left:5.pt;mso-wrap-distance-right:5.0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579"/>
                      <w:b/>
                      <w:bCs/>
                    </w:rPr>
                    <w:t>CTTT1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In 2011, the festival showcases a network of locations centred around Kreuz-</w:t>
        <w:br/>
        <w:t xml:space="preserve">berg: In addition to the symposium </w:t>
      </w:r>
      <w:r>
        <w:rPr>
          <w:rStyle w:val="CharStyle34"/>
        </w:rPr>
        <w:t>What is Live?,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performances, workshops</w:t>
        <w:br/>
        <w:t xml:space="preserve">and the spectacular CineChamber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HAU,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festival will set up camp around</w:t>
        <w:br/>
        <w:t xml:space="preserve">‘Kotti’ square, presenting concerts and projects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Festsaal Kreuzberg,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West</w:t>
        <w:br/>
        <w:t>Germany, Kotti-Shop, Monarch, Nr. 4 and the Paloma Bar. Club nights in Berg-</w:t>
        <w:br/>
        <w:t>hain and Maria am Ostbahnhof, a concert series highlighting chamber music in</w:t>
        <w:br/>
        <w:t xml:space="preserve">.HBC and the exhibition </w:t>
      </w:r>
      <w:r>
        <w:rPr>
          <w:rStyle w:val="CharStyle34"/>
          <w:lang w:val="de-DE" w:eastAsia="de-DE" w:bidi="de-DE"/>
        </w:rPr>
        <w:t xml:space="preserve">Alles, </w:t>
      </w:r>
      <w:r>
        <w:rPr>
          <w:rStyle w:val="CharStyle34"/>
        </w:rPr>
        <w:t xml:space="preserve">was </w:t>
      </w:r>
      <w:r>
        <w:rPr>
          <w:rStyle w:val="CharStyle34"/>
          <w:lang w:val="de-DE" w:eastAsia="de-DE" w:bidi="de-DE"/>
        </w:rPr>
        <w:t>Sie über Chemie wissen müssen,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created by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Den Haag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 space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Kunstquartier Bethanien, 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combine to make</w:t>
        <w:br/>
        <w:t>the programme the most comprehensive in the history of the festival.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12.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Ausgabe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CTM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präsentiert neueste Entwicklungen aus den Konvegenz-</w:t>
        <w:br/>
        <w:t>zonen zwischen Musik, Kunst und Medien. Dabei geht es wie immer um mehr als</w:t>
        <w:br/>
        <w:t>„nur“ Musik. Mit dem Thema #LIVE!? stellt das Festival eine zumeist selbstver</w:t>
        <w:t>-</w:t>
        <w:br/>
        <w:t>ständlich verwendete Begrifflichkeit auf den Prüfstand und fragt danach, was die</w:t>
        <w:br/>
        <w:t xml:space="preserve">Rede vom Live-Erlebnis,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Live-Performance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oder von Live-Medien im Angesicht</w:t>
        <w:br/>
        <w:t>ihrer wachsenden Bedeutung innerhalb der digitalen Kultur eigentlich meinen</w:t>
        <w:br/>
        <w:t>könnte.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footerReference w:type="even" r:id="rId515"/>
          <w:footerReference w:type="first" r:id="rId516"/>
          <w:titlePg/>
          <w:pgSz w:w="8416" w:h="12196"/>
          <w:pgMar w:top="997" w:left="718" w:right="1942" w:bottom="997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Das Festival präsentiert sich dieses Jahr als Netzwerk mit Schwerpunkt in</w:t>
        <w:br/>
        <w:t xml:space="preserve">Kreuzberg: Neben dem Symposium </w:t>
      </w:r>
      <w:r>
        <w:rPr>
          <w:rStyle w:val="CharStyle34"/>
        </w:rPr>
        <w:t>What is Live?,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Performances,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Workshops und</w:t>
        <w:br/>
        <w:t>der spektakulären CineChamber im HAU bezieht das Festival Quartier am „Kotti“</w:t>
        <w:br/>
        <w:t xml:space="preserve">und präsentiert Konzerte und Projekte im Festsaal Kreuzberg,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West Germany,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Kotti-Shop, Monarch, Nr. 4 und der Paloma Bar. Clubnächte im Berghain und</w:t>
        <w:br/>
        <w:t>Maria am Ostbahnhof, eine kammermusikalische Konzertreihe im .HBC sowie die</w:t>
        <w:br/>
        <w:t xml:space="preserve">vom Kunstraum Tag aus den Haag zusammengestellte Ausstellung </w:t>
      </w:r>
      <w:r>
        <w:rPr>
          <w:rStyle w:val="CharStyle34"/>
          <w:lang w:val="de-DE" w:eastAsia="de-DE" w:bidi="de-DE"/>
        </w:rPr>
        <w:t>Alles, Was Sie</w:t>
        <w:br/>
        <w:t>über Chemie wissen müssen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im Kunstquartier Bethanien machen das Programm</w:t>
        <w:br/>
        <w:t>zum umfassendsten seit Gründung des Festivals.</w:t>
      </w:r>
    </w:p>
    <w:p>
      <w:pPr>
        <w:widowControl w:val="0"/>
        <w:spacing w:line="360" w:lineRule="exact"/>
      </w:pPr>
      <w:r>
        <w:pict>
          <v:shape id="_x0000_s1745" type="#_x0000_t75" style="position:absolute;margin-left:0.25pt;margin-top:0;width:280.1pt;height:138.95pt;z-index:-251658542;mso-wrap-distance-left:5.pt;mso-wrap-distance-right:5.pt;mso-position-horizontal-relative:margin" wrapcoords="0 0">
            <v:imagedata r:id="rId517" r:href="rId51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11" w:lineRule="exact"/>
      </w:pPr>
    </w:p>
    <w:p>
      <w:pPr>
        <w:widowControl w:val="0"/>
        <w:rPr>
          <w:sz w:val="2"/>
          <w:szCs w:val="2"/>
        </w:rPr>
        <w:sectPr>
          <w:pgSz w:w="8416" w:h="12196"/>
          <w:pgMar w:top="946" w:left="858" w:right="268" w:bottom="37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55" w:after="5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4191" w:left="0" w:right="0" w:bottom="128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746" type="#_x0000_t202" style="position:absolute;margin-left:344.pt;margin-top:0;width:18.9pt;height:31.2pt;z-index:-125829088;mso-wrap-distance-left:172.8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579"/>
                      <w:lang w:val="en-US" w:eastAsia="en-US" w:bidi="en-US"/>
                      <w:b/>
                      <w:bCs/>
                    </w:rPr>
                    <w:t>CTTT1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196" w:line="170" w:lineRule="exact"/>
        <w:ind w:left="0" w:right="0" w:firstLine="0"/>
      </w:pPr>
      <w:bookmarkStart w:id="130" w:name="bookmark130"/>
      <w:r>
        <w:rPr>
          <w:lang w:val="en-US" w:eastAsia="en-US" w:bidi="en-US"/>
          <w:w w:val="100"/>
          <w:spacing w:val="0"/>
          <w:color w:val="000000"/>
          <w:position w:val="0"/>
        </w:rPr>
        <w:t>Highlights:</w:t>
      </w:r>
      <w:bookmarkEnd w:id="130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1" w:line="150" w:lineRule="exact"/>
        <w:ind w:left="0" w:right="0" w:firstLine="0"/>
      </w:pPr>
      <w:r>
        <w:rPr>
          <w:rStyle w:val="CharStyle54"/>
        </w:rPr>
        <w:t>Recombinant Media Labs CineChamber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2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rStyle w:val="CharStyle34"/>
        </w:rPr>
        <w:t>CineChamber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an incubator for inter-</w:t>
        <w:br/>
        <w:t>and pluramedia works. The chamber is walled</w:t>
        <w:br/>
        <w:t>by ten large-scale screens and features 8.8.2</w:t>
        <w:br/>
        <w:t>multi-channel sound with custom-built,</w:t>
        <w:br/>
        <w:t xml:space="preserve">kinetic, floor-vibration units. </w:t>
      </w:r>
      <w:r>
        <w:rPr>
          <w:rStyle w:val="CharStyle34"/>
        </w:rPr>
        <w:t>CineChamber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at</w:t>
        <w:br/>
        <w:t>CTM features new compositions and live</w:t>
        <w:br/>
        <w:t>performances from artists including Signal</w:t>
        <w:br/>
        <w:t>(de), Monolake Live (de/nl), Deadbeat &amp;</w:t>
        <w:br/>
        <w:t>Lillevan (ca/de), Edwin van der Heide (nl). The</w:t>
        <w:br/>
        <w:t xml:space="preserve">Surround Audio Berlin premiere of </w:t>
      </w:r>
      <w:r>
        <w:rPr>
          <w:rStyle w:val="CharStyle34"/>
        </w:rPr>
        <w:t>PlayThing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by Maryanne Amacher (us) will be presented</w:t>
        <w:br/>
        <w:t>for the opening and finale, preceded by some</w:t>
        <w:br/>
        <w:t>words from Recombinant Media Labs’</w:t>
        <w:br/>
        <w:t>directors Naut Humon and Edwin van der</w:t>
        <w:br/>
        <w:t>Heide.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51" w:line="150" w:lineRule="exact"/>
        <w:ind w:left="0" w:right="0" w:firstLine="0"/>
      </w:pPr>
      <w:r>
        <w:rPr>
          <w:rStyle w:val="CharStyle54"/>
        </w:rPr>
        <w:t>What is Live?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symposium at HAU 1 makes audiovisual</w:t>
        <w:br/>
        <w:t>liveness the subject of debate between theory</w:t>
        <w:br/>
        <w:t>and practice.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78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vollständig von Projektionswänden umge</w:t>
        <w:t>-</w:t>
        <w:br/>
        <w:t xml:space="preserve">bene </w:t>
      </w:r>
      <w:r>
        <w:rPr>
          <w:rStyle w:val="CharStyle34"/>
        </w:rPr>
        <w:t>CineChamber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Labor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pluramediale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Arbeiten, bietet 8.8.2 Mehrkanal-</w:t>
        <w:br/>
        <w:t>Sound und speziell angefertigte kinetische</w:t>
        <w:br/>
        <w:t>Boden-Vibrations-Einheiten. Für die Installation</w:t>
        <w:br/>
        <w:t>beim CTM wurden neue Kompositionen und live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entwickelt von u.a. Signal (d),</w:t>
        <w:br/>
        <w:t xml:space="preserve">Monolake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(de/nl),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Deadbeat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&amp; Lillevan (ca/</w:t>
        <w:br/>
        <w:t>de), Edwin van der Heide (nl). Zur Eröffnung und</w:t>
        <w:br/>
        <w:t>als Abschluss wird die Surround-Audio-Berlin-</w:t>
        <w:br/>
        <w:t xml:space="preserve">Premiere des Stückes </w:t>
      </w:r>
      <w:r>
        <w:rPr>
          <w:rStyle w:val="CharStyle34"/>
          <w:lang w:val="de-DE" w:eastAsia="de-DE" w:bidi="de-DE"/>
        </w:rPr>
        <w:t>PlayThing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Maryanne</w:t>
        <w:br/>
        <w:t>Amacher (us) gespielt, begleitet von einer</w:t>
        <w:br/>
        <w:t>Einführung durch die Recombinant Media Labs</w:t>
        <w:br/>
        <w:t>Leiter Naut Humon und Edwin van der Heide.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16" w:h="12196"/>
          <w:pgMar w:top="4191" w:left="858" w:right="666" w:bottom="1282" w:header="0" w:footer="3" w:gutter="0"/>
          <w:rtlGutter w:val="0"/>
          <w:cols w:num="2" w:space="17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Das Symposium im HAU 1 macht die audiovisu</w:t>
        <w:t>-</w:t>
        <w:br/>
        <w:t>elle Liveness zum Gegenstand der Auseinan</w:t>
        <w:t>-</w:t>
        <w:br/>
        <w:t>dersetzung zwischen Theorie und Praxis.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84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Daniel Gethmann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(at),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Gabriele Klein (de), Greg Pope </w:t>
      </w:r>
      <w:r>
        <w:rPr>
          <w:rStyle w:val="CharStyle208"/>
          <w:lang w:val="de-DE" w:eastAsia="de-DE" w:bidi="de-DE"/>
          <w:b w:val="0"/>
          <w:bCs w:val="0"/>
        </w:rPr>
        <w:t>&amp;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Gert-Jan Prins (uk/nl), Katja Kwastek (de), Malcolm LeGrice (uk), Mick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Grierson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(uk),</w:t>
        <w:br/>
        <w:t xml:space="preserve">Philip Ausländer (us), Rolf Großmann (de), Steve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Dixon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(uk), Werner Jauk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(at), Wolfgang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Ernst (de), Yvonne Spielmann (de)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others.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Concerts and live performances: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64" w:line="13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Morton Subotnick &amp; Lillevan (us/de), Gold Panda (uk), Darkstar (uk), Dorian Concept (at), Zombie Zombie (fr), Hype Williams (uk),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Modeselektor (de),</w:t>
        <w:br/>
        <w:t xml:space="preserve">Kode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9 and the Spaceape (uk), The Field (se), Lawrence English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(au),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KTL (at/us), Full Blast (Peter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Brötzmann,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Marino Pliakas, Micael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Wertmüller, de/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ch) and many more.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34" w:lineRule="exact"/>
        <w:ind w:left="0" w:right="0" w:firstLine="0"/>
        <w:sectPr>
          <w:type w:val="continuous"/>
          <w:pgSz w:w="8416" w:h="12196"/>
          <w:pgMar w:top="4206" w:left="858" w:right="666" w:bottom="1297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Complete programme at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komplette Programm auf</w:t>
        <w:br/>
      </w:r>
      <w:r>
        <w:fldChar w:fldCharType="begin"/>
      </w:r>
      <w:r>
        <w:rPr>
          <w:color w:val="000000"/>
        </w:rPr>
        <w:instrText> HYPERLINK "http://www.clubtransmediale.de"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www.clubtransmediale.de</w:t>
      </w:r>
      <w:r>
        <w:fldChar w:fldCharType="end"/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0" w:after="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46" w:left="0" w:right="0" w:bottom="37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4" w:lineRule="exact"/>
      </w:pPr>
      <w:r>
        <w:pict>
          <v:shape id="_x0000_s1747" type="#_x0000_t202" style="position:absolute;margin-left:347.75pt;margin-top:0;width:16.8pt;height:10.6pt;z-index:2516578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na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46" w:left="858" w:right="268" w:bottom="37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2" w:after="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416" w:h="12196"/>
          <w:pgMar w:top="932" w:left="0" w:right="0" w:bottom="62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748" type="#_x0000_t202" style="position:absolute;margin-left:-1.65pt;margin-top:0;width:15.4pt;height:95.5pt;z-index:251657873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bookmarkStart w:id="131" w:name="bookmark131"/>
                  <w:r>
                    <w:rPr>
                      <w:rStyle w:val="CharStyle581"/>
                      <w:b w:val="0"/>
                      <w:bCs w:val="0"/>
                    </w:rPr>
                    <w:t xml:space="preserve">DflS </w:t>
                  </w:r>
                  <w:r>
                    <w:rPr>
                      <w:rStyle w:val="CharStyle581"/>
                      <w:lang w:val="de-DE" w:eastAsia="de-DE" w:bidi="de-DE"/>
                      <w:b w:val="0"/>
                      <w:bCs w:val="0"/>
                    </w:rPr>
                    <w:t>UJEEKETID</w:t>
                  </w:r>
                  <w:bookmarkEnd w:id="131"/>
                </w:p>
              </w:txbxContent>
            </v:textbox>
            <w10:wrap anchorx="margin"/>
          </v:shape>
        </w:pict>
      </w:r>
      <w:r>
        <w:pict>
          <v:shape id="_x0000_s1749" type="#_x0000_t75" style="position:absolute;margin-left:18.pt;margin-top:0;width:345.85pt;height:474.pt;z-index:-251658541;mso-wrap-distance-left:5.pt;mso-wrap-distance-right:5.pt;mso-position-horizontal-relative:margin;mso-position-vertical-relative:margin" wrapcoords="0 0">
            <v:imagedata r:id="rId519" r:href="rId520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32" w:left="315" w:right="824" w:bottom="62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6558" w:left="0" w:right="0" w:bottom="4609" w:header="0" w:footer="3" w:gutter="0"/>
          <w:rtlGutter w:val="0"/>
          <w:cols w:space="720"/>
          <w:noEndnote/>
          <w:docGrid w:linePitch="360"/>
        </w:sectPr>
      </w:pPr>
    </w:p>
    <w:p>
      <w:pPr>
        <w:pStyle w:val="Style5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84"/>
          <w:b w:val="0"/>
          <w:bCs w:val="0"/>
        </w:rPr>
        <w:t>DIGITAL ART + SOUND</w:t>
        <w:br/>
        <w:t xml:space="preserve">&gt; 70 </w:t>
      </w:r>
      <w:r>
        <w:rPr>
          <w:rStyle w:val="CharStyle584"/>
          <w:lang w:val="en-US" w:eastAsia="en-US" w:bidi="en-US"/>
          <w:b w:val="0"/>
          <w:bCs w:val="0"/>
        </w:rPr>
        <w:t xml:space="preserve">VENUES </w:t>
      </w:r>
      <w:r>
        <w:rPr>
          <w:rStyle w:val="CharStyle584"/>
          <w:b w:val="0"/>
          <w:bCs w:val="0"/>
        </w:rPr>
        <w:t>IN BERLIN</w:t>
        <w:br/>
        <w:t>28. TO 30.</w:t>
      </w:r>
      <w:r>
        <w:rPr>
          <w:rStyle w:val="CharStyle584"/>
          <w:lang w:val="en-US" w:eastAsia="en-US" w:bidi="en-US"/>
          <w:b w:val="0"/>
          <w:bCs w:val="0"/>
        </w:rPr>
        <w:t xml:space="preserve">JANUARY </w:t>
      </w:r>
      <w:r>
        <w:rPr>
          <w:rStyle w:val="CharStyle584"/>
          <w:b w:val="0"/>
          <w:bCs w:val="0"/>
        </w:rPr>
        <w:t>2011</w:t>
      </w:r>
    </w:p>
    <w:p>
      <w:pPr>
        <w:pStyle w:val="Style58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8416" w:h="12196"/>
          <w:pgMar w:top="6558" w:left="968" w:right="4511" w:bottom="4609" w:header="0" w:footer="3" w:gutter="0"/>
          <w:rtlGutter w:val="0"/>
          <w:cols w:space="720"/>
          <w:noEndnote/>
          <w:docGrid w:linePitch="360"/>
        </w:sectPr>
      </w:pPr>
      <w:r>
        <w:rPr>
          <w:rStyle w:val="CharStyle585"/>
          <w:b w:val="0"/>
          <w:bCs w:val="0"/>
        </w:rPr>
        <w:t xml:space="preserve">dasweekend.de </w:t>
      </w:r>
      <w:r>
        <w:rPr>
          <w:rStyle w:val="CharStyle585"/>
          <w:lang w:val="de-DE" w:eastAsia="de-DE" w:bidi="de-DE"/>
          <w:b w:val="0"/>
          <w:bCs w:val="0"/>
        </w:rPr>
        <w:t>#das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2" w:after="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32" w:left="0" w:right="0" w:bottom="62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01" w:lineRule="exact"/>
      </w:pPr>
      <w:r>
        <w:pict>
          <v:shape id="_x0000_s1750" type="#_x0000_t202" style="position:absolute;margin-left:25.9pt;margin-top:0.1pt;width:42.7pt;height:26.55pt;z-index:2516578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bookmarkStart w:id="132" w:name="bookmark132"/>
                  <w:r>
                    <w:rPr>
                      <w:rStyle w:val="CharStyle587"/>
                      <w:b/>
                      <w:bCs/>
                    </w:rPr>
                    <w:t>ur</w:t>
                  </w:r>
                  <w:bookmarkEnd w:id="132"/>
                </w:p>
                <w:p>
                  <w:pPr>
                    <w:pStyle w:val="Style5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590"/>
                    </w:rPr>
                    <w:t>transmediale</w:t>
                  </w:r>
                </w:p>
              </w:txbxContent>
            </v:textbox>
            <w10:wrap anchorx="margin"/>
          </v:shape>
        </w:pict>
      </w:r>
      <w:r>
        <w:pict>
          <v:shape id="_x0000_s1751" type="#_x0000_t202" style="position:absolute;margin-left:162.25pt;margin-top:1.85pt;width:45.1pt;height:21.05pt;z-index:2516578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592"/>
                      <w:b/>
                      <w:bCs/>
                      <w:i/>
                      <w:iCs/>
                    </w:rPr>
                    <w:t>OTM</w:t>
                  </w:r>
                </w:p>
                <w:p>
                  <w:pPr>
                    <w:pStyle w:val="Style5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595"/>
                      <w:i/>
                      <w:iCs/>
                    </w:rPr>
                    <w:t>CLUB TRANSMEDIALE</w:t>
                  </w:r>
                </w:p>
              </w:txbxContent>
            </v:textbox>
            <w10:wrap anchorx="margin"/>
          </v:shape>
        </w:pict>
      </w:r>
      <w:r>
        <w:pict>
          <v:shape id="_x0000_s1752" type="#_x0000_t202" style="position:absolute;margin-left:316.3pt;margin-top:3.2pt;width:45.6pt;height:22.05pt;z-index:2516578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596"/>
                      <w:b/>
                      <w:bCs/>
                    </w:rPr>
                    <w:t xml:space="preserve">S </w:t>
                  </w:r>
                  <w:r>
                    <w:rPr>
                      <w:rStyle w:val="CharStyle596"/>
                      <w:lang w:val="en-US" w:eastAsia="en-US" w:bidi="en-US"/>
                      <w:b/>
                      <w:bCs/>
                    </w:rPr>
                    <w:t>CREATE</w:t>
                    <w:br/>
                  </w:r>
                  <w:r>
                    <w:rPr>
                      <w:rStyle w:val="CharStyle596"/>
                      <w:b/>
                      <w:bCs/>
                    </w:rPr>
                    <w:t>*: BERLIN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932" w:left="315" w:right="824" w:bottom="624" w:header="0" w:footer="3" w:gutter="0"/>
          <w:rtlGutter w:val="0"/>
          <w:cols w:space="720"/>
          <w:noEndnote/>
          <w:docGrid w:linePitch="360"/>
        </w:sectPr>
      </w:pPr>
    </w:p>
    <w:p>
      <w:pPr>
        <w:pStyle w:val="Style613"/>
        <w:widowControl w:val="0"/>
        <w:keepNext w:val="0"/>
        <w:keepLines w:val="0"/>
        <w:shd w:val="clear" w:color="auto" w:fill="auto"/>
        <w:bidi w:val="0"/>
        <w:jc w:val="left"/>
        <w:spacing w:before="0" w:after="158" w:line="140" w:lineRule="exact"/>
        <w:ind w:left="0" w:right="0" w:firstLine="0"/>
      </w:pPr>
      <w:bookmarkStart w:id="135" w:name="bookmark135"/>
      <w:r>
        <w:rPr>
          <w:w w:val="100"/>
          <w:spacing w:val="0"/>
          <w:color w:val="000000"/>
          <w:position w:val="0"/>
        </w:rPr>
        <w:t>DIGITAL ART + S0UT1D (DAS) UIEEKEFID</w:t>
      </w:r>
      <w:bookmarkEnd w:id="135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280" w:firstLine="0"/>
      </w:pPr>
      <w:r>
        <w:rPr>
          <w:rStyle w:val="CharStyle54"/>
          <w:lang w:val="de-DE" w:eastAsia="de-DE" w:bidi="de-DE"/>
        </w:rPr>
        <w:t xml:space="preserve">&gt; 70 </w:t>
      </w:r>
      <w:r>
        <w:rPr>
          <w:rStyle w:val="CharStyle54"/>
        </w:rPr>
        <w:t xml:space="preserve">VENUES </w:t>
      </w:r>
      <w:r>
        <w:rPr>
          <w:rStyle w:val="CharStyle54"/>
          <w:lang w:val="de-DE" w:eastAsia="de-DE" w:bidi="de-DE"/>
        </w:rPr>
        <w:t>IN BERLIN</w:t>
        <w:br/>
        <w:t xml:space="preserve">28-30 </w:t>
      </w:r>
      <w:r>
        <w:rPr>
          <w:rStyle w:val="CharStyle54"/>
        </w:rPr>
        <w:t xml:space="preserve">JANUARY </w:t>
      </w:r>
      <w:r>
        <w:rPr>
          <w:rStyle w:val="CharStyle54"/>
          <w:lang w:val="de-DE" w:eastAsia="de-DE" w:bidi="de-DE"/>
        </w:rPr>
        <w:t>2011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0" w:firstLine="0"/>
      </w:pPr>
      <w:r>
        <w:rPr>
          <w:rStyle w:val="CharStyle54"/>
        </w:rPr>
        <w:t xml:space="preserve">Presented by </w:t>
      </w:r>
      <w:r>
        <w:rPr>
          <w:rStyle w:val="CharStyle54"/>
          <w:lang w:val="de-DE" w:eastAsia="de-DE" w:bidi="de-DE"/>
        </w:rPr>
        <w:t xml:space="preserve">transmediale, </w:t>
      </w:r>
      <w:r>
        <w:rPr>
          <w:rStyle w:val="CharStyle54"/>
        </w:rPr>
        <w:t xml:space="preserve">club </w:t>
      </w:r>
      <w:r>
        <w:rPr>
          <w:rStyle w:val="CharStyle54"/>
          <w:lang w:val="de-DE" w:eastAsia="de-DE" w:bidi="de-DE"/>
        </w:rPr>
        <w:t xml:space="preserve">transmediale (CTM), </w:t>
      </w:r>
      <w:r>
        <w:rPr>
          <w:rStyle w:val="CharStyle54"/>
        </w:rPr>
        <w:t xml:space="preserve">Create </w:t>
      </w:r>
      <w:r>
        <w:rPr>
          <w:rStyle w:val="CharStyle54"/>
          <w:lang w:val="de-DE" w:eastAsia="de-DE" w:bidi="de-DE"/>
        </w:rPr>
        <w:t>Berlin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pict>
          <v:shape id="_x0000_s1753" type="#_x0000_t202" style="position:absolute;margin-left:176.4pt;margin-top:-2.5pt;width:162.7pt;height:159.8pt;z-index:-125829087;mso-wrap-distance-left:11.3pt;mso-wrap-distance-right:5.pt;mso-wrap-distance-bottom:6.1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Gemeinsam veranstalten transmediale, CTM</w:t>
                    <w:br/>
                    <w:t>und Create Berlin vom 28. bis zum 31. Januar</w:t>
                    <w:br/>
                    <w:t>2011 das DAS Weekend - das erste Digital Art</w:t>
                    <w:br/>
                    <w:t>+ Sound Weekend in Berlin. Mehr als 70</w:t>
                    <w:br/>
                    <w:t>Künstler, Initiativen und Orte, die sich mit</w:t>
                    <w:br/>
                    <w:t>Medien- und digitaler Kunst, experimenteller</w:t>
                    <w:br/>
                    <w:t>sowie elektronischer Musik und Klang</w:t>
                    <w:br/>
                    <w:t>befassen, stellen ihre eigenen Formate und</w:t>
                    <w:br/>
                    <w:t>Inhalte vor.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Das gesamte Programm, Zeit- und Lagepläne</w:t>
                    <w:br/>
                    <w:t xml:space="preserve">auf </w:t>
                  </w:r>
                  <w:r>
                    <w:rPr>
                      <w:rStyle w:val="CharStyle24"/>
                      <w:color w:val="000000"/>
                    </w:rPr>
                    <w:t xml:space="preserve">dasweekend.de. </w:t>
                  </w: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Viele Ausstellungen und</w:t>
                    <w:br/>
                    <w:t>Projekte des DAS Weekend können auch noch</w:t>
                    <w:br/>
                    <w:t>während der transmediale.11 und den ganzen</w:t>
                    <w:br/>
                    <w:t>Februar 2011 über besucht werden.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754" type="#_x0000_t202" style="position:absolute;margin-left:349.pt;margin-top:89.05pt;width:14.1pt;height:95.5pt;z-index:-125829086;mso-wrap-distance-left:8.4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59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599"/>
                      <w:b w:val="0"/>
                      <w:bCs w:val="0"/>
                    </w:rPr>
                    <w:t xml:space="preserve">DRS </w:t>
                  </w: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UJEEKEnD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transmediale, CTM, Create Berlin and a multi</w:t>
        <w:t>-</w:t>
        <w:br/>
        <w:t>tude of Berlin partners together invite you to</w:t>
        <w:br/>
        <w:t>the inaugural Digital Art + Sound (DAS)</w:t>
        <w:br/>
        <w:t>Weekend. From 28 - 30 January 2011, more</w:t>
        <w:br/>
        <w:t>than 70 independent organisations, venues,</w:t>
        <w:br/>
        <w:t>artists and curators active in Berlin join forces</w:t>
        <w:br/>
        <w:t>to showcase the richness of ideas, artistic</w:t>
        <w:br/>
        <w:t>work and discourse in the converging zones</w:t>
        <w:br/>
        <w:t>between digital arts, experimental music and</w:t>
        <w:br/>
        <w:t>sound.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41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See dasweekend.de for the full programme,</w:t>
        <w:br/>
        <w:t>schedule and map. Many DAS Weekend</w:t>
        <w:br/>
        <w:t>participants have exhibitions and project</w:t>
        <w:br/>
        <w:t>continuing throughout transmediale.11 and</w:t>
        <w:br/>
        <w:t>the rest of February 2011.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left"/>
        <w:spacing w:before="0" w:after="169" w:line="130" w:lineRule="exact"/>
        <w:ind w:left="0" w:right="0" w:firstLine="0"/>
      </w:pPr>
      <w:r>
        <w:rPr>
          <w:rStyle w:val="CharStyle615"/>
          <w:lang w:val="en-US" w:eastAsia="en-US" w:bidi="en-US"/>
        </w:rPr>
        <w:t xml:space="preserve">Venues </w:t>
      </w:r>
      <w:r>
        <w:rPr>
          <w:rStyle w:val="CharStyle615"/>
        </w:rPr>
        <w:t>I Veranstaltungsorte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615"/>
        </w:rPr>
        <w:t xml:space="preserve">.CHB - Collegium Hungaricum Berlin | _Vilem_Flusser_Archiv </w:t>
      </w:r>
      <w:r>
        <w:rPr>
          <w:rStyle w:val="CharStyle616"/>
        </w:rPr>
        <w:t xml:space="preserve">| </w:t>
      </w:r>
      <w:r>
        <w:rPr>
          <w:rStyle w:val="CharStyle615"/>
        </w:rPr>
        <w:t xml:space="preserve">A Place </w:t>
      </w:r>
      <w:r>
        <w:rPr>
          <w:rStyle w:val="CharStyle615"/>
          <w:lang w:val="en-US" w:eastAsia="en-US" w:bidi="en-US"/>
        </w:rPr>
        <w:t xml:space="preserve">for </w:t>
      </w:r>
      <w:r>
        <w:rPr>
          <w:rStyle w:val="CharStyle615"/>
        </w:rPr>
        <w:t>Science &amp; Phantasia</w:t>
        <w:br/>
        <w:t xml:space="preserve">@Oranienstraße </w:t>
      </w:r>
      <w:r>
        <w:rPr>
          <w:rStyle w:val="CharStyle617"/>
        </w:rPr>
        <w:t xml:space="preserve">38 </w:t>
      </w:r>
      <w:r>
        <w:rPr>
          <w:rStyle w:val="CharStyle615"/>
        </w:rPr>
        <w:t xml:space="preserve">| Altes Finanzamt </w:t>
      </w:r>
      <w:r>
        <w:rPr>
          <w:rStyle w:val="CharStyle616"/>
        </w:rPr>
        <w:t xml:space="preserve">| </w:t>
      </w:r>
      <w:r>
        <w:rPr>
          <w:rStyle w:val="CharStyle615"/>
        </w:rPr>
        <w:t xml:space="preserve">aquabitArt </w:t>
      </w:r>
      <w:r>
        <w:rPr>
          <w:rStyle w:val="CharStyle616"/>
        </w:rPr>
        <w:t xml:space="preserve">| </w:t>
      </w:r>
      <w:r>
        <w:rPr>
          <w:rStyle w:val="CharStyle615"/>
        </w:rPr>
        <w:t xml:space="preserve">Arsenal </w:t>
      </w:r>
      <w:r>
        <w:rPr>
          <w:rStyle w:val="CharStyle616"/>
        </w:rPr>
        <w:t xml:space="preserve">- </w:t>
      </w:r>
      <w:r>
        <w:rPr>
          <w:rStyle w:val="CharStyle615"/>
        </w:rPr>
        <w:t xml:space="preserve">Institute </w:t>
      </w:r>
      <w:r>
        <w:rPr>
          <w:rStyle w:val="CharStyle615"/>
          <w:lang w:val="en-US" w:eastAsia="en-US" w:bidi="en-US"/>
        </w:rPr>
        <w:t xml:space="preserve">for </w:t>
      </w:r>
      <w:r>
        <w:rPr>
          <w:rStyle w:val="CharStyle615"/>
        </w:rPr>
        <w:t xml:space="preserve">Film and Video Art </w:t>
      </w:r>
      <w:r>
        <w:rPr>
          <w:rStyle w:val="CharStyle616"/>
        </w:rPr>
        <w:t>|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  <w:lang w:val="de-DE" w:eastAsia="de-DE" w:bidi="de-DE"/>
        </w:rPr>
        <w:t xml:space="preserve">Art Claims Impulse </w:t>
      </w:r>
      <w:r>
        <w:rPr>
          <w:rStyle w:val="CharStyle335"/>
          <w:lang w:val="de-DE" w:eastAsia="de-DE" w:bidi="de-DE"/>
        </w:rPr>
        <w:t xml:space="preserve">| </w:t>
      </w:r>
      <w:r>
        <w:rPr>
          <w:rStyle w:val="CharStyle54"/>
          <w:lang w:val="de-DE" w:eastAsia="de-DE" w:bidi="de-DE"/>
        </w:rPr>
        <w:t>ART walk kreativnetzNEUKÖLLN: Flughafenkiez | ART walk</w:t>
        <w:br/>
        <w:t xml:space="preserve">kreativnetzNEUKÖLLN: Körnerkiez | ausland </w:t>
      </w:r>
      <w:r>
        <w:rPr>
          <w:rStyle w:val="CharStyle335"/>
          <w:lang w:val="de-DE" w:eastAsia="de-DE" w:bidi="de-DE"/>
        </w:rPr>
        <w:t xml:space="preserve">| </w:t>
      </w:r>
      <w:r>
        <w:rPr>
          <w:rStyle w:val="CharStyle54"/>
          <w:lang w:val="de-DE" w:eastAsia="de-DE" w:bidi="de-DE"/>
        </w:rPr>
        <w:t xml:space="preserve">B-Zwinger | c-base | </w:t>
      </w:r>
      <w:r>
        <w:rPr>
          <w:rStyle w:val="CharStyle54"/>
        </w:rPr>
        <w:t xml:space="preserve">Centrum </w:t>
      </w:r>
      <w:r>
        <w:rPr>
          <w:rStyle w:val="CharStyle54"/>
          <w:lang w:val="de-DE" w:eastAsia="de-DE" w:bidi="de-DE"/>
        </w:rPr>
        <w:t>| ConcentArt |</w:t>
        <w:br/>
        <w:t xml:space="preserve">CZech </w:t>
      </w:r>
      <w:r>
        <w:rPr>
          <w:rStyle w:val="CharStyle54"/>
        </w:rPr>
        <w:t xml:space="preserve">It! </w:t>
      </w:r>
      <w:r>
        <w:rPr>
          <w:rStyle w:val="CharStyle618"/>
        </w:rPr>
        <w:t>@</w:t>
      </w:r>
      <w:r>
        <w:rPr>
          <w:rStyle w:val="CharStyle335"/>
          <w:lang w:val="de-DE" w:eastAsia="de-DE" w:bidi="de-DE"/>
        </w:rPr>
        <w:t xml:space="preserve"> </w:t>
      </w:r>
      <w:r>
        <w:rPr>
          <w:rStyle w:val="CharStyle54"/>
          <w:lang w:val="de-DE" w:eastAsia="de-DE" w:bidi="de-DE"/>
        </w:rPr>
        <w:t xml:space="preserve">M.I.K.Z. </w:t>
      </w:r>
      <w:r>
        <w:rPr>
          <w:rStyle w:val="CharStyle335"/>
          <w:lang w:val="de-DE" w:eastAsia="de-DE" w:bidi="de-DE"/>
        </w:rPr>
        <w:t xml:space="preserve">| </w:t>
      </w:r>
      <w:r>
        <w:rPr>
          <w:rStyle w:val="CharStyle54"/>
          <w:lang w:val="de-DE" w:eastAsia="de-DE" w:bidi="de-DE"/>
        </w:rPr>
        <w:t xml:space="preserve">Das Neuköllner Kellertheater </w:t>
      </w:r>
      <w:r>
        <w:rPr>
          <w:rStyle w:val="CharStyle335"/>
          <w:lang w:val="de-DE" w:eastAsia="de-DE" w:bidi="de-DE"/>
        </w:rPr>
        <w:t xml:space="preserve">| </w:t>
      </w:r>
      <w:r>
        <w:rPr>
          <w:rStyle w:val="CharStyle54"/>
          <w:lang w:val="de-DE" w:eastAsia="de-DE" w:bidi="de-DE"/>
        </w:rPr>
        <w:t>Derkanal | Deutscher Künstlerbund</w:t>
        <w:br/>
        <w:t xml:space="preserve">Projektraum </w:t>
      </w:r>
      <w:r>
        <w:rPr>
          <w:rStyle w:val="CharStyle335"/>
          <w:lang w:val="de-DE" w:eastAsia="de-DE" w:bidi="de-DE"/>
        </w:rPr>
        <w:t xml:space="preserve">| </w:t>
      </w:r>
      <w:r>
        <w:rPr>
          <w:rStyle w:val="CharStyle54"/>
          <w:lang w:val="de-DE" w:eastAsia="de-DE" w:bidi="de-DE"/>
        </w:rPr>
        <w:t xml:space="preserve">diaphanes | die frühperle | dis-play-11 </w:t>
      </w:r>
      <w:r>
        <w:rPr>
          <w:rStyle w:val="CharStyle335"/>
          <w:lang w:val="de-DE" w:eastAsia="de-DE" w:bidi="de-DE"/>
        </w:rPr>
        <w:t xml:space="preserve">@ </w:t>
      </w:r>
      <w:r>
        <w:rPr>
          <w:rStyle w:val="CharStyle54"/>
          <w:lang w:val="de-DE" w:eastAsia="de-DE" w:bidi="de-DE"/>
        </w:rPr>
        <w:t xml:space="preserve">Instituto Cervantes </w:t>
      </w:r>
      <w:r>
        <w:rPr>
          <w:rStyle w:val="CharStyle335"/>
          <w:lang w:val="de-DE" w:eastAsia="de-DE" w:bidi="de-DE"/>
        </w:rPr>
        <w:t xml:space="preserve">| </w:t>
      </w:r>
      <w:r>
        <w:rPr>
          <w:rStyle w:val="CharStyle54"/>
        </w:rPr>
        <w:t xml:space="preserve">Errant Bodies </w:t>
      </w:r>
      <w:r>
        <w:rPr>
          <w:rStyle w:val="CharStyle335"/>
          <w:lang w:val="de-DE" w:eastAsia="de-DE" w:bidi="de-DE"/>
        </w:rPr>
        <w:t>|</w:t>
        <w:br/>
      </w:r>
      <w:r>
        <w:rPr>
          <w:rStyle w:val="CharStyle54"/>
        </w:rPr>
        <w:t xml:space="preserve">Factory-Art </w:t>
      </w:r>
      <w:r>
        <w:rPr>
          <w:rStyle w:val="CharStyle335"/>
        </w:rPr>
        <w:t xml:space="preserve">| </w:t>
      </w:r>
      <w:r>
        <w:rPr>
          <w:rStyle w:val="CharStyle54"/>
        </w:rPr>
        <w:t xml:space="preserve">Free Culture Incubator </w:t>
      </w:r>
      <w:r>
        <w:rPr>
          <w:rStyle w:val="CharStyle335"/>
        </w:rPr>
        <w:t xml:space="preserve">@ </w:t>
      </w:r>
      <w:r>
        <w:rPr>
          <w:rStyle w:val="CharStyle54"/>
          <w:lang w:val="de-DE" w:eastAsia="de-DE" w:bidi="de-DE"/>
        </w:rPr>
        <w:t xml:space="preserve">Radialsystem </w:t>
      </w:r>
      <w:r>
        <w:rPr>
          <w:rStyle w:val="CharStyle54"/>
        </w:rPr>
        <w:t xml:space="preserve">V | </w:t>
      </w:r>
      <w:r>
        <w:rPr>
          <w:rStyle w:val="CharStyle54"/>
          <w:lang w:val="de-DE" w:eastAsia="de-DE" w:bidi="de-DE"/>
        </w:rPr>
        <w:t xml:space="preserve">Fünf Galerie </w:t>
      </w:r>
      <w:r>
        <w:rPr>
          <w:rStyle w:val="CharStyle335"/>
        </w:rPr>
        <w:t xml:space="preserve">| </w:t>
      </w:r>
      <w:r>
        <w:rPr>
          <w:rStyle w:val="CharStyle54"/>
        </w:rPr>
        <w:t xml:space="preserve">Galeria Plan B </w:t>
      </w:r>
      <w:r>
        <w:rPr>
          <w:rStyle w:val="CharStyle335"/>
        </w:rPr>
        <w:t xml:space="preserve">| </w:t>
      </w:r>
      <w:r>
        <w:rPr>
          <w:rStyle w:val="CharStyle54"/>
          <w:lang w:val="de-DE" w:eastAsia="de-DE" w:bidi="de-DE"/>
        </w:rPr>
        <w:t>Galerie</w:t>
        <w:br/>
      </w:r>
      <w:r>
        <w:rPr>
          <w:rStyle w:val="CharStyle54"/>
        </w:rPr>
        <w:t xml:space="preserve">[DAMjBerlin </w:t>
      </w:r>
      <w:r>
        <w:rPr>
          <w:rStyle w:val="CharStyle335"/>
        </w:rPr>
        <w:t xml:space="preserve">j </w:t>
      </w:r>
      <w:r>
        <w:rPr>
          <w:rStyle w:val="CharStyle54"/>
          <w:lang w:val="de-DE" w:eastAsia="de-DE" w:bidi="de-DE"/>
        </w:rPr>
        <w:t xml:space="preserve">Galerie </w:t>
      </w:r>
      <w:r>
        <w:rPr>
          <w:rStyle w:val="CharStyle54"/>
        </w:rPr>
        <w:t xml:space="preserve">Deschler </w:t>
      </w:r>
      <w:r>
        <w:rPr>
          <w:rStyle w:val="CharStyle335"/>
        </w:rPr>
        <w:t xml:space="preserve">| </w:t>
      </w:r>
      <w:r>
        <w:rPr>
          <w:rStyle w:val="CharStyle54"/>
          <w:lang w:val="de-DE" w:eastAsia="de-DE" w:bidi="de-DE"/>
        </w:rPr>
        <w:t xml:space="preserve">Galerie </w:t>
      </w:r>
      <w:r>
        <w:rPr>
          <w:rStyle w:val="CharStyle54"/>
        </w:rPr>
        <w:t xml:space="preserve">en passant | </w:t>
      </w:r>
      <w:r>
        <w:rPr>
          <w:rStyle w:val="CharStyle54"/>
          <w:lang w:val="de-DE" w:eastAsia="de-DE" w:bidi="de-DE"/>
        </w:rPr>
        <w:t xml:space="preserve">Galerie </w:t>
      </w:r>
      <w:r>
        <w:rPr>
          <w:rStyle w:val="CharStyle54"/>
        </w:rPr>
        <w:t xml:space="preserve">Hunchentoot | </w:t>
      </w:r>
      <w:r>
        <w:rPr>
          <w:rStyle w:val="CharStyle54"/>
          <w:lang w:val="de-DE" w:eastAsia="de-DE" w:bidi="de-DE"/>
        </w:rPr>
        <w:t xml:space="preserve">Galerie </w:t>
      </w:r>
      <w:r>
        <w:rPr>
          <w:rStyle w:val="CharStyle54"/>
        </w:rPr>
        <w:t>Mario</w:t>
        <w:br/>
        <w:t xml:space="preserve">Mazzoli </w:t>
      </w:r>
      <w:r>
        <w:rPr>
          <w:rStyle w:val="CharStyle335"/>
        </w:rPr>
        <w:t xml:space="preserve">| </w:t>
      </w:r>
      <w:r>
        <w:rPr>
          <w:rStyle w:val="CharStyle54"/>
        </w:rPr>
        <w:t xml:space="preserve">galerie OPEN | </w:t>
      </w:r>
      <w:r>
        <w:rPr>
          <w:rStyle w:val="CharStyle54"/>
          <w:lang w:val="de-DE" w:eastAsia="de-DE" w:bidi="de-DE"/>
        </w:rPr>
        <w:t xml:space="preserve">Galerie </w:t>
      </w:r>
      <w:r>
        <w:rPr>
          <w:rStyle w:val="CharStyle54"/>
        </w:rPr>
        <w:t xml:space="preserve">Thomas Craemer | </w:t>
      </w:r>
      <w:r>
        <w:rPr>
          <w:rStyle w:val="CharStyle54"/>
          <w:lang w:val="de-DE" w:eastAsia="de-DE" w:bidi="de-DE"/>
        </w:rPr>
        <w:t xml:space="preserve">Galerie Tristesse </w:t>
      </w:r>
      <w:r>
        <w:rPr>
          <w:rStyle w:val="CharStyle54"/>
        </w:rPr>
        <w:t xml:space="preserve">deluxe </w:t>
      </w:r>
      <w:r>
        <w:rPr>
          <w:rStyle w:val="CharStyle335"/>
        </w:rPr>
        <w:t xml:space="preserve">| </w:t>
      </w:r>
      <w:r>
        <w:rPr>
          <w:rStyle w:val="CharStyle54"/>
          <w:lang w:val="de-DE" w:eastAsia="de-DE" w:bidi="de-DE"/>
        </w:rPr>
        <w:t xml:space="preserve">Galerie </w:t>
      </w:r>
      <w:r>
        <w:rPr>
          <w:rStyle w:val="CharStyle54"/>
        </w:rPr>
        <w:t>WAGNER +</w:t>
        <w:br/>
        <w:t xml:space="preserve">PARTNER | General Public </w:t>
      </w:r>
      <w:r>
        <w:rPr>
          <w:rStyle w:val="CharStyle335"/>
        </w:rPr>
        <w:t xml:space="preserve">| </w:t>
      </w:r>
      <w:r>
        <w:rPr>
          <w:rStyle w:val="CharStyle54"/>
        </w:rPr>
        <w:t xml:space="preserve">GlogauAir | Grimmuseum </w:t>
      </w:r>
      <w:r>
        <w:rPr>
          <w:rStyle w:val="CharStyle335"/>
        </w:rPr>
        <w:t xml:space="preserve">| </w:t>
      </w:r>
      <w:r>
        <w:rPr>
          <w:rStyle w:val="CharStyle54"/>
        </w:rPr>
        <w:t xml:space="preserve">hands on sound - Stage | </w:t>
      </w:r>
      <w:r>
        <w:rPr>
          <w:rStyle w:val="CharStyle54"/>
          <w:lang w:val="de-DE" w:eastAsia="de-DE" w:bidi="de-DE"/>
        </w:rPr>
        <w:t xml:space="preserve">Haus </w:t>
      </w:r>
      <w:r>
        <w:rPr>
          <w:rStyle w:val="CharStyle54"/>
        </w:rPr>
        <w:t>Orphelia</w:t>
        <w:br/>
        <w:t xml:space="preserve">- </w:t>
      </w:r>
      <w:r>
        <w:rPr>
          <w:rStyle w:val="CharStyle54"/>
          <w:lang w:val="de-DE" w:eastAsia="de-DE" w:bidi="de-DE"/>
        </w:rPr>
        <w:t xml:space="preserve">Transformationssalon </w:t>
      </w:r>
      <w:r>
        <w:rPr>
          <w:rStyle w:val="CharStyle335"/>
        </w:rPr>
        <w:t xml:space="preserve">| </w:t>
      </w:r>
      <w:r>
        <w:rPr>
          <w:rStyle w:val="CharStyle54"/>
        </w:rPr>
        <w:t xml:space="preserve">Ida Nowhere | </w:t>
      </w:r>
      <w:r>
        <w:rPr>
          <w:rStyle w:val="CharStyle54"/>
          <w:lang w:val="de-DE" w:eastAsia="de-DE" w:bidi="de-DE"/>
        </w:rPr>
        <w:t xml:space="preserve">Institut für Raumforschung </w:t>
      </w:r>
      <w:r>
        <w:rPr>
          <w:rStyle w:val="CharStyle335"/>
        </w:rPr>
        <w:t xml:space="preserve">| </w:t>
      </w:r>
      <w:r>
        <w:rPr>
          <w:rStyle w:val="CharStyle54"/>
        </w:rPr>
        <w:t xml:space="preserve">kaleidoskop at </w:t>
      </w:r>
      <w:r>
        <w:rPr>
          <w:rStyle w:val="CharStyle54"/>
          <w:lang w:val="de-DE" w:eastAsia="de-DE" w:bidi="de-DE"/>
        </w:rPr>
        <w:t xml:space="preserve">Pfefferberg </w:t>
      </w:r>
      <w:r>
        <w:rPr>
          <w:rStyle w:val="CharStyle54"/>
        </w:rPr>
        <w:t>|</w:t>
        <w:br/>
        <w:t xml:space="preserve">kaleidoskop </w:t>
      </w:r>
      <w:r>
        <w:rPr>
          <w:rStyle w:val="CharStyle54"/>
          <w:lang w:val="de-DE" w:eastAsia="de-DE" w:bidi="de-DE"/>
        </w:rPr>
        <w:t xml:space="preserve">Neukölln </w:t>
      </w:r>
      <w:r>
        <w:rPr>
          <w:rStyle w:val="CharStyle335"/>
        </w:rPr>
        <w:t xml:space="preserve">| </w:t>
      </w:r>
      <w:r>
        <w:rPr>
          <w:rStyle w:val="CharStyle54"/>
          <w:lang w:val="de-DE" w:eastAsia="de-DE" w:bidi="de-DE"/>
        </w:rPr>
        <w:t xml:space="preserve">Künstlerhaus Bethanien </w:t>
      </w:r>
      <w:r>
        <w:rPr>
          <w:rStyle w:val="CharStyle54"/>
        </w:rPr>
        <w:t xml:space="preserve">| </w:t>
      </w:r>
      <w:r>
        <w:rPr>
          <w:rStyle w:val="CharStyle54"/>
          <w:lang w:val="de-DE" w:eastAsia="de-DE" w:bidi="de-DE"/>
        </w:rPr>
        <w:t xml:space="preserve">Kunstquartier Bethanien </w:t>
      </w:r>
      <w:r>
        <w:rPr>
          <w:rStyle w:val="CharStyle335"/>
        </w:rPr>
        <w:t xml:space="preserve">| </w:t>
      </w:r>
      <w:r>
        <w:rPr>
          <w:rStyle w:val="CharStyle54"/>
        </w:rPr>
        <w:t xml:space="preserve">LAURA MARS GRP. </w:t>
      </w:r>
      <w:r>
        <w:rPr>
          <w:rStyle w:val="CharStyle335"/>
        </w:rPr>
        <w:t>|</w:t>
        <w:br/>
      </w:r>
      <w:r>
        <w:rPr>
          <w:rStyle w:val="CharStyle54"/>
        </w:rPr>
        <w:t xml:space="preserve">Limbus Europae </w:t>
      </w:r>
      <w:r>
        <w:rPr>
          <w:rStyle w:val="CharStyle335"/>
        </w:rPr>
        <w:t xml:space="preserve">| </w:t>
      </w:r>
      <w:r>
        <w:rPr>
          <w:rStyle w:val="CharStyle54"/>
        </w:rPr>
        <w:t xml:space="preserve">Loophole | Madame Claude </w:t>
      </w:r>
      <w:r>
        <w:rPr>
          <w:rStyle w:val="CharStyle335"/>
        </w:rPr>
        <w:t xml:space="preserve">| </w:t>
      </w:r>
      <w:r>
        <w:rPr>
          <w:rStyle w:val="CharStyle54"/>
        </w:rPr>
        <w:t xml:space="preserve">Media in Motion </w:t>
      </w:r>
      <w:r>
        <w:rPr>
          <w:rStyle w:val="CharStyle335"/>
        </w:rPr>
        <w:t xml:space="preserve">| </w:t>
      </w:r>
      <w:r>
        <w:rPr>
          <w:rStyle w:val="CharStyle54"/>
          <w:lang w:val="de-DE" w:eastAsia="de-DE" w:bidi="de-DE"/>
        </w:rPr>
        <w:t xml:space="preserve">Medienwerkstatt </w:t>
      </w:r>
      <w:r>
        <w:rPr>
          <w:rStyle w:val="CharStyle54"/>
        </w:rPr>
        <w:t xml:space="preserve">Berlin </w:t>
      </w:r>
      <w:r>
        <w:rPr>
          <w:rStyle w:val="CharStyle335"/>
        </w:rPr>
        <w:t>|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615"/>
          <w:lang w:val="en-US" w:eastAsia="en-US" w:bidi="en-US"/>
        </w:rPr>
        <w:t xml:space="preserve">MMX Open Art Venue </w:t>
      </w:r>
      <w:r>
        <w:rPr>
          <w:rStyle w:val="CharStyle616"/>
          <w:lang w:val="en-US" w:eastAsia="en-US" w:bidi="en-US"/>
        </w:rPr>
        <w:t xml:space="preserve">| </w:t>
      </w:r>
      <w:r>
        <w:rPr>
          <w:rStyle w:val="CharStyle615"/>
          <w:lang w:val="en-US" w:eastAsia="en-US" w:bidi="en-US"/>
        </w:rPr>
        <w:t xml:space="preserve">MODULES </w:t>
      </w:r>
      <w:r>
        <w:rPr>
          <w:rStyle w:val="CharStyle616"/>
          <w:lang w:val="en-US" w:eastAsia="en-US" w:bidi="en-US"/>
        </w:rPr>
        <w:t xml:space="preserve">@ </w:t>
      </w:r>
      <w:r>
        <w:rPr>
          <w:rStyle w:val="CharStyle615"/>
        </w:rPr>
        <w:t xml:space="preserve">Thomasstrasse </w:t>
      </w:r>
      <w:r>
        <w:rPr>
          <w:rStyle w:val="CharStyle615"/>
          <w:lang w:val="en-US" w:eastAsia="en-US" w:bidi="en-US"/>
        </w:rPr>
        <w:t xml:space="preserve">59 | </w:t>
      </w:r>
      <w:r>
        <w:rPr>
          <w:rStyle w:val="CharStyle615"/>
        </w:rPr>
        <w:t xml:space="preserve">Multimedialer Schlachthof </w:t>
      </w:r>
      <w:r>
        <w:rPr>
          <w:rStyle w:val="CharStyle615"/>
          <w:lang w:val="en-US" w:eastAsia="en-US" w:bidi="en-US"/>
        </w:rPr>
        <w:t>| NGBK |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"/>
        </w:rPr>
        <w:t xml:space="preserve">NK </w:t>
      </w:r>
      <w:r>
        <w:rPr>
          <w:rStyle w:val="CharStyle54"/>
          <w:lang w:val="de-DE" w:eastAsia="de-DE" w:bidi="de-DE"/>
        </w:rPr>
        <w:t xml:space="preserve">Projekt </w:t>
      </w:r>
      <w:r>
        <w:rPr>
          <w:rStyle w:val="CharStyle54"/>
        </w:rPr>
        <w:t xml:space="preserve">| </w:t>
      </w:r>
      <w:r>
        <w:rPr>
          <w:rStyle w:val="CharStyle54"/>
          <w:lang w:val="de-DE" w:eastAsia="de-DE" w:bidi="de-DE"/>
        </w:rPr>
        <w:t xml:space="preserve">ohrenhoch, der Geräuschladen </w:t>
      </w:r>
      <w:r>
        <w:rPr>
          <w:rStyle w:val="CharStyle54"/>
        </w:rPr>
        <w:t xml:space="preserve">| Planetarium am </w:t>
      </w:r>
      <w:r>
        <w:rPr>
          <w:rStyle w:val="CharStyle54"/>
          <w:lang w:val="de-DE" w:eastAsia="de-DE" w:bidi="de-DE"/>
        </w:rPr>
        <w:t xml:space="preserve">Insulaner </w:t>
      </w:r>
      <w:r>
        <w:rPr>
          <w:rStyle w:val="CharStyle335"/>
        </w:rPr>
        <w:t xml:space="preserve">| </w:t>
      </w:r>
      <w:r>
        <w:rPr>
          <w:rStyle w:val="CharStyle54"/>
          <w:lang w:val="de-DE" w:eastAsia="de-DE" w:bidi="de-DE"/>
        </w:rPr>
        <w:t xml:space="preserve">Schering Stiftung </w:t>
      </w:r>
      <w:r>
        <w:rPr>
          <w:rStyle w:val="CharStyle54"/>
        </w:rPr>
        <w:t>|</w:t>
        <w:br/>
        <w:t xml:space="preserve">SEPTEMBER | Seven Speakers </w:t>
      </w:r>
      <w:r>
        <w:rPr>
          <w:rStyle w:val="CharStyle335"/>
        </w:rPr>
        <w:t xml:space="preserve">@ </w:t>
      </w:r>
      <w:r>
        <w:rPr>
          <w:rStyle w:val="CharStyle54"/>
        </w:rPr>
        <w:t xml:space="preserve">Nr4 </w:t>
      </w:r>
      <w:r>
        <w:rPr>
          <w:rStyle w:val="CharStyle335"/>
        </w:rPr>
        <w:t xml:space="preserve">| </w:t>
      </w:r>
      <w:r>
        <w:rPr>
          <w:rStyle w:val="CharStyle54"/>
        </w:rPr>
        <w:t xml:space="preserve">Skalitzers Contemporary Art </w:t>
      </w:r>
      <w:r>
        <w:rPr>
          <w:rStyle w:val="CharStyle335"/>
        </w:rPr>
        <w:t xml:space="preserve">| </w:t>
      </w:r>
      <w:r>
        <w:rPr>
          <w:rStyle w:val="CharStyle54"/>
          <w:lang w:val="de-DE" w:eastAsia="de-DE" w:bidi="de-DE"/>
        </w:rPr>
        <w:t xml:space="preserve">STATTBAD </w:t>
      </w:r>
      <w:r>
        <w:rPr>
          <w:rStyle w:val="CharStyle54"/>
        </w:rPr>
        <w:t xml:space="preserve">| </w:t>
      </w:r>
      <w:r>
        <w:rPr>
          <w:rStyle w:val="CharStyle54"/>
          <w:lang w:val="de-DE" w:eastAsia="de-DE" w:bidi="de-DE"/>
        </w:rPr>
        <w:t xml:space="preserve">Stedefreund </w:t>
      </w:r>
      <w:r>
        <w:rPr>
          <w:rStyle w:val="CharStyle54"/>
        </w:rPr>
        <w:t>|</w:t>
        <w:br/>
        <w:t xml:space="preserve">STYX Projects | </w:t>
      </w:r>
      <w:r>
        <w:rPr>
          <w:rStyle w:val="CharStyle54"/>
          <w:lang w:val="de-DE" w:eastAsia="de-DE" w:bidi="de-DE"/>
        </w:rPr>
        <w:t xml:space="preserve">Substitut </w:t>
      </w:r>
      <w:r>
        <w:rPr>
          <w:rStyle w:val="CharStyle54"/>
        </w:rPr>
        <w:t xml:space="preserve">| systM </w:t>
      </w:r>
      <w:r>
        <w:rPr>
          <w:rStyle w:val="CharStyle335"/>
        </w:rPr>
        <w:t xml:space="preserve">| </w:t>
      </w:r>
      <w:r>
        <w:rPr>
          <w:rStyle w:val="CharStyle54"/>
        </w:rPr>
        <w:t xml:space="preserve">tamtamART </w:t>
      </w:r>
      <w:r>
        <w:rPr>
          <w:rStyle w:val="CharStyle335"/>
        </w:rPr>
        <w:t xml:space="preserve">| </w:t>
      </w:r>
      <w:r>
        <w:rPr>
          <w:rStyle w:val="CharStyle54"/>
        </w:rPr>
        <w:t>Technical University Berlin’s Anechoic and</w:t>
        <w:br/>
        <w:t xml:space="preserve">Reverberation Room | The Future Gallery | Trampoline </w:t>
      </w:r>
      <w:r>
        <w:rPr>
          <w:rStyle w:val="CharStyle335"/>
        </w:rPr>
        <w:t xml:space="preserve">| </w:t>
      </w:r>
      <w:r>
        <w:rPr>
          <w:rStyle w:val="CharStyle54"/>
          <w:lang w:val="de-DE" w:eastAsia="de-DE" w:bidi="de-DE"/>
        </w:rPr>
        <w:t xml:space="preserve">Tresor </w:t>
      </w:r>
      <w:r>
        <w:rPr>
          <w:rStyle w:val="CharStyle54"/>
        </w:rPr>
        <w:t xml:space="preserve">| uqbar </w:t>
      </w:r>
      <w:r>
        <w:rPr>
          <w:rStyle w:val="CharStyle335"/>
        </w:rPr>
        <w:t xml:space="preserve">| </w:t>
      </w:r>
      <w:r>
        <w:rPr>
          <w:rStyle w:val="CharStyle54"/>
        </w:rPr>
        <w:t>Walden</w:t>
        <w:br/>
      </w:r>
      <w:r>
        <w:rPr>
          <w:rStyle w:val="CharStyle54"/>
          <w:lang w:val="de-DE" w:eastAsia="de-DE" w:bidi="de-DE"/>
        </w:rPr>
        <w:t xml:space="preserve">Kunstausstellungen </w:t>
      </w:r>
      <w:r>
        <w:rPr>
          <w:rStyle w:val="CharStyle54"/>
        </w:rPr>
        <w:t xml:space="preserve">| WerkStadt </w:t>
      </w:r>
      <w:r>
        <w:rPr>
          <w:rStyle w:val="CharStyle54"/>
          <w:lang w:val="de-DE" w:eastAsia="de-DE" w:bidi="de-DE"/>
        </w:rPr>
        <w:t xml:space="preserve">Kulturverein </w:t>
      </w:r>
      <w:r>
        <w:rPr>
          <w:rStyle w:val="CharStyle54"/>
        </w:rPr>
        <w:t xml:space="preserve">| WHITECONCEPTS </w:t>
      </w:r>
      <w:r>
        <w:rPr>
          <w:rStyle w:val="CharStyle335"/>
        </w:rPr>
        <w:t xml:space="preserve">| </w:t>
      </w:r>
      <w:r>
        <w:rPr>
          <w:rStyle w:val="CharStyle54"/>
        </w:rPr>
        <w:t xml:space="preserve">zebrazone </w:t>
      </w:r>
      <w:r>
        <w:rPr>
          <w:rStyle w:val="CharStyle335"/>
        </w:rPr>
        <w:t xml:space="preserve">| </w:t>
      </w:r>
      <w:r>
        <w:rPr>
          <w:rStyle w:val="CharStyle54"/>
          <w:lang w:val="de-DE" w:eastAsia="de-DE" w:bidi="de-DE"/>
        </w:rPr>
        <w:t>Zirkumflex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Berlin cityscape by TrinhBuscher (metropolitan-cityscapes.com),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footerReference w:type="even" r:id="rId521"/>
          <w:footerReference w:type="default" r:id="rId522"/>
          <w:footerReference w:type="first" r:id="rId523"/>
          <w:pgSz w:w="8416" w:h="12196"/>
          <w:pgMar w:top="1072" w:left="832" w:right="753" w:bottom="1447" w:header="0" w:footer="3" w:gutter="0"/>
          <w:rtlGutter w:val="0"/>
          <w:cols w:space="720"/>
          <w:pgNumType w:start="181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Designed by ® ruddigkeit corporate ideas (ruddigkeit.de)</w:t>
      </w:r>
    </w:p>
    <w:p>
      <w:pPr>
        <w:pStyle w:val="Style61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400" w:right="0" w:firstLine="0"/>
      </w:pPr>
      <w:r>
        <w:pict>
          <v:shape id="_x0000_s1757" type="#_x0000_t202" style="position:absolute;margin-left:231.85pt;margin-top:-127.35pt;width:76.8pt;height:7.6pt;z-index:-125829085;mso-wrap-distance-left:153.6pt;mso-wrap-distance-right:5.pt;mso-position-horizontal-relative:margin" fillcolor="#0C1304" stroked="f">
            <v:textbox style="mso-fit-shape-to-text:t" inset="0,0,0,0">
              <w:txbxContent>
                <w:p>
                  <w:pPr>
                    <w:pStyle w:val="Style6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602"/>
                    </w:rPr>
                    <w:instrText> HYPERLINK "http://WWW.KUKI-BERLIN.COn"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WWW.KUKI-BERLIN.COn</w:t>
                  </w:r>
                  <w:r>
                    <w:fldChar w:fldCharType="end"/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758" type="#_x0000_t202" style="position:absolute;margin-left:231.35pt;margin-top:-109.2pt;width:76.3pt;height:7.15pt;z-index:-125829084;mso-wrap-distance-left:153.15pt;mso-wrap-distance-right:5.pt;mso-position-horizontal-relative:margin" fillcolor="#0C1304" stroked="f">
            <v:textbox style="mso-fit-shape-to-text:t" inset="0,0,0,0">
              <w:txbxContent>
                <w:p>
                  <w:pPr>
                    <w:pStyle w:val="Style6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05"/>
                      <w:b/>
                      <w:bCs/>
                    </w:rPr>
                    <w:t>‘t</w:t>
                  </w:r>
                  <w:r>
                    <w:rPr>
                      <w:rStyle w:val="CharStyle605"/>
                      <w:vertAlign w:val="superscript"/>
                      <w:b/>
                      <w:bCs/>
                    </w:rPr>
                    <w:t>,B</w:t>
                  </w:r>
                  <w:r>
                    <w:rPr>
                      <w:rStyle w:val="CharStyle605"/>
                      <w:b/>
                      <w:bCs/>
                    </w:rPr>
                    <w:t xml:space="preserve"> INTERNATIONAL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759" type="#_x0000_t202" style="position:absolute;margin-left:16.3pt;margin-top:-142.3pt;width:135.35pt;height:42.75pt;z-index:-125829083;mso-wrap-distance-left:15.1pt;mso-wrap-distance-right:81.6pt;mso-position-horizontal-relative:margin" filled="f" stroked="f">
            <v:textbox style="mso-fit-shape-to-text:t" inset="0,0,0,0">
              <w:txbxContent>
                <w:p>
                  <w:pPr>
                    <w:pStyle w:val="Style6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auto"/>
                    <w:ind w:left="0" w:right="0" w:firstLine="0"/>
                  </w:pPr>
                  <w:bookmarkStart w:id="133" w:name="bookmark133"/>
                  <w:r>
                    <w:rPr>
                      <w:rStyle w:val="CharStyle608"/>
                      <w:b w:val="0"/>
                      <w:bCs w:val="0"/>
                    </w:rPr>
                    <w:t>INTERFILM</w:t>
                  </w:r>
                  <w:bookmarkEnd w:id="133"/>
                </w:p>
                <w:p>
                  <w:pPr>
                    <w:pStyle w:val="Style609"/>
                    <w:tabs>
                      <w:tab w:leader="none" w:pos="177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8" w:lineRule="atLeast"/>
                    <w:ind w:left="0" w:right="0" w:firstLine="0"/>
                  </w:pPr>
                  <w:r>
                    <w:rPr>
                      <w:rStyle w:val="CharStyle611"/>
                      <w:b/>
                      <w:bCs/>
                      <w:sz w:val="28"/>
                      <w:szCs w:val="28"/>
                      <w:rFonts w:ascii="Bookman Old Style" w:eastAsia="Bookman Old Style" w:hAnsi="Bookman Old Style" w:cs="Bookman Old Style"/>
                    </w:rPr>
                    <w:t>O</w:t>
                  </w:r>
                  <w:r>
                    <w:rPr>
                      <w:rStyle w:val="CharStyle611"/>
                      <w:b/>
                      <w:bCs/>
                    </w:rPr>
                    <w:t>a_</w:t>
                  </w:r>
                  <w:r>
                    <w:rPr>
                      <w:rStyle w:val="CharStyle611"/>
                      <w:vertAlign w:val="subscript"/>
                      <w:b/>
                      <w:bCs/>
                    </w:rPr>
                    <w:t>T</w:t>
                  </w:r>
                  <w:r>
                    <w:rPr>
                      <w:rStyle w:val="CharStyle611"/>
                      <w:b/>
                      <w:bCs/>
                    </w:rPr>
                    <w:t>H</w:t>
                    <w:tab/>
                    <w:t>UUU.INTERFILM.DE</w:t>
                  </w:r>
                </w:p>
                <w:p>
                  <w:pPr>
                    <w:pStyle w:val="Style6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600" w:right="0" w:firstLine="0"/>
                  </w:pPr>
                  <w:r>
                    <w:rPr>
                      <w:rStyle w:val="CharStyle612"/>
                    </w:rPr>
                    <w:t>/ international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760" type="#_x0000_t202" style="position:absolute;margin-left:175.7pt;margin-top:-124.1pt;width:57.6pt;height:24.55pt;z-index:-125829082;mso-wrap-distance-left:174.5pt;mso-wrap-distance-top:18.2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bookmarkStart w:id="134" w:name="bookmark134"/>
                  <w:r>
                    <w:rPr>
                      <w:rStyle w:val="CharStyle608"/>
                      <w:b w:val="0"/>
                      <w:bCs w:val="0"/>
                    </w:rPr>
                    <w:t>KUKI</w:t>
                  </w:r>
                  <w:bookmarkEnd w:id="134"/>
                </w:p>
              </w:txbxContent>
            </v:textbox>
            <w10:wrap type="topAndBottom" anchorx="margin"/>
          </v:shape>
        </w:pict>
      </w:r>
      <w:r>
        <w:rPr>
          <w:rStyle w:val="CharStyle621"/>
          <w:b w:val="0"/>
          <w:bCs w:val="0"/>
        </w:rPr>
        <w:t>interfilm</w:t>
      </w:r>
    </w:p>
    <w:p>
      <w:pPr>
        <w:pStyle w:val="Style622"/>
        <w:widowControl w:val="0"/>
        <w:keepNext w:val="0"/>
        <w:keepLines w:val="0"/>
        <w:shd w:val="clear" w:color="auto" w:fill="auto"/>
        <w:bidi w:val="0"/>
        <w:spacing w:before="0" w:after="495" w:line="90" w:lineRule="exact"/>
        <w:ind w:left="20" w:right="0" w:firstLine="0"/>
      </w:pPr>
      <w:r>
        <w:rPr>
          <w:rStyle w:val="CharStyle624"/>
          <w:color w:val="FFFFFF"/>
        </w:rPr>
        <w:t>beihn</w:t>
      </w:r>
    </w:p>
    <w:p>
      <w:pPr>
        <w:pStyle w:val="Style625"/>
        <w:widowControl w:val="0"/>
        <w:keepNext w:val="0"/>
        <w:keepLines w:val="0"/>
        <w:shd w:val="clear" w:color="auto" w:fill="auto"/>
        <w:bidi w:val="0"/>
        <w:spacing w:before="0" w:after="110" w:line="130" w:lineRule="exact"/>
        <w:ind w:left="360" w:right="0" w:firstLine="0"/>
      </w:pPr>
      <w:bookmarkStart w:id="136" w:name="bookmark136"/>
      <w:r>
        <w:rPr>
          <w:rStyle w:val="CharStyle627"/>
          <w:lang w:val="en-US" w:eastAsia="en-US" w:bidi="en-US"/>
        </w:rPr>
        <w:t xml:space="preserve">PRESENTING </w:t>
      </w:r>
      <w:r>
        <w:rPr>
          <w:rStyle w:val="CharStyle628"/>
          <w:color w:val="FFFFFF"/>
        </w:rPr>
        <w:t>OUTSTANDIN^,FIL^^HORT.</w:t>
      </w:r>
      <w:bookmarkEnd w:id="136"/>
    </w:p>
    <w:p>
      <w:pPr>
        <w:pStyle w:val="Style625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360" w:right="0" w:firstLine="0"/>
        <w:sectPr>
          <w:footerReference w:type="even" r:id="rId524"/>
          <w:footerReference w:type="default" r:id="rId525"/>
          <w:pgSz w:w="8416" w:h="12196"/>
          <w:pgMar w:top="1072" w:left="832" w:right="753" w:bottom="1447" w:header="0" w:footer="3" w:gutter="0"/>
          <w:rtlGutter w:val="0"/>
          <w:cols w:space="720"/>
          <w:pgNumType w:start="184"/>
          <w:noEndnote/>
          <w:docGrid w:linePitch="360"/>
        </w:sectPr>
      </w:pPr>
      <w:r>
        <w:fldChar w:fldCharType="begin"/>
      </w:r>
      <w:r>
        <w:rPr>
          <w:rStyle w:val="CharStyle627"/>
        </w:rPr>
        <w:instrText> HYPERLINK "http://WWW.INTERFILM.D" </w:instrText>
      </w:r>
      <w:r>
        <w:fldChar w:fldCharType="separate"/>
      </w:r>
      <w:bookmarkStart w:id="137" w:name="bookmark137"/>
      <w:r>
        <w:rPr>
          <w:rStyle w:val="Hyperlink"/>
        </w:rPr>
        <w:t>WWW.INTERFILM.D</w:t>
      </w:r>
      <w:bookmarkEnd w:id="137"/>
      <w:r>
        <w:fldChar w:fldCharType="end"/>
      </w:r>
    </w:p>
    <w:p>
      <w:pPr>
        <w:widowControl w:val="0"/>
        <w:rPr>
          <w:sz w:val="2"/>
          <w:szCs w:val="2"/>
        </w:rPr>
      </w:pPr>
      <w:r>
        <w:pict>
          <v:shape id="_x0000_s1763" type="#_x0000_t202" style="position:static;width:420.8pt;height:144.7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04" w:left="0" w:right="0" w:bottom="57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764" type="#_x0000_t202" style="position:absolute;margin-left:20.45pt;margin-top:0;width:8.65pt;height:129.1pt;z-index:251657877;mso-wrap-distance-left:5.pt;mso-wrap-distance-right:5.pt;mso-position-horizontal-relative:margin" fillcolor="#0C1304" stroked="f">
            <v:textbox style="layout-flow:vertical;mso-layout-flow-alt:bottom-to-top" inset="0,0,0,0">
              <w:txbxContent>
                <w:p>
                  <w:pPr>
                    <w:pStyle w:val="Style6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631"/>
                    </w:rPr>
                    <w:t>Zum goldenen Hirschen Berlin, Fotograf: Lars Borge</w:t>
                  </w:r>
                </w:p>
              </w:txbxContent>
            </v:textbox>
            <w10:wrap anchorx="margin"/>
          </v:shape>
        </w:pict>
      </w:r>
      <w:r>
        <w:pict>
          <v:shape id="_x0000_s1765" type="#_x0000_t75" style="position:absolute;margin-left:16.1pt;margin-top:-0.95pt;width:343.2pt;height:516.5pt;z-index:-251658536;mso-wrap-distance-left:5.pt;mso-wrap-distance-right:5.pt;mso-position-horizontal-relative:margin;mso-position-vertical-relative:margin" wrapcoords="0 0">
            <v:imagedata r:id="rId526" r:href="rId527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04" w:left="366" w:right="760" w:bottom="57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766" type="#_x0000_t202" style="position:absolute;margin-left:348.45pt;margin-top:166.1pt;width:14.9pt;height:120.95pt;z-index:-125829081;mso-wrap-distance-left:8.9pt;mso-wrap-distance-top:4.1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PARTICIPATES A-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 xml:space="preserve">Abidin, </w:t>
      </w:r>
      <w:r>
        <w:rPr>
          <w:rStyle w:val="CharStyle632"/>
          <w:lang w:val="de-DE" w:eastAsia="de-DE" w:bidi="de-DE"/>
        </w:rPr>
        <w:t xml:space="preserve">Adel </w:t>
      </w:r>
      <w:r>
        <w:rPr>
          <w:rStyle w:val="CharStyle632"/>
        </w:rPr>
        <w:t>(iq)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16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Adel Abidin studied at the Academy of Fine Arts in</w:t>
        <w:br/>
        <w:t>Baghdad before moving to Helsinki in 2000. Abidin uses</w:t>
        <w:br/>
        <w:t>humor and irony to investigate themes of cultural</w:t>
        <w:br/>
        <w:t>identity, marginalization, nationalism, war, terror and</w:t>
        <w:br/>
        <w:t>heroism, surveying different experiences of living in a</w:t>
        <w:br/>
        <w:t>conflicting and precarious world, p. 94.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rStyle w:val="CharStyle632"/>
        </w:rPr>
        <w:t>Abraham, Julian (id)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4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Julian ‘Togar’ Abraham is an artist, programmer,</w:t>
        <w:br/>
        <w:t>scientist-wannabe and social researcher. Since 2006 he</w:t>
        <w:br/>
        <w:t>has been an active member of HONF, p. 47, 68,135.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Ahtila, Eija-Liisa (fi)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Director Eija-Liisa Ahtila’s main preoccupation is the</w:t>
        <w:br/>
        <w:t>narrative and what she terms ‘human dramas’. In</w:t>
        <w:br/>
        <w:t>2000 she received the Vincent van Gogh Award for</w:t>
        <w:br/>
        <w:t>Contemporary Art in Europe, p. 90.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Al-Ani, Jananne (iq)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Jananne Al-Ani studied Fine Art at the Byam Shaw</w:t>
        <w:br/>
        <w:t>School of Art and graduated with an MA in Photography</w:t>
        <w:br/>
        <w:t>from the Royal College of Art in 1997. While Al-Ani’s</w:t>
        <w:br/>
        <w:t xml:space="preserve">filmography includes A </w:t>
      </w:r>
      <w:r>
        <w:rPr>
          <w:rStyle w:val="CharStyle633"/>
        </w:rPr>
        <w:t>Loving Man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(1996-1999), </w:t>
      </w:r>
      <w:r>
        <w:rPr>
          <w:rStyle w:val="CharStyle633"/>
        </w:rPr>
        <w:t>Muse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(2004) and </w:t>
      </w:r>
      <w:r>
        <w:rPr>
          <w:rStyle w:val="CharStyle633"/>
        </w:rPr>
        <w:t>Flock and the Guide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(2008) she has also</w:t>
        <w:br/>
        <w:t xml:space="preserve">co-curated exhibitions such as </w:t>
      </w:r>
      <w:r>
        <w:rPr>
          <w:rStyle w:val="CharStyle633"/>
        </w:rPr>
        <w:t>Veil and Fair Play,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p. 94.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Anderson, Jan Tobias (se)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 Tobias Anderson is a Swedish artist and filmmaker,</w:t>
        <w:br/>
        <w:t>working with found footage from renowned film classics</w:t>
        <w:br/>
        <w:t>and animation. He is best known for the short films 879</w:t>
        <w:br/>
        <w:t xml:space="preserve">(1998), </w:t>
      </w:r>
      <w:r>
        <w:rPr>
          <w:rStyle w:val="CharStyle633"/>
        </w:rPr>
        <w:t>My Name Is Grant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(1999), </w:t>
      </w:r>
      <w:r>
        <w:rPr>
          <w:rStyle w:val="CharStyle633"/>
        </w:rPr>
        <w:t>879 Colour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(2002) and</w:t>
        <w:br/>
      </w:r>
      <w:r>
        <w:rPr>
          <w:rStyle w:val="CharStyle633"/>
        </w:rPr>
        <w:t>Prairie Stop, Highway 41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(2004) - all referring to works by</w:t>
        <w:br/>
        <w:t>Alfred Hitchcock. In his video works Anderson processes</w:t>
        <w:br/>
        <w:t>renowned film classics, p. 103.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Andraos, Mouna 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Mouna Andraos is an interaction designer in various</w:t>
        <w:br/>
        <w:t>media including web, mobile, electronics and wearables</w:t>
        <w:br/>
        <w:t>and has been exploring the intersection of mass-</w:t>
        <w:br/>
        <w:t>produced electronics and handmade crafts working</w:t>
        <w:br/>
        <w:t>under the label Electronic Crafts, p. 158.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Angel_F (it)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Angel_F (Autonomous Non Generative E-volitive Life_</w:t>
        <w:br/>
        <w:t xml:space="preserve">Form) is the digital child of Biodoll and Derrick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Kerckhove who has appeared in worldwide art</w:t>
        <w:br/>
        <w:t>performances focused on the issues of digital liberties,</w:t>
        <w:br/>
        <w:t>intellectual property and on the evolution of language</w:t>
        <w:br/>
        <w:t>and behavior in information society, p. 66,152.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 xml:space="preserve">Angerer, </w:t>
      </w:r>
      <w:r>
        <w:rPr>
          <w:rStyle w:val="CharStyle632"/>
          <w:lang w:val="de-DE" w:eastAsia="de-DE" w:bidi="de-DE"/>
        </w:rPr>
        <w:t>Marie-Luise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Marie-Luise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Angerer is a Professor in Media- and</w:t>
        <w:br/>
        <w:t xml:space="preserve">Cultural Studies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Kunsthochschule Köln.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Her work</w:t>
        <w:br/>
        <w:t>focuses on the construction of gender identities by</w:t>
        <w:br/>
        <w:t>communication and media, p. 102,132.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Antar, Ziad (lb)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Ziad Antar graduated from the American University of</w:t>
        <w:br/>
        <w:t>Beirut with a degree in Agricultural Engineering in 2001.</w:t>
        <w:br/>
        <w:t>Soon after, Antar started working with video and</w:t>
        <w:br/>
        <w:t>photography with works that testify to a world in conflict,</w:t>
        <w:br/>
        <w:t>using subtle, playful and short shots charged with</w:t>
        <w:br/>
        <w:t>subtexts, p. 94.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br w:type="column"/>
      </w:r>
      <w:r>
        <w:rPr>
          <w:rStyle w:val="CharStyle632"/>
        </w:rPr>
        <w:t>Arellanes, Douglas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Doug Arellanes is the director of Clients and Services for</w:t>
        <w:br/>
        <w:t>Sourcefabric, a not-for-profit organisation supporting</w:t>
        <w:br/>
        <w:t>journalism worldwide through open source software and</w:t>
        <w:br/>
        <w:t>services, p. 69.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 xml:space="preserve">Arns, Inke </w:t>
      </w:r>
      <w:r>
        <w:rPr>
          <w:rStyle w:val="CharStyle632"/>
          <w:lang w:val="de-DE" w:eastAsia="de-DE" w:bidi="de-DE"/>
        </w:rPr>
        <w:t>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4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Inke Arns is the Artistic Director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Hartware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MedienKunstVerein in Dortmund, Germany. She is</w:t>
        <w:br/>
        <w:t>renowned for her work as an independent curator and</w:t>
        <w:br/>
        <w:t>author focusing on media art, net cultures and Eastern</w:t>
        <w:br/>
        <w:t>Europe, p. 101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4" w:lineRule="exact"/>
        <w:ind w:left="0" w:right="0" w:firstLine="0"/>
      </w:pPr>
      <w:r>
        <w:rPr>
          <w:rStyle w:val="CharStyle632"/>
        </w:rPr>
        <w:t xml:space="preserve">Arofatullah, </w:t>
      </w:r>
      <w:r>
        <w:rPr>
          <w:rStyle w:val="CharStyle632"/>
          <w:lang w:val="de-DE" w:eastAsia="de-DE" w:bidi="de-DE"/>
        </w:rPr>
        <w:t xml:space="preserve">Nur </w:t>
      </w:r>
      <w:r>
        <w:rPr>
          <w:rStyle w:val="CharStyle632"/>
        </w:rPr>
        <w:t>Akbar (id)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Akbar ‘NAAF’ Arofatullah recently researched the</w:t>
        <w:br/>
        <w:t>use of sweet sorghum as the main ingredient to produce</w:t>
        <w:br/>
        <w:t>bio-ethanol, aiming to find alternative sources of energy</w:t>
        <w:br/>
        <w:t>that are efficient, effective and environmentally friendly,</w:t>
        <w:br/>
        <w:t>p. 149.</w:t>
      </w:r>
    </w:p>
    <w:p>
      <w:pPr>
        <w:pStyle w:val="Style634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bookmarkStart w:id="138" w:name="bookmark138"/>
      <w:r>
        <w:rPr>
          <w:lang w:val="en-US" w:eastAsia="en-US" w:bidi="en-US"/>
          <w:w w:val="100"/>
          <w:spacing w:val="0"/>
          <w:color w:val="000000"/>
          <w:position w:val="0"/>
        </w:rPr>
        <w:t>m</w:t>
      </w:r>
      <w:bookmarkEnd w:id="138"/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Ashim, Ahluwalia, (in)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Ashim Ahluwalia studied Film at Bard College in New</w:t>
        <w:br/>
        <w:t>York State. He later set up Film Republic, dedicated to</w:t>
        <w:br/>
        <w:t>producing Indian independent cinema outside the</w:t>
        <w:br/>
        <w:t xml:space="preserve">traditional system. Ahluwalia’s </w:t>
      </w:r>
      <w:r>
        <w:rPr>
          <w:rStyle w:val="CharStyle633"/>
        </w:rPr>
        <w:t>Thin Air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a documentary</w:t>
        <w:br/>
        <w:t>that follows the lives of three magicians against the</w:t>
        <w:br/>
        <w:t>backdrop of contemporary Bombay, p. 74.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Asselberghs, Herman (nl)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Herman Asselberghs is a Belgian artist focusing on the</w:t>
        <w:br/>
        <w:t>question of border areas between sound and image,</w:t>
        <w:br/>
        <w:t>world and media, poetry and politics. He is the winner of</w:t>
        <w:br/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 2007, with the video Proof of</w:t>
        <w:br/>
        <w:t>Life, p. 149, 41.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  <w:lang w:val="de-DE" w:eastAsia="de-DE" w:bidi="de-DE"/>
        </w:rPr>
        <w:t>Aufermann, Knut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Knut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Auferman is active across Europe as a musician,</w:t>
        <w:br/>
        <w:t>radio artist, organizer, curator, consultant and workshop</w:t>
        <w:br/>
        <w:t>leader. He runs the project Mobile Radio and is a founder</w:t>
        <w:br/>
        <w:t xml:space="preserve">member of the international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Radia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network of Indepen</w:t>
        <w:t>-</w:t>
        <w:br/>
        <w:t>dent cultural radio stations, p. 73.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  <w:lang w:val="de-DE" w:eastAsia="de-DE" w:bidi="de-DE"/>
        </w:rPr>
        <w:t xml:space="preserve">Ausländer, </w:t>
      </w:r>
      <w:r>
        <w:rPr>
          <w:rStyle w:val="CharStyle632"/>
        </w:rPr>
        <w:t>Philip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Philip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Ausländer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Professor in the School of</w:t>
        <w:br/>
        <w:t>Literature, Communication, and Culture of the Georgia</w:t>
        <w:br/>
        <w:t>Institute of Technology teaching Performance and Media</w:t>
        <w:br/>
        <w:t>Studies. He has published several books including</w:t>
        <w:br/>
        <w:t>Liveness: Performance in a Mediatized Culture, p. 93,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179.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  <w:lang w:val="de-DE" w:eastAsia="de-DE" w:bidi="de-DE"/>
        </w:rPr>
        <w:t xml:space="preserve">Ayas, </w:t>
      </w:r>
      <w:r>
        <w:rPr>
          <w:rStyle w:val="CharStyle632"/>
        </w:rPr>
        <w:t>Defne (tr)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Ayas is a curator and educator specialising in new</w:t>
        <w:br/>
        <w:t>media, performance and cross-cultural projects. She</w:t>
        <w:br/>
        <w:t xml:space="preserve">works as a director of programs 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Arthub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Asia, and as</w:t>
        <w:br/>
        <w:t>an art history instructor at New York University in</w:t>
        <w:br/>
        <w:t>Shanghai, p. 46.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  <w:lang w:val="fr-FR" w:eastAsia="fr-FR" w:bidi="fr-FR"/>
        </w:rPr>
        <w:t xml:space="preserve">Babiole, Cécile </w:t>
      </w:r>
      <w:r>
        <w:rPr>
          <w:rStyle w:val="CharStyle632"/>
          <w:lang w:val="de-DE" w:eastAsia="de-DE" w:bidi="de-DE"/>
        </w:rPr>
        <w:t>(fr)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  <w:sectPr>
          <w:footerReference w:type="even" r:id="rId528"/>
          <w:footerReference w:type="default" r:id="rId529"/>
          <w:pgSz w:w="8416" w:h="12196"/>
          <w:pgMar w:top="1102" w:left="790" w:right="358" w:bottom="790" w:header="0" w:footer="3" w:gutter="0"/>
          <w:rtlGutter w:val="0"/>
          <w:cols w:num="2" w:space="720" w:equalWidth="0">
            <w:col w:w="3365" w:space="158"/>
            <w:col w:w="3744"/>
          </w:cols>
          <w:pgNumType w:start="183"/>
          <w:noEndnote/>
          <w:docGrid w:linePitch="360"/>
        </w:sectPr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Cécile Babiole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interdisciplinary artist whose works</w:t>
        <w:br/>
        <w:t>move back and forth between one language and another,</w:t>
        <w:br/>
        <w:t>and represent an ongoing reinterpretation of the relation</w:t>
        <w:t>-</w:t>
        <w:br/>
        <w:t>ship between image and sound, p. 32, 82.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00" w:right="0" w:firstLine="0"/>
      </w:pPr>
      <w:r>
        <w:rPr>
          <w:rStyle w:val="CharStyle636"/>
        </w:rPr>
        <w:t xml:space="preserve">Ballengee, Brandon </w:t>
      </w:r>
      <w:r>
        <w:rPr>
          <w:rStyle w:val="CharStyle636"/>
          <w:lang w:val="de-DE" w:eastAsia="de-DE" w:bidi="de-DE"/>
        </w:rPr>
        <w:t>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16" w:line="158" w:lineRule="exact"/>
        <w:ind w:left="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Brandon Ballengee’s work bridges the gap between</w:t>
        <w:br/>
        <w:t>research biology and art. He combines a fascination with</w:t>
        <w:br/>
        <w:t>fish and amphibians with the techniques of commercial</w:t>
        <w:br/>
        <w:t>art photography, working with scientists to create hybrid</w:t>
        <w:br/>
        <w:t>environmental art/ecological projects, p. 158.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400" w:right="0" w:firstLine="0"/>
      </w:pPr>
      <w:r>
        <w:rPr>
          <w:rStyle w:val="CharStyle636"/>
        </w:rPr>
        <w:t>Baker, Stuart (uk)</w:t>
      </w:r>
    </w:p>
    <w:p>
      <w:pPr>
        <w:pStyle w:val="Style637"/>
        <w:widowControl w:val="0"/>
        <w:keepNext w:val="0"/>
        <w:keepLines w:val="0"/>
        <w:shd w:val="clear" w:color="auto" w:fill="auto"/>
        <w:bidi w:val="0"/>
        <w:jc w:val="left"/>
        <w:spacing w:before="0" w:after="124"/>
        <w:ind w:left="400" w:right="0" w:firstLine="0"/>
      </w:pPr>
      <w:r>
        <w:rPr>
          <w:rStyle w:val="CharStyle639"/>
          <w:i w:val="0"/>
          <w:iCs w:val="0"/>
        </w:rPr>
        <w:t xml:space="preserve">A </w:t>
      </w:r>
      <w:r>
        <w:rPr>
          <w:rStyle w:val="CharStyle639"/>
          <w:lang w:val="de-DE" w:eastAsia="de-DE" w:bidi="de-DE"/>
          <w:i w:val="0"/>
          <w:iCs w:val="0"/>
        </w:rPr>
        <w:t xml:space="preserve">british </w:t>
      </w:r>
      <w:r>
        <w:rPr>
          <w:rStyle w:val="CharStyle639"/>
          <w:i w:val="0"/>
          <w:iCs w:val="0"/>
        </w:rPr>
        <w:t>filmmaker who directed a number of films in</w:t>
        <w:br/>
        <w:t xml:space="preserve">1988 including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Letter to Mr. Cranker; Mercy, Mercy,</w:t>
        <w:br/>
        <w:t>Mercy; Minimum Salaries; Music and Commodity,</w:t>
      </w:r>
      <w:r>
        <w:rPr>
          <w:rStyle w:val="CharStyle639"/>
          <w:i w:val="0"/>
          <w:iCs w:val="0"/>
        </w:rPr>
        <w:t xml:space="preserve"> p. 120.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00" w:right="0" w:firstLine="0"/>
      </w:pPr>
      <w:r>
        <w:rPr>
          <w:rStyle w:val="CharStyle636"/>
          <w:lang w:val="de-DE" w:eastAsia="de-DE" w:bidi="de-DE"/>
        </w:rPr>
        <w:t xml:space="preserve">Bärtäs, </w:t>
      </w:r>
      <w:r>
        <w:rPr>
          <w:rStyle w:val="CharStyle636"/>
        </w:rPr>
        <w:t>Magnus (se)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Artist and writer Magnus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Bärtäs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Professor of Fine Arts</w:t>
        <w:br/>
        <w:t>at the Konstfack in Stockholm. Working with text, video,</w:t>
        <w:br/>
        <w:t>objects and installation, his dissertation You Told Me</w:t>
        <w:br/>
        <w:t>Work stories and video essays, examines narrative</w:t>
        <w:br/>
        <w:t>models in the practice of the video essay, p. 79.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40"/>
          <w:b/>
          <w:bCs/>
        </w:rPr>
        <w:t xml:space="preserve">CJ </w:t>
      </w:r>
      <w:r>
        <w:rPr>
          <w:rStyle w:val="CharStyle636"/>
        </w:rPr>
        <w:t xml:space="preserve">Becker, Claudia </w:t>
      </w:r>
      <w:r>
        <w:rPr>
          <w:rStyle w:val="CharStyle636"/>
          <w:lang w:val="de-DE" w:eastAsia="de-DE" w:bidi="de-DE"/>
        </w:rPr>
        <w:t>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^ Claudia Becker is the Scientific Supervisor of the _Vilem_</w:t>
        <w:br/>
        <w:t>Flusser_Archiv and co-editor of the international Flusser</w:t>
        <w:br/>
        <w:t>m lectures. She is currently doing a PhD at the University</w:t>
        <w:br/>
        <w:t>of Arts in Berlin advancing Flusser’s philosophy of</w:t>
        <w:br/>
      </w:r>
      <w:r>
        <w:rPr>
          <w:rStyle w:val="CharStyle640"/>
          <w:b/>
          <w:bCs/>
        </w:rPr>
        <w:t xml:space="preserve">CO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photography, p. 101,112,151,159.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\—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00" w:right="0" w:firstLine="0"/>
      </w:pPr>
      <w:r>
        <w:rPr>
          <w:rStyle w:val="CharStyle636"/>
        </w:rPr>
        <w:t>Berardi, Franco ‘BIFO’ (it)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41"/>
        </w:rPr>
        <w:t>rr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Franco ‘BIFO’ Berardi is a writer, philosopher,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media</w:t>
        <w:t>-</w:t>
        <w:br/>
        <w:t xml:space="preserve">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theorist, activist and Professor of Social History of</w:t>
        <w:br/>
        <w:t>HH Communication at the Accademia di Belle Arti of Milan.</w:t>
        <w:br/>
      </w:r>
      <w:r>
        <w:rPr>
          <w:rStyle w:val="CharStyle640"/>
          <w:b/>
          <w:bCs/>
        </w:rPr>
        <w:t xml:space="preserve">CJ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 founded the magazine A/traverso and was involved in</w:t>
        <w:br/>
        <w:t>the political movement of ,Autonomia‘ in Italy during the</w:t>
        <w:br/>
      </w:r>
      <w:r>
        <w:rPr>
          <w:rStyle w:val="CharStyle641"/>
        </w:rPr>
        <w:t>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1970s, p. 26, 89,117.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ct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00" w:right="0" w:firstLine="0"/>
      </w:pPr>
      <w:r>
        <w:rPr>
          <w:rStyle w:val="CharStyle636"/>
        </w:rPr>
        <w:t xml:space="preserve">Best, </w:t>
      </w:r>
      <w:r>
        <w:rPr>
          <w:rStyle w:val="CharStyle636"/>
          <w:lang w:val="de-DE" w:eastAsia="de-DE" w:bidi="de-DE"/>
        </w:rPr>
        <w:t>Jens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web-activist Jens Best focuses on publicness and</w:t>
        <w:br/>
        <w:t>civil non-commercial use of the public sphere in the web,</w:t>
        <w:br/>
        <w:t>works in several fields of the IT/Web-Business, and</w:t>
        <w:br/>
        <w:t>founded two companies (online-entertainment,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crossmedial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story-telling, e-tourism), p. 110.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00" w:right="0" w:firstLine="0"/>
      </w:pPr>
      <w:r>
        <w:rPr>
          <w:rStyle w:val="CharStyle636"/>
        </w:rPr>
        <w:t xml:space="preserve">Beuys, Joseph </w:t>
      </w:r>
      <w:r>
        <w:rPr>
          <w:rStyle w:val="CharStyle636"/>
          <w:lang w:val="de-DE" w:eastAsia="de-DE" w:bidi="de-DE"/>
        </w:rPr>
        <w:t>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Joseph Beuys studied sculpture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Düsseldorf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</w:t>
        <w:br/>
        <w:t>Academy. Beuys’ oeuvre includes various artistic media,</w:t>
        <w:br/>
        <w:t>declaring that his goal was to create a unity of art and</w:t>
        <w:br/>
        <w:t>life. One of the art world's pivotal art figures, Beuys</w:t>
        <w:br/>
        <w:t>participated repeatedly in the documenta and the Venice</w:t>
        <w:br/>
        <w:t>Biennale, p. 120.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00" w:right="0" w:firstLine="0"/>
      </w:pPr>
      <w:r>
        <w:rPr>
          <w:rStyle w:val="CharStyle636"/>
        </w:rPr>
        <w:t>Blank, Les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Les Blank is a prize-winning independent filmmaker, best</w:t>
        <w:br/>
        <w:t xml:space="preserve">known for a series of poetic films that led </w:t>
      </w:r>
      <w:r>
        <w:rPr>
          <w:rStyle w:val="CharStyle633"/>
        </w:rPr>
        <w:t>Time Magazine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critic Jay Cocks to write,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„I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can’t believe that anyone</w:t>
        <w:br/>
        <w:t>interested in movies or America...could watch Blank’s</w:t>
        <w:br/>
        <w:t>work without feeling they’d been granted a casual,</w:t>
        <w:br/>
        <w:t>soft-spoken revelation“, p. 120.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00" w:right="0" w:firstLine="0"/>
      </w:pPr>
      <w:r>
        <w:rPr>
          <w:rStyle w:val="CharStyle636"/>
        </w:rPr>
        <w:t>Bogart, Ben 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Ben Bogart creates work that involves artistic research &amp;</w:t>
        <w:br/>
        <w:t>development in machine creativity and generative sys</w:t>
        <w:t>-</w:t>
        <w:br/>
        <w:t>tems, as well as responsive, interactive and site-specific</w:t>
        <w:br/>
        <w:t>public art installations, p. 158.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br w:type="column"/>
      </w:r>
      <w:r>
        <w:rPr>
          <w:rStyle w:val="CharStyle636"/>
        </w:rPr>
        <w:t xml:space="preserve">Brand, Martin </w:t>
      </w:r>
      <w:r>
        <w:rPr>
          <w:rStyle w:val="CharStyle636"/>
          <w:lang w:val="de-DE" w:eastAsia="de-DE" w:bidi="de-DE"/>
        </w:rPr>
        <w:t>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Martin Brand is a photographic and video artist whose</w:t>
        <w:br/>
        <w:t>works have been shown at numerous exhibitions and</w:t>
        <w:br/>
        <w:t>festivals. In 2008 the catalogue Martin Brand: Eyes Wide</w:t>
        <w:br/>
        <w:t>Shut, a comprehensive presentation of his work up to</w:t>
        <w:br/>
        <w:t>the time, was published, p. 120.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Breeze, Mez (au)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Mez Breeze is the writer of unique ‘mezangelle’ code</w:t>
        <w:br/>
        <w:t>poetry, a synthetic ecology strategist and a game</w:t>
        <w:br/>
        <w:t>theorist. She has exhibited extensively during the past 2</w:t>
        <w:br/>
        <w:t xml:space="preserve">decades including at ISEA Chicago, ARS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</w:t>
        <w:br/>
        <w:t>The Metropolitan Museum Tokyo, p. 54.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 xml:space="preserve">Breitsameter, Sabine </w:t>
      </w:r>
      <w:r>
        <w:rPr>
          <w:rStyle w:val="CharStyle636"/>
          <w:lang w:val="de-DE" w:eastAsia="de-DE" w:bidi="de-DE"/>
        </w:rPr>
        <w:t>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Sabine Breitsameter is a Professor of Media Art and</w:t>
        <w:br/>
        <w:t xml:space="preserve">Science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Hochschule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Darmstadt. Since the 1980s</w:t>
        <w:br/>
        <w:t>she has worked as a radio broadcaster and dramaturge.</w:t>
        <w:br/>
        <w:t>Her most recent publication is a new edition and</w:t>
        <w:br/>
        <w:t xml:space="preserve">translation of R. Murray Schafer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„Die Ordnung der</w:t>
        <w:br/>
        <w:t xml:space="preserve">Klänge“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 Schott-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Verlag,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p. 89,101,113,127.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Brodie, Elaine 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Elaine Brodie is an award-winning photographer, a</w:t>
        <w:br/>
        <w:t>designer of print and web based media and has art</w:t>
        <w:br/>
        <w:t>directed several magazines. Her photographs are in the</w:t>
        <w:br/>
        <w:t>collections of the Canada Council Art Bank, Labatt’s</w:t>
        <w:br/>
        <w:t>Breweries and many private and corporate collections,</w:t>
        <w:br/>
        <w:t>p. 39, 88.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Budiarto, Agus Tri (id)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Agus Tri ‘Timbil’ Budiarto is a farmer, scientist and yoga</w:t>
        <w:br/>
        <w:t>master. He graduated from the University of National</w:t>
        <w:br/>
        <w:t>Development Veteran as a chemical engineer and has</w:t>
        <w:br/>
        <w:t>been an active member of HONF since 2003, p. 47, 68,</w:t>
        <w:br/>
        <w:t>135.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Bunting, Heath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Heath Bunting worked with performance, intervention,</w:t>
        <w:br/>
        <w:t>pirate radio, fax/mail art and BBS systems before</w:t>
        <w:br/>
        <w:t xml:space="preserve">setting-up the server </w:t>
      </w:r>
      <w:r>
        <w:fldChar w:fldCharType="begin"/>
      </w:r>
      <w:r>
        <w:rPr>
          <w:color w:val="000000"/>
        </w:rPr>
        <w:instrText> HYPERLINK "http://www.irational.org"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www.irational.org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 He has now</w:t>
        <w:br/>
        <w:t>moved into the field of genetics proclaiming it to be the</w:t>
        <w:br/>
        <w:t>next ‘new media’, p. 66, 72, 86, 90, 99, 104, 112,125,144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Butler, Mark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Mark Butler is the Scientific Manager of the research and</w:t>
        <w:br/>
        <w:t>development project Ludic Interfaces at the Institute of</w:t>
        <w:br/>
        <w:t>Art and Media at the Potsdam University. He has worked</w:t>
        <w:br/>
        <w:t>extensively on the culture of computer game-playing and</w:t>
        <w:br/>
        <w:t>is currently completing his Ph.D. on playful techniques of</w:t>
        <w:br/>
        <w:t>the self, p. 125.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Castonguay, Alexandre 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Castonguay, a founding member of the non-profit media</w:t>
        <w:br/>
        <w:t>lab Artengine has a practice based in new media and</w:t>
        <w:br/>
        <w:t>digital art, with works exploiting both obsolete</w:t>
        <w:br/>
        <w:t>technology and open source software, p. 158.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 xml:space="preserve">cat suzette </w:t>
      </w:r>
      <w:r>
        <w:rPr>
          <w:rStyle w:val="CharStyle636"/>
          <w:lang w:val="de-DE" w:eastAsia="de-DE" w:bidi="de-DE"/>
        </w:rPr>
        <w:t>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  <w:sectPr>
          <w:footerReference w:type="even" r:id="rId530"/>
          <w:footerReference w:type="default" r:id="rId531"/>
          <w:pgSz w:w="8416" w:h="12196"/>
          <w:pgMar w:top="1101" w:left="363" w:right="810" w:bottom="333" w:header="0" w:footer="3" w:gutter="0"/>
          <w:rtlGutter w:val="0"/>
          <w:cols w:num="2" w:space="720" w:equalWidth="0">
            <w:col w:w="3720" w:space="168"/>
            <w:col w:w="3355"/>
          </w:cols>
          <w:pgNumType w:start="18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1990s and her time with the techno and art</w:t>
        <w:br/>
        <w:t xml:space="preserve">collective Active Underground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Düsseldorf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shaped cat</w:t>
        <w:br/>
        <w:t>suzette’s perception and style of music. She has</w:t>
        <w:br/>
        <w:t xml:space="preserve">performed in Berlin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Picknick,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Fire Club, Acud and</w:t>
        <w:br/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Berghain Kantine,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p. 97.</w:t>
      </w:r>
    </w:p>
    <w:p>
      <w:pPr>
        <w:widowControl w:val="0"/>
        <w:spacing w:before="34" w:after="3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212" w:left="0" w:right="0" w:bottom="21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4" w:lineRule="exact"/>
      </w:pPr>
      <w:r>
        <w:pict>
          <v:shape id="_x0000_s1769" type="#_x0000_t202" style="position:absolute;margin-left:8.15pt;margin-top:0;width:16.55pt;height:10.6pt;z-index:251657878;mso-wrap-distance-left:5.pt;mso-wrap-distance-right:5.pt;mso-position-horizontal-relative:margin" fillcolor="#EED8D3" stroked="f">
            <v:textbox style="mso-fit-shape-to-text:t" inset="0,0,0,0">
              <w:txbxContent>
                <w:p>
                  <w:pPr>
                    <w:pStyle w:val="Style2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139" w:name="bookmark139"/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lBt</w:t>
                  </w:r>
                  <w:bookmarkEnd w:id="139"/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212" w:left="205" w:right="205" w:bottom="21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770" type="#_x0000_t202" style="position:absolute;margin-left:359.05pt;margin-top:152.15pt;width:13.2pt;height:12.25pt;z-index:-125829080;mso-wrap-distance-left:5.pt;mso-wrap-distance-right:5.pt;mso-position-horizontal-relative:margin" fillcolor="#D7D6D5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37"/>
                      <w:lang w:val="en-US" w:eastAsia="en-US" w:bidi="en-US"/>
                    </w:rPr>
                    <w:t>n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771" type="#_x0000_t202" style="position:absolute;margin-left:359.05pt;margin-top:173.6pt;width:13.45pt;height:28.55pt;z-index:-125829079;mso-wrap-distance-left:5.pt;mso-wrap-distance-right:5.pt;mso-position-horizontal-relative:margin" fillcolor="#D7D6D5" stroked="f">
            <v:textbox style="mso-fit-shape-to-text:t" inset="0,0,0,0">
              <w:txbxContent>
                <w:p>
                  <w:pPr>
                    <w:pStyle w:val="Style4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6" w:line="190" w:lineRule="exact"/>
                    <w:ind w:left="0" w:right="0" w:firstLine="0"/>
                  </w:pPr>
                  <w:r>
                    <w:rPr>
                      <w:rStyle w:val="CharStyle643"/>
                      <w:b/>
                      <w:bCs/>
                    </w:rPr>
                    <w:t>CJ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(/)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772" type="#_x0000_t202" style="position:absolute;margin-left:359.3pt;margin-top:213.2pt;width:13.45pt;height:36.35pt;z-index:-125829078;mso-wrap-distance-left:5.05pt;mso-wrap-distance-right:5.pt;mso-position-horizontal-relative:margin" fillcolor="#D7D6D5" stroked="f">
            <v:textbox style="mso-fit-shape-to-text:t" inset="0,0,0,0">
              <w:txbxContent>
                <w:p>
                  <w:pPr>
                    <w:pStyle w:val="Style4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644"/>
                      <w:b/>
                      <w:bCs/>
                    </w:rPr>
                    <w:t>cr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Q_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I—i</w:t>
                  </w:r>
                </w:p>
                <w:p>
                  <w:pPr>
                    <w:pStyle w:val="Style4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643"/>
                      <w:b/>
                      <w:bCs/>
                    </w:rPr>
                    <w:t>CJ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773" type="#_x0000_t202" style="position:absolute;margin-left:359.5pt;margin-top:260.15pt;width:13.2pt;height:29.15pt;z-index:-125829077;mso-wrap-distance-left:5.3pt;mso-wrap-distance-right:5.pt;mso-position-horizontal-relative:margin" fillcolor="#D7D6D5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Q:</w:t>
                  </w:r>
                </w:p>
                <w:p>
                  <w:pPr>
                    <w:pStyle w:val="Style4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644"/>
                      <w:b/>
                      <w:bCs/>
                    </w:rPr>
                    <w:t>cr</w:t>
                  </w:r>
                </w:p>
                <w:p>
                  <w:pPr>
                    <w:pStyle w:val="Style6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646"/>
                      <w:b w:val="0"/>
                      <w:bCs w:val="0"/>
                    </w:rPr>
                    <w:t>Q-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Christ, Venzha (id)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Vincensius ‘Venzha’ Christiawan is initiator and founder</w:t>
        <w:br/>
        <w:t>of the HONF lab. His artistic practice includes public</w:t>
        <w:br/>
        <w:t>art installations, media performances, technology</w:t>
        <w:br/>
        <w:t>research and furthermore the organisation of workshops,</w:t>
        <w:br/>
        <w:t>discussions, DIY gatherings and media culture move</w:t>
        <w:t>-</w:t>
        <w:br/>
        <w:t>ments, p. 47, 68,135.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Cirio, Paolo (it)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Paolo Cirio hacks and orchestrates media through</w:t>
        <w:br/>
        <w:t>videos, coding, social media, digital prints, public</w:t>
        <w:br/>
        <w:t>interventions and audience participation in order to</w:t>
        <w:br/>
        <w:t>create controversial provocations and to tackle social</w:t>
        <w:br/>
        <w:t>issues, p. 110,147.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Coinchon, Mathias (ch)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Mathias Coinchon is a member of the European</w:t>
        <w:br/>
        <w:t>Broadcasting Union (EBU), has worked for the Swiss</w:t>
        <w:br/>
        <w:t>Public Radio (RSR) on networks and runs a website on</w:t>
        <w:br/>
        <w:t>open source techniques for Digital Radio, p. 85.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Cole, Simon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Simon A. Cole is Associate Professor and Chair of the</w:t>
        <w:br/>
        <w:t>Department of Criminology, Law and Society at the</w:t>
        <w:br/>
        <w:t>University of California, p. 102.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Combo, Diana (pt)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Diana Combo (Eosin) is a sound artist from Portugal</w:t>
        <w:br/>
        <w:t>whose work focuses on an experimental approach to</w:t>
        <w:br/>
        <w:t>sound production and performance, and is based on the</w:t>
        <w:br/>
        <w:t>use of deformed vinyl records, p. 95.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Cournoyer, Pierre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Pierre Cournoyer is a trained clown who moved to</w:t>
        <w:br/>
        <w:t>Australia to study questions of meaning far from</w:t>
        <w:br/>
        <w:t>common social structures and has since then been</w:t>
        <w:br/>
        <w:t>touring with his performance Tour de Vinyl, p. 80.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Cousins, Jay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Jay Cousins is co-founder of the Open Design City in</w:t>
        <w:br/>
        <w:t>Berlin. He is passionate about ‘open design’ and</w:t>
        <w:br/>
        <w:t>developing technologies that socialise educate and</w:t>
        <w:br/>
        <w:t>transform the collective and individual consciousness, p.</w:t>
        <w:br/>
        <w:t>67, 70, 88.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Cox, Geoff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Geoff Cox is a researcher in Digital Aesthetics at Aarhus</w:t>
        <w:br/>
        <w:t>University; Associate Curator of Online Projects,</w:t>
        <w:br/>
        <w:t>Arnolfini, Bristol; and Associate Professor at the</w:t>
        <w:br/>
        <w:t>University of Plymouth where he is part of KURATOR/Art</w:t>
        <w:br/>
        <w:t>and the Social Technologies Research group, p. 89,101.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Crandall, Jordan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Media artist and theorist Jordan Crandall is Ass.</w:t>
        <w:br/>
        <w:t>Professor in the Visual Arts Dept, at the University of</w:t>
        <w:br/>
        <w:t>California, San Diego. He is currently developing a new</w:t>
        <w:br/>
        <w:t>theory of the event that works across the life sciences,</w:t>
        <w:br/>
        <w:t>the social sciences, the digital humanities, urban design</w:t>
        <w:br/>
        <w:t>and architecture, p. 55, 97.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br w:type="column"/>
      </w:r>
      <w:r>
        <w:rPr>
          <w:rStyle w:val="CharStyle632"/>
        </w:rPr>
        <w:t>Daniels, Dieter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Dieter Daniels is Professor of Art History and Media</w:t>
        <w:br/>
        <w:t>Theory at the Academy of Visual Arts (HGB), Leipzig.</w:t>
        <w:br/>
        <w:t>Co-founder of the Videonale Bonn, he has curated and</w:t>
        <w:br/>
        <w:t>published extensively on 20th century art, a.o. on Marcel</w:t>
        <w:br/>
        <w:t>Duchamp, Fluxus and media art. Since 2010 Daniels</w:t>
        <w:br/>
        <w:t>serves as head of transmediale's advisory board, p. 39,</w:t>
        <w:br/>
        <w:t>81,119.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De Bastion, Geraldine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Geraldine de Bastion is an international consultant for</w:t>
        <w:br/>
        <w:t>new media and development at newthinking</w:t>
        <w:br/>
        <w:t>communications. Geraldine has a passion for music,</w:t>
        <w:br/>
        <w:t>politics, media and technology as well as for sustainable</w:t>
        <w:br/>
        <w:t>business models, p. 69.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De Kerckhove, Derrick 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Derrick de Kerckhove worked as an associate of</w:t>
        <w:br/>
        <w:t>Marshall McLuhan, then as Director of the McLuhan</w:t>
        <w:br/>
        <w:t>Program in Culture and Technology til 2008. He</w:t>
        <w:br/>
        <w:t>researches the effects of technology on the human</w:t>
        <w:br/>
        <w:t>consciousness and co-created Angel_F, an Autonomous</w:t>
        <w:br/>
        <w:t>Non Generative E-volitive Life_Form, p. 2, 66, 86,114,</w:t>
        <w:br/>
        <w:t>152.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De Nijs, Marnix (nl)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Marnix de Nijs is a Dutch artist whose work explores the</w:t>
        <w:br/>
        <w:t>dynamic clash between bodies, machines and other</w:t>
        <w:br/>
        <w:t>media. Many of his artworks are interactive experience</w:t>
        <w:br/>
        <w:t>machines that play with the perception of image and</w:t>
        <w:br/>
        <w:t>sound, p. 148.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Dietrich, Daniel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Daniel Dietrich is a representative of the Open</w:t>
        <w:br/>
        <w:t>Knowledge Foundation in Germany and researcher at the</w:t>
        <w:br/>
        <w:t>Centre for Computers and Society at the Technical</w:t>
        <w:br/>
        <w:t>University Berlin, p. 114,127.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Doering, Christopher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Christopher Doering is a product designer, educator and</w:t>
        <w:br/>
        <w:t>co-founder of the Open Design City. He currently runs a</w:t>
        <w:br/>
        <w:t>design research project on accessible sustainable</w:t>
        <w:br/>
        <w:t>materials, p. 67, 70.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Dragona, Daphne (gr)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Daphne Dragona is a new media arts curator and</w:t>
        <w:br/>
        <w:t>organizer, based in Athens with a special interest in the</w:t>
        <w:br/>
        <w:t>field of game arts, p. 110.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Druckrey, Timothy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leading curator and writer in the fields of media and</w:t>
        <w:br/>
        <w:t>digital art, Timothy Druckrey is Director of the Graduate</w:t>
        <w:br/>
        <w:t>Photographic and Electronic Media program at the</w:t>
        <w:br/>
        <w:t>Maryland Institute and Koopman Distinguished Chair for</w:t>
        <w:br/>
        <w:t>the Visual Arts at the University of Hartford, p. 39, 88.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DuBois, R. Luke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  <w:sectPr>
          <w:footerReference w:type="even" r:id="rId532"/>
          <w:footerReference w:type="default" r:id="rId533"/>
          <w:pgSz w:w="8416" w:h="12196"/>
          <w:pgMar w:top="991" w:left="528" w:right="824" w:bottom="882" w:header="0" w:footer="3" w:gutter="0"/>
          <w:rtlGutter w:val="0"/>
          <w:cols w:num="2" w:space="102"/>
          <w:pgNumType w:start="18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R. Luke duBois is a composer, artist and performer who</w:t>
        <w:br/>
        <w:t>explores the temporal and visual structures of cultural</w:t>
        <w:br/>
        <w:t>and personal ephemera. He teaches at the Brooklyn</w:t>
        <w:br/>
        <w:t>Experimental Media Center at NYU's Polytechnic</w:t>
        <w:br/>
        <w:t>Institute, p. 133.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pict>
          <v:shape id="_x0000_s1776" type="#_x0000_t202" style="position:absolute;margin-left:-8.15pt;margin-top:111.pt;width:184.1pt;height:51.95pt;z-index:-125829076;mso-wrap-distance-left:5.pt;mso-wrap-distance-right:5.pt;mso-wrap-distance-bottom:54.7pt;mso-position-horizontal-relative:margin;mso-position-vertical-relative:margin" fillcolor="#EBD8D4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400"/>
                  </w:pPr>
                  <w:r>
                    <w:rPr>
                      <w:rStyle w:val="CharStyle647"/>
                    </w:rPr>
                    <w:t>Electrigger (de)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400"/>
                  </w:pPr>
                  <w:r>
                    <w:rPr>
                      <w:rStyle w:val="CharStyle136"/>
                    </w:rPr>
                    <w:t>The freelance and networking music promoter, video</w:t>
                    <w:br/>
                    <w:t>artist and photographer Electrigger founded an</w:t>
                    <w:br/>
                    <w:t>independent TV-show for electro and related styles in</w:t>
                    <w:br/>
                    <w:t>1997 in Berlin and later became DJ for a radio-magazine</w:t>
                    <w:br/>
                  </w:r>
                  <w:r>
                    <w:rPr>
                      <w:rStyle w:val="CharStyle648"/>
                      <w:b w:val="0"/>
                      <w:bCs w:val="0"/>
                    </w:rPr>
                    <w:t xml:space="preserve">CD </w:t>
                  </w:r>
                  <w:r>
                    <w:rPr>
                      <w:rStyle w:val="CharStyle136"/>
                    </w:rPr>
                    <w:t>in Leipzig, p. 82.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777" type="#_x0000_t202" style="position:absolute;margin-left:-8.65pt;margin-top:166.7pt;width:183.85pt;height:51.4pt;z-index:-125829075;mso-wrap-distance-left:5.pt;mso-wrap-distance-top:53.9pt;mso-wrap-distance-right:5.pt;mso-position-horizontal-relative:margin;mso-position-vertical-relative:margin" fillcolor="#EBD8D4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400"/>
                  </w:pPr>
                  <w:r>
                    <w:rPr>
                      <w:rStyle w:val="CharStyle647"/>
                    </w:rPr>
                    <w:t>Endlicher, Ursula (at)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Q Ursula Endlicher's work translates the social and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400"/>
                  </w:pPr>
                  <w:r>
                    <w:rPr>
                      <w:rStyle w:val="CharStyle136"/>
                    </w:rPr>
                    <w:t>structural components of the web into choreography for</w:t>
                    <w:br/>
                  </w:r>
                  <w:r>
                    <w:rPr>
                      <w:rStyle w:val="CharStyle648"/>
                      <w:b w:val="0"/>
                      <w:bCs w:val="0"/>
                    </w:rPr>
                    <w:t xml:space="preserve">GO </w:t>
                  </w:r>
                  <w:r>
                    <w:rPr>
                      <w:rStyle w:val="CharStyle136"/>
                    </w:rPr>
                    <w:t>performances, installations, and objects. She recently</w:t>
                    <w:br/>
                    <w:t>|— shown her work at SIGGRAPH Asia and Postmasters</w:t>
                    <w:br/>
                  </w:r>
                  <w:r>
                    <w:rPr>
                      <w:rStyle w:val="CharStyle649"/>
                      <w:lang w:val="fr-FR" w:eastAsia="fr-FR" w:bidi="fr-FR"/>
                    </w:rPr>
                    <w:t>ÇZ</w:t>
                  </w:r>
                  <w:r>
                    <w:rPr>
                      <w:rStyle w:val="CharStyle136"/>
                      <w:lang w:val="fr-FR" w:eastAsia="fr-FR" w:bidi="fr-FR"/>
                    </w:rPr>
                    <w:t xml:space="preserve"> </w:t>
                  </w:r>
                  <w:r>
                    <w:rPr>
                      <w:rStyle w:val="CharStyle136"/>
                    </w:rPr>
                    <w:t>Gallery, New York. p. 32, 77, 86, 92,104,115,135,145.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778" type="#_x0000_t202" style="position:absolute;margin-left:-8.65pt;margin-top:222.4pt;width:13.2pt;height:27.75pt;z-index:-125829074;mso-wrap-distance-left:5.pt;mso-wrap-distance-right:5.pt;mso-position-horizontal-relative:margin;mso-position-vertical-relative:margin" fillcolor="#EBD8D4" stroked="f">
            <v:textbox style="mso-fit-shape-to-text:t" inset="0,0,0,0">
              <w:txbxContent>
                <w:p>
                  <w:pPr>
                    <w:pStyle w:val="Style6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646"/>
                      <w:b w:val="0"/>
                      <w:bCs w:val="0"/>
                    </w:rPr>
                    <w:t>CL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►—I</w:t>
                  </w:r>
                </w:p>
                <w:p>
                  <w:pPr>
                    <w:pStyle w:val="Style6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646"/>
                      <w:b w:val="0"/>
                      <w:bCs w:val="0"/>
                    </w:rPr>
                    <w:t>CJ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779" type="#_x0000_t202" style="position:absolute;margin-left:-8.9pt;margin-top:260.4pt;width:13.2pt;height:28.65pt;z-index:-125829073;mso-wrap-distance-left:5.pt;mso-wrap-distance-right:5.pt;mso-position-horizontal-relative:margin;mso-position-vertical-relative:margin" fillcolor="#EBD8D4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It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fr-FR" w:eastAsia="fr-FR" w:bidi="fr-FR"/>
                      <w:color w:val="000000"/>
                    </w:rPr>
                    <w:t>Œ</w:t>
                  </w:r>
                </w:p>
                <w:p>
                  <w:pPr>
                    <w:pStyle w:val="Style6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646"/>
                      <w:b w:val="0"/>
                      <w:bCs w:val="0"/>
                    </w:rPr>
                    <w:t>CL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636"/>
        </w:rPr>
        <w:t>Duque, Alejo (co)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4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Alejo Duque is a Colombian theorist, media activist,</w:t>
        <w:br/>
        <w:t>sound artist, frequency analyst, data streamer and</w:t>
        <w:br/>
        <w:t>satellite tracker based in Switzerland. An active member</w:t>
        <w:br/>
        <w:t>of networks such as Bricolabs and dorkbot, his research</w:t>
        <w:br/>
        <w:t>focuses on streams for networked communities, p. 73.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Eboman (nl)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over 20 years, Eboman has been producing music</w:t>
        <w:br/>
        <w:t>with (real time) video samples (video-sample-tracks).</w:t>
        <w:br/>
        <w:t>With his new project, wikivideo.info, Eboman produces</w:t>
        <w:br/>
        <w:t>tracks in his studio together with a live audience on the</w:t>
        <w:br/>
        <w:t>internet, p. 32,106.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Esposito, Roberto (it)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Roberto Esposito is a Professor of Philosophy and</w:t>
        <w:br/>
        <w:t>Political Science in Naples. He is a member of staff at</w:t>
        <w:br/>
        <w:t>the political journal Micromega and worked together with</w:t>
        <w:br/>
        <w:t>Jean-Luc Nancy and Giorgio Agamben, p. 128.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Etchells, Tim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Tim Etchells is an artist, writer, performer and the Artistic</w:t>
        <w:br/>
        <w:t>Director of the performance group Forced Entertainment.</w:t>
        <w:br/>
        <w:t>His diverse work focuses on the topics of liveness and</w:t>
        <w:br/>
        <w:t>presence, with the unfolding of events in time and space,</w:t>
        <w:br/>
        <w:t>p. 105.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Finn, Jim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New York Times said Jim Finn’s films “often play like</w:t>
        <w:br/>
        <w:t>unearthed artifacts from an alternate universe.” His</w:t>
        <w:br/>
        <w:t>award-winning movies have been called “utopian</w:t>
        <w:br/>
        <w:t>comedies” and “trompe I’oeil films”. The trilogy of</w:t>
        <w:br/>
        <w:t>communist features is part of the permanent collection</w:t>
        <w:br/>
        <w:t xml:space="preserve">of the MoMA. His first feature film </w:t>
      </w:r>
      <w:r>
        <w:rPr>
          <w:rStyle w:val="CharStyle633"/>
        </w:rPr>
        <w:t>Interkosmos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was</w:t>
        <w:br/>
        <w:t>called “a retro gust of communist utopianism” by the</w:t>
        <w:br/>
        <w:t>Village Voice, p. 79.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Flor, Micz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Micz Flor is a media developer, writer and project</w:t>
        <w:br/>
        <w:t>manager with a focus on the Internet. Since 2000 he has</w:t>
        <w:br/>
        <w:t>been working as a media developer for Eastern Europe</w:t>
        <w:br/>
        <w:t>and Asia at the Media Development Loan Fund (MDLF)</w:t>
        <w:br/>
        <w:t>and was co-founder of Sourcefabric, p. 46,108,186.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br w:type="column"/>
      </w:r>
      <w:r>
        <w:rPr>
          <w:rStyle w:val="CharStyle636"/>
        </w:rPr>
        <w:t>Formenti, Franca (it)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Franca Formenti, who was active in trash and fibre art,</w:t>
        <w:br/>
        <w:t>now deals primarily with issues related to human cloning</w:t>
        <w:br/>
        <w:t>and the relationship between human beings and</w:t>
        <w:br/>
        <w:t>computers, with particular attention to the web and</w:t>
        <w:br/>
        <w:t>physical interaction. She is the personification of Biodoll,</w:t>
        <w:br/>
        <w:t>a cloned android sex slave, p. 114,152.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Franke, Daniel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Daniel Franke works as artist, designer and music video</w:t>
        <w:br/>
        <w:t>director. As a graduand at the University of Arts Berlin,</w:t>
        <w:br/>
        <w:t>he is currently preparing his masters degree. He is also</w:t>
        <w:br/>
        <w:t>member of the artist collective We Are ChopChop, p. 51,</w:t>
        <w:br/>
        <w:t>75,151.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Fuchs, Mathias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Mathias Fuchs is an artist, musician and media critic</w:t>
        <w:br/>
        <w:t>who has pioneered the artistic use of game engines in</w:t>
        <w:br/>
        <w:t>various game art installations. He is lead developer for a</w:t>
        <w:br/>
        <w:t>European Joint Masters in Ludic Interfaces, p. 125.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Galloway, Alexander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Author and programmer Alexander R. Galloway is</w:t>
        <w:br/>
        <w:t>Associate Professor at the Dept, of Media, Culture and</w:t>
        <w:br/>
        <w:t>Communication at NYU. He is a founding member of the</w:t>
        <w:br/>
        <w:t>software collective RSG (the Radical Software Group)</w:t>
        <w:br/>
        <w:t>and creator of the data surveillance engine Carnivore, p.</w:t>
        <w:br/>
        <w:t>54.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Gaylor, Brett 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Brett Gaylor is a filmmaker, founder of the Open Source</w:t>
        <w:br/>
        <w:t>Cinema project and project producer at Mozilla</w:t>
        <w:br/>
        <w:t>Drumbeat. He works with the changing concept of</w:t>
        <w:br/>
        <w:t>copyright and collaborates with web developers on new</w:t>
        <w:br/>
        <w:t>tech tools that shape what cinema will look like on the</w:t>
        <w:br/>
        <w:t>open web, p. 158.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Gharbia, Sami Ben (tn)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Sami Ben Gharbia is Advocacy Director of Global Voices</w:t>
        <w:br/>
        <w:t>Online, the anti-censorship network dedicated to</w:t>
        <w:br/>
        <w:t>protecting freedom of expression and free access to</w:t>
        <w:br/>
        <w:t>information online, p. 99,130.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Goetzke, Andrea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Andrea Goetzke works on open approaches, digital</w:t>
        <w:br/>
        <w:t>culture and activism in diverse ways. She initiated,</w:t>
        <w:br/>
        <w:t>organized and curated various events and workshops</w:t>
        <w:br/>
        <w:t>and is one of the owners and project leaders of the</w:t>
        <w:br/>
        <w:t>Berlin-based agency newthinking communications, p.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69, 87.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Goldbach, Niklas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Niklas Goldbach studied Photography at the University</w:t>
        <w:br/>
        <w:t>of Bielefeld and Experimental Media Arts at the</w:t>
        <w:br/>
        <w:t>University of the Arts Berlin. Since 2002 his work has</w:t>
        <w:br/>
        <w:t>been presented internationally in numerous film festivals,</w:t>
        <w:br/>
        <w:t>group-exhibitions and solo shows, p. 103.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Gomba, Otieno (ke)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Otieno Gomba is a visual artist, and co-founder of the</w:t>
        <w:br/>
        <w:t>Maasai Mbili Art Centre (M2), a community based</w:t>
        <w:br/>
        <w:t>interdisciplinary art group in Nairobi. He is currently</w:t>
        <w:br/>
        <w:t>teamed up with UBERMORGEN.COM on the WOPPOW</w:t>
        <w:br/>
        <w:t>project, p. 24, 72, 89, 101,142,195.</w:t>
      </w:r>
      <w:r>
        <w:br w:type="page"/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Gotthardt, Peter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Peter Michael Gotthardt is one of the most versatile and</w:t>
        <w:br/>
        <w:t>successful composers of the present. He has written</w:t>
        <w:br/>
        <w:t>orchestra music, chamber music, oratorios, collages and</w:t>
        <w:br/>
        <w:t>audio plays, including over 500 film scores, p. 126.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Gottlieb, Baruch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Baruch Gottlieb is a media artist exploring navigable</w:t>
        <w:br/>
        <w:t>fiction and documentary. He has been developing</w:t>
        <w:br/>
        <w:t>generative narrative or discursive objects which can be</w:t>
        <w:br/>
        <w:t>presented in the space of art. As a Research Fellow at</w:t>
        <w:br/>
        <w:t>the _Vilem_Flusser_Archive his work explores a ‘syntax</w:t>
        <w:br/>
        <w:t>of human form’, in a cosmology of ‘human nature’, p.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101,112,159.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Goudard, Vincent (fr)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Vincent Goudard graduated in Signal and Image</w:t>
        <w:br/>
        <w:t>Engineering from the National Institute of Applied</w:t>
        <w:br/>
        <w:t>Sciences, Lyon and holds a master’s degree in Science</w:t>
        <w:br/>
        <w:t>Applied to Music from IRCAM, Paris. He worked with</w:t>
        <w:br/>
        <w:t>various research institutes and art centers, p. 24, 72, 89,</w:t>
        <w:br/>
        <w:t>101,142, 195.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Govcom.org (nl)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Govcom.org is an Amsterdam-based foundation directed</w:t>
        <w:br/>
        <w:t>by Richard Rogers which creates and hosts political</w:t>
        <w:br/>
        <w:t>tools on the web. It is also a conceptual URL that</w:t>
        <w:br/>
        <w:t>indicates three major actor groups involved in debates</w:t>
        <w:br/>
        <w:t>on social issues: .gov’s, .corn’s and .org’s, p. 149.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Gray, Jonathan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Jonathan Gray works at the Open Knowledge</w:t>
        <w:br/>
        <w:t>Foundation, a not-for-profit organisation dedicated to</w:t>
        <w:br/>
        <w:t>improving the way that knowledge is shared, and is</w:t>
        <w:br/>
        <w:t>engaged in research in Philosophy and Intellectual</w:t>
        <w:br/>
        <w:t>History at the University of London, p. 127.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Grundmann, Heidi (at)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Heidi Grundmann has worked as cultural reporter, art</w:t>
        <w:br/>
        <w:t>and theatre critic, editor and program producer for the</w:t>
        <w:br/>
        <w:t>ORF (Austrian National Radio/TV) since the 1970s. In</w:t>
        <w:br/>
        <w:t>1987 she created the radio program KUNSTRADIO-</w:t>
        <w:br/>
        <w:t>RADIOKUNST (original artworks for radio), p. 73.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G’schrey, Karl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german Filmmaker from the early twentieth century.</w:t>
        <w:br/>
        <w:t xml:space="preserve">Also director of: </w:t>
      </w:r>
      <w:r>
        <w:rPr>
          <w:rStyle w:val="CharStyle633"/>
        </w:rPr>
        <w:t>Die parallelstrasse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(1962) and </w:t>
      </w:r>
      <w:r>
        <w:rPr>
          <w:rStyle w:val="CharStyle633"/>
        </w:rPr>
        <w:t>Forschung</w:t>
        <w:br/>
        <w:t>und Leben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(1957), p. 115.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Grecu, Mihai (ro)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After studying design and fine arts in Romania and</w:t>
        <w:br/>
        <w:t>France, Grecu works as an independent artist in the</w:t>
        <w:br/>
        <w:t>fields of video and contemporary art, cinematography</w:t>
        <w:br/>
        <w:t>and graphic design. His videos explore the structures</w:t>
        <w:br/>
        <w:t>and origins of anxiety: distorted landscapes,</w:t>
        <w:br/>
        <w:t>metamorphosis, neon light and alchemy convert into a</w:t>
        <w:br/>
        <w:t>heterogenous universe of rough-cut video and 3D</w:t>
        <w:br/>
        <w:t>animation, p. 103.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br w:type="column"/>
      </w:r>
      <w:r>
        <w:rPr>
          <w:rStyle w:val="CharStyle632"/>
        </w:rPr>
        <w:t>Guertin, Carolyn 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Carolyn Guertin is Director of the eCreate Lab and</w:t>
        <w:br/>
        <w:t>Assistant Professor of Digital Media in the Department of</w:t>
        <w:br/>
        <w:t>English at the University of Texas. She is the curator of</w:t>
        <w:br/>
        <w:t>the celebrated collection Assemblage: The Online</w:t>
        <w:br/>
        <w:t>Women’s New Media Gallery, p. 54,114.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Gunn, Allen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Allen Gunn is Executive Director of Aspiration Tech</w:t>
        <w:t>-</w:t>
        <w:br/>
        <w:t>nology in San Francisco, and works to help NGOs,</w:t>
        <w:br/>
        <w:t>foundations and software developers make more effec</w:t>
        <w:t>-</w:t>
        <w:br/>
        <w:t>tive use of technology for social change, p. 81,92, 99.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Hankey, Stephanie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Stephanie Hankey is Executive Director and co-founder</w:t>
        <w:br/>
        <w:t>of Tactical Tech (2003). She worked with the Open</w:t>
        <w:br/>
        <w:t>Society Institute, was editor-in-chief of Pulp and a</w:t>
        <w:br/>
        <w:t>creative director and producer for a number of</w:t>
        <w:br/>
        <w:t>London-based multimedia companies, p. 71,127.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Hansen, Mark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Mark Hansen is Associate Professor of Statistics at</w:t>
        <w:br/>
        <w:t>UCLA with a joint appointment at the Center for</w:t>
        <w:br/>
        <w:t>Embedded Networking Sensing and Design- and Media</w:t>
        <w:br/>
        <w:t>Arts, p. 132.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Harraki, Mohssin (ma)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Mohssin Harraki’s work explores cultural constructs,</w:t>
        <w:br/>
        <w:t>consequences of postcolonialism and collective</w:t>
        <w:br/>
        <w:t>imaginations. Focussing on foreign cultural landmarks</w:t>
        <w:br/>
        <w:t>and social practices, Harraki produced his first video</w:t>
        <w:br/>
        <w:t>works in the form of interviews with colleagues debating</w:t>
        <w:br/>
        <w:t>everyday political issues that have no direct association</w:t>
        <w:br/>
        <w:t>to art practice, p. 94.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Hauser, Jens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Jens Hauser is a Paris based art curator, writer, cultural</w:t>
        <w:br/>
        <w:t>journalist and film maker. In his work he deals with the</w:t>
        <w:br/>
        <w:t>interaction of art and technology in transgenre and</w:t>
        <w:br/>
        <w:t>contextual aesthetics, p. 102,132,162.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Heathfield, Adrian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Adrian Heathfield writes on, curates and creates</w:t>
        <w:br/>
        <w:t>performance. He is the editor of Live: Art and</w:t>
        <w:br/>
        <w:t>Performance (Tate Publishing 2004) and Small Acts:</w:t>
        <w:br/>
        <w:t>Performance, The Millennium and the Marking of Time</w:t>
        <w:br/>
        <w:t>(Black Dog Publications 2000), p. 105.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Hemment, Drew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Artist, curator and researcher Drew Hemment is director</w:t>
        <w:br/>
        <w:t>and founder of the FutureEverything Festival and</w:t>
        <w:br/>
        <w:t>Associate Director of ImaginationLancaster. Much of his</w:t>
        <w:br/>
        <w:t>work focuses on the relationships between art and</w:t>
        <w:br/>
        <w:t>political activism, p. 93.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Hershman Leeson, Lynn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  <w:sectPr>
          <w:footerReference w:type="even" r:id="rId534"/>
          <w:footerReference w:type="default" r:id="rId535"/>
          <w:footerReference w:type="first" r:id="rId536"/>
          <w:titlePg/>
          <w:pgSz w:w="8416" w:h="12196"/>
          <w:pgMar w:top="991" w:left="528" w:right="824" w:bottom="882" w:header="0" w:footer="3" w:gutter="0"/>
          <w:rtlGutter w:val="0"/>
          <w:cols w:num="2" w:space="102"/>
          <w:pgNumType w:start="188"/>
          <w:noEndnote/>
          <w:docGrid w:linePitch="360"/>
        </w:sectPr>
      </w:pPr>
      <w:r>
        <w:pict>
          <v:shape id="_x0000_s1783" type="#_x0000_t202" style="position:absolute;margin-left:359.65pt;margin-top:152.75pt;width:13.45pt;height:52.55pt;z-index:-125829072;mso-wrap-distance-left:6.pt;mso-wrap-distance-right:5.pt;mso-position-horizontal-relative:margin;mso-position-vertical-relative:margin" fillcolor="#DDDCDA" stroked="f">
            <v:textbox style="mso-fit-shape-to-text:t" inset="0,0,0,0">
              <w:txbxContent>
                <w:p>
                  <w:pPr>
                    <w:pStyle w:val="Style6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1" w:line="2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x</w:t>
                  </w:r>
                </w:p>
                <w:p>
                  <w:pPr>
                    <w:pStyle w:val="Style4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7" w:line="190" w:lineRule="exact"/>
                    <w:ind w:left="0" w:right="0" w:firstLine="0"/>
                  </w:pPr>
                  <w:r>
                    <w:rPr>
                      <w:rStyle w:val="CharStyle643"/>
                      <w:b/>
                      <w:bCs/>
                    </w:rPr>
                    <w:t>CO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36"/>
                    </w:rPr>
                    <w:t>tn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784" type="#_x0000_t202" style="position:absolute;margin-left:359.9pt;margin-top:227.75pt;width:13.2pt;height:25.25pt;z-index:-125829071;mso-wrap-distance-left:6.25pt;mso-wrap-distance-right:5.pt;mso-position-horizontal-relative:margin;mso-position-vertical-relative:margin" fillcolor="#DDDCDA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D_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i—i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CJ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785" type="#_x0000_t202" style="position:absolute;margin-left:360.1pt;margin-top:264.25pt;width:13.2pt;height:27.65pt;z-index:-125829070;mso-wrap-distance-left:6.5pt;mso-wrap-distance-right:5.pt;mso-position-horizontal-relative:margin;mso-position-vertical-relative:margin" fillcolor="#DDDCDA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36"/>
                    </w:rPr>
                    <w:t>ct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fr-FR" w:eastAsia="fr-FR" w:bidi="fr-FR"/>
                      <w:color w:val="000000"/>
                    </w:rPr>
                    <w:t>Œ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Q_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Lynn Hershman Leeson has been a pivotal firgure in new</w:t>
        <w:br/>
        <w:t>media art and feminist discourse since the 70s,</w:t>
        <w:br/>
        <w:t>developing fluency in all digital technologies as they</w:t>
        <w:br/>
        <w:t>evolved. In 2010 she was awarded the d.velop digital art</w:t>
        <w:br/>
        <w:t>award [ddaa], honouring her pioneering achievements in</w:t>
        <w:br/>
        <w:t>digital art, p. 34,120,135.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20" w:right="0" w:firstLine="0"/>
      </w:pPr>
      <w:r>
        <w:rPr>
          <w:rStyle w:val="CharStyle636"/>
        </w:rPr>
        <w:t>Hertz, Garnet 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4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Garnet Hertz is a Fulbright Scholar and contemporary</w:t>
        <w:br/>
        <w:t>artist whose work explores technological progress,</w:t>
        <w:br/>
        <w:t>creativity and innovation. He is artist-in-residence in the</w:t>
        <w:br/>
        <w:t>Department of Informatics at UC Irvine and Faculty</w:t>
        <w:br/>
        <w:t>Member of the Media Design Program at the Art Center</w:t>
        <w:br/>
        <w:t>College of Design, p. 24, 57, 91,98,104.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20" w:right="0" w:firstLine="0"/>
      </w:pPr>
      <w:r>
        <w:rPr>
          <w:rStyle w:val="CharStyle636"/>
        </w:rPr>
        <w:t>Holmshaw, Rachel (au)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4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Rachel Holmshaw has a degree in multimedia and</w:t>
        <w:br/>
        <w:t>television/sound production and in 2009 she released an</w:t>
        <w:br/>
        <w:t>album of live vocal loops under the ‘nom de plume’</w:t>
        <w:br/>
        <w:t>Dorothy of the Day, p. 121.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20" w:right="0" w:firstLine="0"/>
      </w:pPr>
      <w:r>
        <w:rPr>
          <w:rStyle w:val="CharStyle636"/>
        </w:rPr>
        <w:t>HONF (id)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House of Natural Fiber (HONF) is a new media art</w:t>
        <w:br/>
        <w:t>laboratory in Yogyakarta, Indonesia. It’s practice aims</w:t>
        <w:br/>
        <w:t>to fuse education, art and technology with local</w:t>
        <w:br/>
        <w:t>communities without cultural limitation, p. 24, 47, 68,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rStyle w:val="CharStyle641"/>
        </w:rPr>
        <w:t>V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135,143.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20" w:right="0" w:firstLine="0"/>
      </w:pPr>
      <w:r>
        <w:rPr>
          <w:rStyle w:val="CharStyle636"/>
        </w:rPr>
        <w:t>Hoppe, Joseph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3Z Joseph Hoppe is the chief curator of the German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42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Technical Museum in Berlin. He has conceptualized and</w:t>
        <w:br/>
      </w:r>
      <w:r>
        <w:rPr>
          <w:rStyle w:val="CharStyle633"/>
        </w:rPr>
        <w:t>if)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organized media-historical exhibitions and published</w:t>
        <w:br/>
        <w:t>several books on subjects related to media and</w:t>
        <w:br/>
        <w:t>CZ technology, p. 115.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20" w:right="0" w:firstLine="0"/>
      </w:pPr>
      <w:r>
        <w:rPr>
          <w:rStyle w:val="CharStyle632"/>
        </w:rPr>
        <w:t>Howell, Brendan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►H Brendan Howell is a media artist and engineer. He lives</w:t>
        <w:br/>
        <w:t>u and works in Berlin where he teaches at the Berliner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Technische Kunsthochschule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at the Kunsthoch-</w:t>
        <w:br/>
      </w:r>
      <w:r>
        <w:rPr>
          <w:rStyle w:val="CharStyle641"/>
        </w:rPr>
        <w:t>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schule Weißensee,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p. 125.</w:t>
      </w:r>
    </w:p>
    <w:p>
      <w:pPr>
        <w:pStyle w:val="Style64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Q=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20" w:right="0" w:firstLine="0"/>
      </w:pPr>
      <w:r>
        <w:rPr>
          <w:rStyle w:val="CharStyle632"/>
        </w:rPr>
        <w:t>Ho Tzu Nyen (sg)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 Tzu Nyen makes art projects that have been pre</w:t>
        <w:t>-</w:t>
        <w:br/>
        <w:t>sented in cinemas, galleries and theatres, as well as on</w:t>
        <w:br/>
        <w:t>television. His films have been shown at film festivals</w:t>
        <w:br/>
        <w:t>such as the 41st Director’s Fortnight, Cannes Film</w:t>
        <w:br/>
        <w:t>Festival (2009) and the 66th Venice International Film</w:t>
        <w:br/>
        <w:t>Festival (2009), p. 34, 49, 107.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br w:type="column"/>
      </w:r>
      <w:r>
        <w:rPr>
          <w:rStyle w:val="CharStyle632"/>
        </w:rPr>
        <w:t>Jeron, Karl-Heinz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Karl-Heinz Jeron creates artistic and cultural internet</w:t>
        <w:br/>
        <w:t>projects. He is a member of the artist duo Blank &amp; Jeron,</w:t>
        <w:br/>
        <w:t>p. 124.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JODI (nl/be)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JODI is a collective of two internet artists: Joan</w:t>
        <w:br/>
        <w:t>Heemskerk and Dirk Paesmans. Since the mid-1990s,</w:t>
        <w:br/>
        <w:t>they have created a number of original artworks for the</w:t>
        <w:br/>
        <w:t>World Wide Web about the characteristics of the internet</w:t>
        <w:br/>
        <w:t>itself: web aesthetics, codes and language, p. 149.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Kaddouri, Fadma (ma)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Self-taught artist Fadma Kaddouri’s photographs and</w:t>
        <w:br/>
        <w:t>videos often start as travel books, and bear witness to</w:t>
        <w:br/>
        <w:t>the position of the artist, her vision of the interior and</w:t>
        <w:br/>
        <w:t>exterior and its movement between various segments of</w:t>
        <w:br/>
        <w:t>Moroccan society: family, community and dual identity.</w:t>
        <w:br/>
        <w:t>Her work results from a history that, whether lived or</w:t>
        <w:br/>
        <w:t>imagined, is positioned between reality and fiction, p. 94.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Kasprzak, Michelle 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Michelle Kasprzak is a curator and writer who founded</w:t>
        <w:br/>
        <w:t>one of the world’s leading art curating blogs, Curating,</w:t>
        <w:br/>
        <w:t>info. She is currently a curator at V2_ Institute for</w:t>
        <w:br/>
        <w:t>Unstable Media and Project Director of the McLuhan in</w:t>
        <w:br/>
        <w:t>Europe 2011 initiative, p. 39, 88.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Kelley, Heather 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Heather Kelley (moboid) is a media artist and video game</w:t>
        <w:br/>
        <w:t>designer. She designs games as interface and interaction</w:t>
        <w:br/>
        <w:t>research at Concordia University in Montreal Quebec,</w:t>
        <w:br/>
        <w:t>and heads her own software design studio Perfect Plum,</w:t>
        <w:br/>
        <w:t>p. 39, 80, 98,125,156,158.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Kildall, Scott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Scott Kildall is a cross-disciplinary artist working with</w:t>
        <w:br/>
        <w:t>video, installation, prints, sculpture and performance.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  <w:sectPr>
          <w:footerReference w:type="even" r:id="rId537"/>
          <w:footerReference w:type="default" r:id="rId538"/>
          <w:footerReference w:type="first" r:id="rId539"/>
          <w:pgSz w:w="8416" w:h="12196"/>
          <w:pgMar w:top="991" w:left="528" w:right="824" w:bottom="882" w:header="0" w:footer="3" w:gutter="0"/>
          <w:rtlGutter w:val="0"/>
          <w:cols w:num="2" w:space="102"/>
          <w:pgNumType w:start="18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He gathers material from the public realm to form</w:t>
        <w:br/>
        <w:t>interventions into various concepts of space, p. 53,110,</w:t>
        <w:br/>
        <w:t>141.</w:t>
      </w:r>
    </w:p>
    <w:p>
      <w:pPr>
        <w:widowControl w:val="0"/>
        <w:rPr>
          <w:sz w:val="2"/>
          <w:szCs w:val="2"/>
        </w:rPr>
      </w:pPr>
      <w:r>
        <w:pict>
          <v:shape id="_x0000_s1788" type="#_x0000_t202" style="position:static;width:420.8pt;height:3.9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416" w:h="12196"/>
          <w:pgMar w:top="1072" w:left="0" w:right="0" w:bottom="818" w:header="0" w:footer="3" w:gutter="0"/>
          <w:rtlGutter w:val="0"/>
          <w:cols w:space="720"/>
          <w:noEndnote/>
          <w:docGrid w:linePitch="360"/>
        </w:sectPr>
      </w:pP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Howse, Martin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Martin Howse is a programmer, theorist, performer and</w:t>
        <w:br/>
        <w:t>explorer of open hardware who founded the ap project in</w:t>
        <w:br/>
        <w:t>1998 to implement a truly artistic operating system (OS)</w:t>
        <w:br/>
        <w:t>in its most expanded sense and within a free software</w:t>
        <w:br/>
        <w:t>context, p. 169.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Hyde, Adam (nz)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Adam Hyde, as founder of FLOSS Manuals focuses on</w:t>
        <w:br/>
        <w:t>increasing the quantity and quality of free documentation</w:t>
        <w:br/>
        <w:t>about free software, explores emerging methodologies</w:t>
        <w:br/>
        <w:t>for collaborative book production through Book Sprints,</w:t>
        <w:br/>
        <w:t>and is co-developing Booki, a new form of authoring</w:t>
        <w:br/>
        <w:t>platform, p. 60,100,145,161.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laconesi, Salvatore (it)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Salvatore laconesi (aka xDxD.vs.xDxD) teaches</w:t>
        <w:br/>
        <w:t>Interaction Design at Rome’s University. His research is</w:t>
        <w:br/>
        <w:t>focused on the recontextualisation of processes and</w:t>
        <w:br/>
        <w:t>practices to suggest tolerant and multicultural forms of</w:t>
        <w:br/>
        <w:t>society, p. 76, 86, 87,100, 117,131, 152.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br w:type="column"/>
      </w:r>
      <w:r>
        <w:rPr>
          <w:rStyle w:val="CharStyle632"/>
        </w:rPr>
        <w:t>Kirschner, Friedrich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Friedrich Kirschner is a film maker, visual artist and</w:t>
        <w:br/>
        <w:t>software developer focusing on video games and real</w:t>
        <w:br/>
        <w:t>time animation techniques as basis for his works, p. 70.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Klahr, Lewis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Master collagist Lewis Klahr has been making films since</w:t>
        <w:br/>
        <w:t>1977. He is known for his uniquely idiosyncratic</w:t>
        <w:br/>
        <w:t>experimental films and cutout animations which have</w:t>
        <w:br/>
        <w:t>been screened extensively in the United States and</w:t>
        <w:br/>
        <w:t xml:space="preserve">Europe. His epic cutout animation </w:t>
      </w:r>
      <w:r>
        <w:rPr>
          <w:rStyle w:val="CharStyle633"/>
        </w:rPr>
        <w:t>The Pharaoh’s Belt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received a special citation for experimental work from</w:t>
        <w:br/>
        <w:t>the National Society of Film Critics in 1994, p. 126.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Kleiner, Dmytri (ca/ru)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  <w:sectPr>
          <w:type w:val="continuous"/>
          <w:pgSz w:w="8416" w:h="12196"/>
          <w:pgMar w:top="1072" w:left="552" w:right="851" w:bottom="818" w:header="0" w:footer="3" w:gutter="0"/>
          <w:rtlGutter w:val="0"/>
          <w:cols w:num="2" w:space="1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Dmytri Kleiner is a software developer and co-founder of</w:t>
        <w:br/>
        <w:t>Telekommunisten, a worker's collective that provides</w:t>
        <w:br/>
        <w:t>telephone and internet services. He is nominated for the</w:t>
        <w:br/>
        <w:t>Open Web Award of transmediale.11, with thimbl, a</w:t>
        <w:br/>
        <w:t>decentralized micropayment platform, p. 76,116,145.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  <w:lang w:val="de-DE" w:eastAsia="de-DE" w:bidi="de-DE"/>
        </w:rPr>
        <w:t>Kluitenberg, Eric (nl)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Eric Kluitenberg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head of the Media Program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Balie - Centre for Culture and Politics in Amsterdam. He</w:t>
        <w:br/>
        <w:t>lectures and publishes regularly on culture, new media,</w:t>
        <w:br/>
        <w:t>and cultural politics throughout Europe and beyond, and</w:t>
        <w:br/>
        <w:t>teaches a course on Culture and New Media at the</w:t>
        <w:br/>
        <w:t>University of Amsterdam, p. 69, 93.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Kolgen, Herman 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Herman Kolgen is a multidisciplinary artist who draws his</w:t>
        <w:br/>
        <w:t>primary material from the intimate relationship between</w:t>
        <w:br/>
        <w:t>sound and image, and creates objects that assume the</w:t>
        <w:br/>
        <w:t>form of installations, video and film works, performances</w:t>
        <w:br/>
        <w:t>and sound sculptures, p. 32, 66,109.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Komarov, Sergei (ru)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Sergei Komarov was one of the leading actors in</w:t>
        <w:br/>
        <w:t>Kuleschows experimental workshop at Sowkino along</w:t>
        <w:br/>
        <w:t>with Pudowkin and Narnet. His roles were characterised</w:t>
        <w:br/>
        <w:t xml:space="preserve">by precision and exactness: the one eyed man in </w:t>
      </w:r>
      <w:r>
        <w:rPr>
          <w:rStyle w:val="CharStyle633"/>
        </w:rPr>
        <w:t>The</w:t>
        <w:br/>
        <w:t>unusual adventure of Mr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West in the Land of The</w:t>
        <w:br/>
        <w:t xml:space="preserve">Bolschewiki (1924, Kuleschow), or Hans in </w:t>
      </w:r>
      <w:r>
        <w:rPr>
          <w:rStyle w:val="CharStyle633"/>
        </w:rPr>
        <w:t>According to</w:t>
        <w:br/>
        <w:t>Law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(based on Jack London, both 1926, Kuleschow), p.</w:t>
        <w:br/>
        <w:t>126.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 xml:space="preserve">Kommerell, Patrizia </w:t>
      </w:r>
      <w:r>
        <w:rPr>
          <w:rStyle w:val="CharStyle632"/>
          <w:lang w:val="de-DE" w:eastAsia="de-DE" w:bidi="de-DE"/>
        </w:rPr>
        <w:t>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Patrizia Kommerell is co-founder of KS12, a creative</w:t>
        <w:br/>
        <w:t>studio which produces immediated autodocumentary</w:t>
        <w:br/>
        <w:t>videos. As a communication designer she has worked at</w:t>
        <w:br/>
        <w:t>design agencies such as MetaDesign, Triad and</w:t>
        <w:br/>
        <w:t>chezweitz &amp; roseapple, p. 67, 68, 86, 98,110,130.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 xml:space="preserve">kom.post </w:t>
      </w:r>
      <w:r>
        <w:rPr>
          <w:rStyle w:val="CharStyle632"/>
          <w:lang w:val="de-DE" w:eastAsia="de-DE" w:bidi="de-DE"/>
        </w:rPr>
        <w:t>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Founded in 2009 by Camille Louis, this interdisciplinary</w:t>
        <w:br/>
        <w:t>collective of 30 artists and researchers focuses on</w:t>
        <w:br/>
        <w:t>processes, artistic sharing and new modes of creation,</w:t>
        <w:br/>
        <w:t xml:space="preserve">kom.post will run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11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’s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Wanted &amp; for Sale</w:t>
        <w:br/>
        <w:t>workstation with Laurie Bellanca, Jennifer Bonn, Simo</w:t>
        <w:br/>
        <w:t>Kellokump, Julie Morel and Elsa Ossart. p. 71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 xml:space="preserve">Korpys &amp; </w:t>
      </w:r>
      <w:r>
        <w:rPr>
          <w:rStyle w:val="CharStyle632"/>
          <w:lang w:val="de-DE" w:eastAsia="de-DE" w:bidi="de-DE"/>
        </w:rPr>
        <w:t>Löffler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Andree Korpys and Markus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Löffler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live and work in Berlin</w:t>
        <w:br/>
        <w:t>and Bremen. Their work encompasses the fields of</w:t>
        <w:br/>
        <w:t>architecture, installation and video art and has been</w:t>
        <w:br/>
        <w:t>displayed in many international exhibitions. In their</w:t>
        <w:br/>
        <w:t>documentary work the artists connect fictional and</w:t>
        <w:br/>
        <w:t>biographical material and create contradictions that</w:t>
        <w:br/>
        <w:t>allow new associations and perspectives to be formed,</w:t>
        <w:br/>
        <w:t>p. 79.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  <w:lang w:val="de-DE" w:eastAsia="de-DE" w:bidi="de-DE"/>
        </w:rPr>
        <w:t xml:space="preserve">Kreutz, </w:t>
      </w:r>
      <w:r>
        <w:rPr>
          <w:rStyle w:val="CharStyle632"/>
        </w:rPr>
        <w:t xml:space="preserve">Christian </w:t>
      </w:r>
      <w:r>
        <w:rPr>
          <w:rStyle w:val="CharStyle632"/>
          <w:lang w:val="de-DE" w:eastAsia="de-DE" w:bidi="de-DE"/>
        </w:rPr>
        <w:t>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Christian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Kreutz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member of the Open Data Network</w:t>
        <w:br/>
        <w:t xml:space="preserve">e.V., founder of Frankfurt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Gestalten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works as advisor</w:t>
        <w:br/>
        <w:t>for international organisations, p. 114.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 xml:space="preserve">Kuni, </w:t>
      </w:r>
      <w:r>
        <w:rPr>
          <w:rStyle w:val="CharStyle632"/>
          <w:lang w:val="de-DE" w:eastAsia="de-DE" w:bidi="de-DE"/>
        </w:rPr>
        <w:t>Verena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Verena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Kuni is a professor for Visual Culture at Goethe</w:t>
        <w:br/>
        <w:t>University, Frankfurt Main. Her research is dedicated to</w:t>
        <w:br/>
        <w:t>transfers between material and media cultures, media of</w:t>
        <w:br/>
        <w:t>imagination, technologies of transformation and DIY</w:t>
        <w:br/>
        <w:t>cultures, p. 114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br w:type="column"/>
      </w:r>
      <w:r>
        <w:rPr>
          <w:rStyle w:val="CharStyle632"/>
        </w:rPr>
        <w:t>LaBelle, Brandon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Brandon LaBelle's work aims to draw attention to the</w:t>
        <w:br/>
        <w:t>dynamics of sound as it is found within spaces and</w:t>
        <w:br/>
        <w:t>objects, public events and interactions, language and</w:t>
        <w:br/>
        <w:t>the body. He is currently Professor at the National</w:t>
        <w:br/>
        <w:t>Academy of the Arts, Bergen, p. 46.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Lahr, Christin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Christin Lahr lives and works as an artist, curator and</w:t>
        <w:br/>
        <w:t>professor for Media Art in Berlin and Leipzig. Since 1990</w:t>
        <w:br/>
        <w:t>she has been curating shows for instance at the</w:t>
        <w:br/>
        <w:t>RealismusStudio of NGBK Berlin and since 2001 she is a</w:t>
        <w:br/>
        <w:t>professor for Media Art in Leipzig, p. 24, 48, 66.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Lamberti, Elena (it)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Elena Lamberti teaches American &amp; Canadian Literature</w:t>
        <w:br/>
        <w:t>at the University of Bologna, Italy. She is among the</w:t>
        <w:br/>
        <w:t>promoters of the European Thematic Networks ACUME</w:t>
        <w:br/>
        <w:t>and ACUME2 and of the EU/Canada Cooperation</w:t>
        <w:br/>
        <w:t>Program CEMMENTI, p. 39, 88.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Larsen, Solana (dk)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Solana Larsen is the managing editor of Global Voices</w:t>
        <w:br/>
        <w:t>Online, an international community of bloggers and</w:t>
        <w:br/>
        <w:t>online activists where she helps lead a dynamic team of</w:t>
        <w:br/>
        <w:t>editors and volunteers who report and translate</w:t>
        <w:br/>
        <w:t>conversations taking place in blogs and citizen media</w:t>
        <w:br/>
        <w:t>worldwide, p. 130.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Layton, Zach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Zach Layton is an improviser, composer, curator and</w:t>
        <w:br/>
        <w:t>new media artist based in Brooklyn with an interest in</w:t>
        <w:br/>
        <w:t>biofeedback, generative algorithms, and experimental</w:t>
        <w:br/>
        <w:t>culture, p. 133.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Lazzarato, Maurizio (it)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Maurizio Lazzarato is a Paris-based sociologist,</w:t>
        <w:br/>
        <w:t>philosopher and independent researcher, specialised in</w:t>
        <w:br/>
        <w:t>studies of the relationship of work, economy and society.</w:t>
        <w:br/>
        <w:t>He is a member of the editorial group of the journal</w:t>
        <w:br/>
        <w:t>Multitudes, p. 117.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Leingruber, Tobias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Tobias Leingruber‘s internet-based artwork has gained</w:t>
        <w:br/>
        <w:t>international media attention in both the art and</w:t>
        <w:br/>
        <w:t>technology world. Motivated by issues like censorship,</w:t>
        <w:br/>
        <w:t>copyright or information power structures, Tobias’</w:t>
        <w:br/>
        <w:t>artwork is also inspired by online culture and</w:t>
        <w:br/>
        <w:t>collaboration with his F.A.T. Lab colleagues, p. 101,118.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Les Liens Invisibles (it)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pict>
          <v:shape id="_x0000_s1789" type="#_x0000_t202" style="position:absolute;margin-left:357.45pt;margin-top:166.8pt;width:15.15pt;height:122.15pt;z-index:-125829069;mso-wrap-distance-left:5.05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PARTICIPATES K-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This artists duo comprised of Clemente Pestelli and</w:t>
        <w:br/>
        <w:t>Gionatan Quintini uses an eclectic recombination of pop</w:t>
        <w:br/>
        <w:t>net culture, reverse engineering techniques, social media</w:t>
        <w:br/>
        <w:t>subvertising, and media manipulations, p. 50, 89,110,</w:t>
        <w:br/>
        <w:t>151.</w:t>
      </w:r>
      <w:r>
        <w:br w:type="page"/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00" w:right="0" w:firstLine="0"/>
      </w:pPr>
      <w:r>
        <w:pict>
          <v:shape id="_x0000_s1790" type="#_x0000_t202" style="position:absolute;margin-left:-1.7pt;margin-top:168.95pt;width:14.9pt;height:120.95pt;z-index:-125829068;mso-wrap-distance-left:5.pt;mso-wrap-distance-right:6.7pt;mso-wrap-distance-bottom:195.5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 xml:space="preserve">PARTICIPATES </w:t>
                  </w:r>
                  <w:r>
                    <w:rPr>
                      <w:rStyle w:val="CharStyle383"/>
                      <w:lang w:val="de-DE" w:eastAsia="de-DE" w:bidi="de-DE"/>
                      <w:b w:val="0"/>
                      <w:bCs w:val="0"/>
                    </w:rPr>
                    <w:t>L -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636"/>
          <w:lang w:val="fr-FR" w:eastAsia="fr-FR" w:bidi="fr-FR"/>
        </w:rPr>
        <w:t xml:space="preserve">Lernert </w:t>
      </w:r>
      <w:r>
        <w:rPr>
          <w:rStyle w:val="CharStyle636"/>
        </w:rPr>
        <w:t xml:space="preserve">and Sander </w:t>
      </w:r>
      <w:r>
        <w:rPr>
          <w:rStyle w:val="CharStyle636"/>
          <w:lang w:val="fr-FR" w:eastAsia="fr-FR" w:bidi="fr-FR"/>
        </w:rPr>
        <w:t>(ni)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Lernert Engelberts and Sander Plug are two dutch artists</w:t>
        <w:br/>
        <w:t>who got boring working alone. Since their first video</w:t>
        <w:br/>
      </w:r>
      <w:r>
        <w:rPr>
          <w:rStyle w:val="CharStyle633"/>
        </w:rPr>
        <w:t>Chocolate Bunny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they’ve been working on commercials,</w:t>
        <w:br/>
        <w:t>art movies, documentaries and installations with the aim</w:t>
        <w:br/>
        <w:t>to make simple and communicative works, that take little</w:t>
        <w:br/>
        <w:t>note of the existing border between contemporary art</w:t>
        <w:br/>
        <w:t>and commercial projects, p. 128.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00" w:right="0" w:firstLine="0"/>
      </w:pPr>
      <w:r>
        <w:rPr>
          <w:rStyle w:val="CharStyle636"/>
        </w:rPr>
        <w:t xml:space="preserve">Levi, Simona </w:t>
      </w:r>
      <w:r>
        <w:rPr>
          <w:rStyle w:val="CharStyle636"/>
          <w:lang w:val="fr-FR" w:eastAsia="fr-FR" w:bidi="fr-FR"/>
        </w:rPr>
        <w:t>(es)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120" w:line="158" w:lineRule="exact"/>
        <w:ind w:left="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Simona Levi is an activist in European social movements</w:t>
        <w:br/>
        <w:t>promoting the free circulation of knowledge and the right</w:t>
        <w:br/>
        <w:t>to housing. She has directed the arts festival IN MOTION</w:t>
        <w:br/>
        <w:t xml:space="preserve">in Barcelona since 2000 and is the director of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Conservas,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 cultural activity centre, p. 69,113,133.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00" w:right="0" w:firstLine="0"/>
      </w:pPr>
      <w:r>
        <w:rPr>
          <w:rStyle w:val="CharStyle636"/>
        </w:rPr>
        <w:t xml:space="preserve">Liebe, Michael </w:t>
      </w:r>
      <w:r>
        <w:rPr>
          <w:rStyle w:val="CharStyle636"/>
          <w:lang w:val="fr-FR" w:eastAsia="fr-FR" w:bidi="fr-FR"/>
        </w:rPr>
        <w:t>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Michael Liebe is cofounder of the Digital Game Research</w:t>
        <w:br/>
        <w:t>Center at the University of Potsdam (DIGAREC) and was</w:t>
      </w:r>
    </w:p>
    <w:p>
      <w:pPr>
        <w:pStyle w:val="Style661"/>
        <w:keepNext/>
        <w:framePr w:dropCap="drop" w:hAnchor="text" w:lines="2" w:vAnchor="text" w:hSpace="168" w:vSpace="168"/>
        <w:widowControl w:val="0"/>
        <w:shd w:val="clear" w:color="auto" w:fill="auto"/>
        <w:spacing w:before="0" w:line="209" w:lineRule="exact"/>
        <w:ind w:left="0" w:firstLine="0"/>
      </w:pPr>
      <w:r>
        <w:rPr>
          <w:lang w:val="en-US" w:eastAsia="en-US" w:bidi="en-US"/>
          <w:sz w:val="42"/>
          <w:szCs w:val="42"/>
          <w:w w:val="100"/>
          <w:spacing w:val="0"/>
          <w:color w:val="000000"/>
          <w:position w:val="-4"/>
        </w:rPr>
        <w:t>E</w:t>
      </w:r>
    </w:p>
    <w:p>
      <w:pPr>
        <w:pStyle w:val="Style661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strategic head of the game art festival A MAZE.. As a</w:t>
        <w:br/>
        <w:t>free journalist he is specialized in digital culture, markets</w:t>
        <w:br/>
        <w:t>and technologies, p. 125.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rStyle w:val="CharStyle636"/>
        </w:rPr>
        <w:t xml:space="preserve">Lindenberg, Friedrich </w:t>
      </w:r>
      <w:r>
        <w:rPr>
          <w:rStyle w:val="CharStyle636"/>
          <w:lang w:val="fr-FR" w:eastAsia="fr-FR" w:bidi="fr-FR"/>
        </w:rPr>
        <w:t>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Friedrich Lindenberg is a member of Liquid Democracy</w:t>
        <w:br/>
        <w:t>e.V., collaborates with the Open Knowledge Foundation</w:t>
        <w:br/>
        <w:t>and works as a programmer on open modes of</w:t>
        <w:br/>
        <w:t>governance and on government transparency, p. 118.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rStyle w:val="CharStyle636"/>
        </w:rPr>
        <w:t xml:space="preserve">Liquid Democracy </w:t>
      </w:r>
      <w:r>
        <w:rPr>
          <w:rStyle w:val="CharStyle636"/>
          <w:lang w:val="fr-FR" w:eastAsia="fr-FR" w:bidi="fr-FR"/>
        </w:rPr>
        <w:t>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 a group of political scientists, programmers,</w:t>
        <w:br/>
        <w:t>sociologists and people from other backgrounds, Liquid</w:t>
        <w:br/>
        <w:t>Democracy aims to empower both experts and the</w:t>
        <w:br/>
        <w:t>public by creating internet platforms in which political</w:t>
        <w:br/>
        <w:t>debate can be used to augment the current system, p.</w:t>
        <w:br/>
        <w:t>118.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rStyle w:val="CharStyle636"/>
        </w:rPr>
        <w:t>Loucks &amp; Norling Films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John Norling was a pioneer of stereoscopic cinema,</w:t>
        <w:br/>
        <w:t>which he started investigating as early as 1931. Loucks</w:t>
        <w:br/>
        <w:t>and Norling produced films up until 1951, p. 74.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rStyle w:val="CharStyle636"/>
        </w:rPr>
        <w:t>Lumby, Billy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Billy Lumby was born and raised in London where he</w:t>
        <w:br/>
        <w:t>studied Philosophy before entering the film world,</w:t>
        <w:br/>
        <w:t>working as a creative assistant to directors such as</w:t>
        <w:br/>
        <w:t>Harmony Korine, Terry Richardson, Mike Figgis and</w:t>
        <w:br/>
        <w:t>Jonas Akerlund, p. 103.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rStyle w:val="CharStyle636"/>
        </w:rPr>
        <w:t>Ludovico, Alessandro (it)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Alessandro Ludovico, editor in chief of Neural magazine</w:t>
        <w:br/>
        <w:t>is a writer and critic in the fields of digital and hacktivist</w:t>
        <w:br/>
        <w:t>arts. He is one of the founders of the Mag.Net</w:t>
        <w:br/>
        <w:t>organisation and teaches at the Academies of Fine Arts</w:t>
        <w:br/>
        <w:t>in Carrara and in Bari, p. 86,110,147.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rStyle w:val="CharStyle636"/>
        </w:rPr>
        <w:t>Maamoun, Maha (eg/us)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Maha Maamoun is a photography and video artist and</w:t>
        <w:br/>
        <w:t>one of the founding members of CiC - The</w:t>
        <w:br/>
        <w:t>Contemporary Image Collective - a space for</w:t>
        <w:br/>
        <w:t>contemporary art and culture in Cairo, p. 103.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br w:type="column"/>
      </w:r>
      <w:r>
        <w:rPr>
          <w:rStyle w:val="CharStyle632"/>
          <w:lang w:val="de-DE" w:eastAsia="de-DE" w:bidi="de-DE"/>
        </w:rPr>
        <w:t xml:space="preserve">Mäkelä, </w:t>
      </w:r>
      <w:r>
        <w:rPr>
          <w:rStyle w:val="CharStyle632"/>
          <w:lang w:val="es-ES" w:eastAsia="es-ES" w:bidi="es-ES"/>
        </w:rPr>
        <w:t xml:space="preserve">Tapio </w:t>
      </w:r>
      <w:r>
        <w:rPr>
          <w:rStyle w:val="CharStyle632"/>
          <w:lang w:val="fr-FR" w:eastAsia="fr-FR" w:bidi="fr-FR"/>
        </w:rPr>
        <w:t>(fi)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4" w:line="163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Tapio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Mäkelä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researcher and media and currently an</w:t>
        <w:br/>
        <w:t>AHRC Research Fellow at the Department of Creative</w:t>
        <w:br/>
        <w:t>Technology at the University of Salford, p. 95,104.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Manabe, Daito (jp)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Programmer, researcher and artist Daito Manabe has</w:t>
        <w:br/>
        <w:t>participated in many arts and research development</w:t>
        <w:br/>
        <w:t>projects both in Japan and abroad, is a co-founder of</w:t>
        <w:br/>
        <w:t>4nchor5 Ia6, and also serves vice president of</w:t>
        <w:br/>
        <w:t>Rhizoatiks, p. 24, 32,109,111.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  <w:lang w:val="es-ES" w:eastAsia="es-ES" w:bidi="es-ES"/>
        </w:rPr>
        <w:t xml:space="preserve">Mañas </w:t>
      </w:r>
      <w:r>
        <w:rPr>
          <w:rStyle w:val="CharStyle632"/>
        </w:rPr>
        <w:t xml:space="preserve">Carbonell, </w:t>
      </w:r>
      <w:r>
        <w:rPr>
          <w:rStyle w:val="CharStyle632"/>
          <w:lang w:val="es-ES" w:eastAsia="es-ES" w:bidi="es-ES"/>
        </w:rPr>
        <w:t xml:space="preserve">Moisés </w:t>
      </w:r>
      <w:r>
        <w:rPr>
          <w:rStyle w:val="CharStyle632"/>
          <w:lang w:val="de-DE" w:eastAsia="de-DE" w:bidi="de-DE"/>
        </w:rPr>
        <w:t>(es)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Moisés Mañas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an artist and Professor of Interactive</w:t>
        <w:br/>
        <w:t>Art in the Fine Arts Faculty of the Polytechnic University</w:t>
        <w:br/>
        <w:t>of Valencia. Since 2000, he is member of the research</w:t>
        <w:br/>
        <w:t xml:space="preserve">group I + D + I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(Laboratorio de Luz),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p. 125.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  <w:lang w:val="fr-FR" w:eastAsia="fr-FR" w:bidi="fr-FR"/>
        </w:rPr>
        <w:t>Marburger, Marcel René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Marcel René Marburger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research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assistant and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lecturer at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Cologne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Cathedral, the Academy of Media</w:t>
        <w:br/>
        <w:t>Arts Cologne as well as at the University of the Arts</w:t>
        <w:br/>
        <w:t>Berlin and is one of the co-editors of the International</w:t>
        <w:br/>
        <w:t>Flusser Lectures, p. 54.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Marks, Jonathan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Jonathan Marks is a near futurist, examining emerging</w:t>
        <w:br/>
        <w:t>distribution platforms and researching their impact on</w:t>
        <w:br/>
        <w:t>traditional broadcast storytelling in the next 5 years,</w:t>
        <w:br/>
        <w:t>p. 69.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Martins, Tiago (br)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Tiago Martins is currently a PhD candidate at the</w:t>
        <w:br/>
        <w:t xml:space="preserve">Interface Culture group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Universität für</w:t>
        <w:br/>
        <w:t>Künstlerische und Industrielle Gestaltung Linz, Austria,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where 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also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works as guest teacher for programming</w:t>
        <w:br/>
        <w:t>and physical computing, p. 146.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 xml:space="preserve">Mauro-Flude, Nancy </w:t>
      </w:r>
      <w:r>
        <w:rPr>
          <w:rStyle w:val="CharStyle632"/>
          <w:lang w:val="fr-FR" w:eastAsia="fr-FR" w:bidi="fr-FR"/>
        </w:rPr>
        <w:t>(au)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Nancy Mauro-Flude is a researcher and performing</w:t>
        <w:br/>
        <w:t>artist. Currently she is a lecturer in E-media and Theory</w:t>
        <w:br/>
        <w:t>in Experimental Art and New Technology at the</w:t>
        <w:br/>
        <w:t>Tasmanian School of Art, p. 104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McCarty, Diana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Diana McCarty is a co-founder of bootlab and</w:t>
        <w:br/>
        <w:t>co-initiated the open source radio project, reboot.fm.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She is an active member of the Free Cultural Radio</w:t>
        <w:br/>
        <w:t>Network, Radia.FM &amp; Faces mailing list for women in</w:t>
        <w:br/>
        <w:t>media, p. 69.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McLean, Jesse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Jesse McLean grew up in Pennsylvania, studied Art at</w:t>
        <w:br/>
        <w:t>Oberlin College and received her MFA in Moving Image</w:t>
        <w:br/>
        <w:t>from the University of Illinois at Chicago. She lives and</w:t>
        <w:br/>
        <w:t>works in Chicago, Illinois, p. 129.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Menkman, Rosa (nl)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  <w:sectPr>
          <w:footerReference w:type="even" r:id="rId540"/>
          <w:footerReference w:type="default" r:id="rId541"/>
          <w:pgSz w:w="8416" w:h="12196"/>
          <w:pgMar w:top="1072" w:left="552" w:right="851" w:bottom="818" w:header="0" w:footer="3" w:gutter="0"/>
          <w:rtlGutter w:val="0"/>
          <w:cols w:num="2" w:space="102"/>
          <w:pgNumType w:start="191"/>
          <w:noEndnote/>
          <w:docGrid w:linePitch="360"/>
        </w:sectPr>
      </w:pPr>
      <w:r>
        <w:pict>
          <v:shape id="_x0000_s1792" type="#_x0000_t202" style="position:absolute;margin-left:-0.25pt;margin-top:526.95pt;width:17.3pt;height:11.35pt;z-index:-125829067;mso-wrap-distance-left:5.pt;mso-wrap-distance-right:168.25pt;mso-wrap-distance-bottom:8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bookmarkStart w:id="140" w:name="bookmark140"/>
                  <w:r>
                    <w:rPr>
                      <w:rStyle w:val="CharStyle135"/>
                    </w:rPr>
                    <w:t>ISO</w:t>
                  </w:r>
                  <w:bookmarkEnd w:id="140"/>
                </w:p>
              </w:txbxContent>
            </v:textbox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Rosa Menkman is a Dutch visualist who focuses on</w:t>
        <w:br/>
        <w:t>visual artifacts created by accidents in digital media,</w:t>
        <w:br/>
        <w:t>p. 32, 94.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Metanet 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Metanet Software, founded in 2001 by Raigan Burns and</w:t>
        <w:br/>
        <w:t>Mare Sheppard, is an indie game development company</w:t>
        <w:br/>
        <w:t>devoted to creating fun, innovative and unique games.</w:t>
        <w:br/>
        <w:t>Their award-winning game, N, is available for download</w:t>
        <w:br/>
        <w:t>for free, with Robotology coming soon, p. 158.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Mohammad, Oussama (sy)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director and scriptwriter Oussama Mohammad</w:t>
        <w:br/>
        <w:t>studied film at the Gerasimov Institute of</w:t>
        <w:br/>
        <w:t>Cinematography (VGIK) in Moscow. His films are</w:t>
        <w:br/>
        <w:t>concerned with power structures and their effects on</w:t>
        <w:br/>
        <w:t>individual identity. As the smallest organisational</w:t>
        <w:br/>
        <w:t>structure of the state, the family propagates social order</w:t>
        <w:br/>
        <w:t>and thereby maintains its traditions, p. 94.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Moltke, Henrik (dk)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Henrik Moltke is a digital activist, media professional,</w:t>
        <w:br/>
        <w:t>advisor and blogger. Since the early days of the free</w:t>
        <w:br/>
        <w:t>culture movement, he has been working on various</w:t>
        <w:br/>
        <w:t>access-to-knowledge and copyright-reform projects, p.</w:t>
        <w:br/>
        <w:t>58, 69, 87,111.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Mongiat, Melissa 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43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Melissa Mongiat’s approach revolves around</w:t>
        <w:br/>
        <w:t>participation by the public. Her creations have included a</w:t>
        <w:br/>
        <w:t>series of interactive environments for Royal Festival Hall</w:t>
        <w:br/>
        <w:t>in London, for which /Wallpaper*/ magazine selected her</w:t>
        <w:br/>
        <w:t>as one of the world’s 10 most promising designers. She</w:t>
        <w:br/>
        <w:t>also stands out for her research projects in participative</w:t>
        <w:br/>
        <w:t>design, p. 158.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636"/>
        </w:rPr>
        <w:t>Mufid, Younis,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58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anonymous filmmaker, p. 94.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Mulder, Arjen (nl)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is an essayist and media theorist with a background in</w:t>
        <w:br/>
        <w:t xml:space="preserve">biology. He is editor for V2_ Publishing, editor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Gids, and has taught at various art schools in the</w:t>
        <w:br/>
        <w:t>Netherlands and Belgium, p. 127.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 xml:space="preserve">Neumann, </w:t>
      </w:r>
      <w:r>
        <w:rPr>
          <w:rStyle w:val="CharStyle636"/>
          <w:lang w:val="de-DE" w:eastAsia="de-DE" w:bidi="de-DE"/>
        </w:rPr>
        <w:t>Jürgen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Jürgen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Neumann is a consultant for ICT strategy and</w:t>
        <w:br/>
        <w:t>implementation working for major German and</w:t>
        <w:br/>
        <w:t>international companies and non-profit projects.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Recently he is trying to ramp up the Open Source</w:t>
        <w:br/>
        <w:t xml:space="preserve">Hardware and Design Aliance </w:t>
      </w:r>
      <w:r>
        <w:fldChar w:fldCharType="begin"/>
      </w:r>
      <w:r>
        <w:rPr>
          <w:color w:val="000000"/>
        </w:rPr>
        <w:instrText> HYPERLINK "http://www.ohanda.org"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http://www.ohanda.org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  <w:t>and is lobbying for more open licensing models for the</w:t>
        <w:br/>
        <w:t>radio spectrum, p. 104.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  <w:lang w:val="de-DE" w:eastAsia="de-DE" w:bidi="de-DE"/>
        </w:rPr>
        <w:t xml:space="preserve">Östlund, </w:t>
      </w:r>
      <w:r>
        <w:rPr>
          <w:rStyle w:val="CharStyle636"/>
        </w:rPr>
        <w:t>Ruben (se)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Ruben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Östlund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started his film career by directing skiing</w:t>
        <w:br/>
        <w:t>films in the 1990ies which also proved to be the reason</w:t>
        <w:br/>
        <w:t>for his later acceptance at the film school in Gothenburg.</w:t>
        <w:br/>
        <w:t>Together with producer Erik Hemmendorff he is the</w:t>
        <w:br/>
        <w:t xml:space="preserve">co-founder of the production company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Plattform</w:t>
        <w:br/>
        <w:t xml:space="preserve">Produktion,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which produces his films. He has directed</w:t>
        <w:br/>
        <w:t xml:space="preserve">two feature-length films - </w:t>
      </w:r>
      <w:r>
        <w:rPr>
          <w:rStyle w:val="CharStyle633"/>
        </w:rPr>
        <w:t>The Guitar Mongoloid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(2004)</w:t>
        <w:br/>
        <w:t xml:space="preserve">and </w:t>
      </w:r>
      <w:r>
        <w:rPr>
          <w:rStyle w:val="CharStyle633"/>
        </w:rPr>
        <w:t>Involuntary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(2008), p. 129.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br w:type="column"/>
      </w:r>
      <w:r>
        <w:rPr>
          <w:rStyle w:val="CharStyle632"/>
          <w:lang w:val="fr-FR" w:eastAsia="fr-FR" w:bidi="fr-FR"/>
        </w:rPr>
        <w:t xml:space="preserve">Offri, </w:t>
      </w:r>
      <w:r>
        <w:rPr>
          <w:rStyle w:val="CharStyle632"/>
        </w:rPr>
        <w:t xml:space="preserve">Galia </w:t>
      </w:r>
      <w:r>
        <w:rPr>
          <w:rStyle w:val="CharStyle632"/>
          <w:lang w:val="fr-FR" w:eastAsia="fr-FR" w:bidi="fr-FR"/>
        </w:rPr>
        <w:t>(il)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Galia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Offri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an Israeli artist and illustrator who explores</w:t>
        <w:br/>
        <w:t>new possibilities for creative subjectivity within the</w:t>
        <w:br/>
        <w:t>political structures of the art world, the commercial</w:t>
        <w:br/>
        <w:t>constraints of the illustration world and the collective</w:t>
        <w:br/>
        <w:t>objectivity ethos of the online world, p. 69,113.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0‘Nascimento, Ricardo (br)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Ricardo O’Nascimento is a new media artist, researcher</w:t>
        <w:br/>
        <w:t>of body-environment-relations and founder of the artistic</w:t>
        <w:br/>
        <w:t>platform Popkalab in Linz and Sao Paulo, p. 146.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Olson, Marisa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Marisa Olson is an artist, curator, and professor. Her</w:t>
        <w:br/>
        <w:t>work combines performance, video, drawing &amp;</w:t>
        <w:br/>
        <w:t>installation to address the cultural history of technology,</w:t>
        <w:br/>
        <w:t>the politics of participation in pop culture &amp; the</w:t>
        <w:br/>
        <w:t>aesthetics of failure, p. 46.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Open Data Network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Founded in 2009 in Berlin by over 20 representatives of</w:t>
        <w:br/>
        <w:t>political parties, networks and corporations, the Open</w:t>
        <w:br/>
        <w:t>Data Network promotes open data, open access and</w:t>
        <w:br/>
        <w:t>open government aiming to put transparency and</w:t>
        <w:br/>
        <w:t>participation on the political agenda, p. 114.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Open Design City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Founded in Berlin in 2010 by Jay Cousins, Chris Doering</w:t>
        <w:br/>
        <w:t>and Philip Steffan, Open Design City is a space that</w:t>
        <w:br/>
        <w:t>encourages the sharing of tools, knowledge, skills and</w:t>
        <w:br/>
        <w:t>exploration of Open Design principles, p. 70.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Open Knowledge Foundation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Founded in 2004 the Open Knowledge Foundation is a</w:t>
        <w:br/>
        <w:t>not-for-profit organization which promotes open</w:t>
        <w:br/>
        <w:t>knowledge that can be freely used, reused, and</w:t>
        <w:br/>
        <w:t>redistributed, p. 118,127.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Ostrowski, Matthew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Matthew Ostrowski is a pioneer in live electronic music,</w:t>
        <w:br/>
        <w:t>having worked as a composer, improvisor and</w:t>
        <w:br/>
        <w:t>installation artist for over 20 years, exploring work with</w:t>
        <w:br/>
        <w:t>alternative controllers, multimedia, and theatre, p. 133.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Parikka, Jussi (fi)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Jussi Parikka is the Director of CoDE: the Cultures of the</w:t>
        <w:br/>
        <w:t>Digital Economy-Institute (uk) and co-director of the</w:t>
        <w:br/>
        <w:t>Anglia Research Centre in Digital Culture. He teaches</w:t>
        <w:br/>
        <w:t>Media Studies at the Anglia Ruskin University,</w:t>
        <w:br/>
        <w:t>Cambridge, p. 24, 57, 91,98.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Pasquinelli, Matteo (it)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Matteo Pasquinelli is a writer, curator and researcher at</w:t>
        <w:br/>
        <w:t>the Queen Mary University of London. He wrote the book</w:t>
        <w:br/>
        <w:t>Animal Spirits: A Bestiary of the Commons (2008) and</w:t>
        <w:br/>
        <w:t>edited the collections Media Activism (2002) and C’Lick</w:t>
        <w:br/>
        <w:t>Me: A Netporn Studies Reader (2007), p. 46,117,128.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Paz, Sharon (il)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pict>
          <v:shape id="_x0000_s1793" type="#_x0000_t202" style="position:absolute;margin-left:356.75pt;margin-top:174.95pt;width:18.25pt;height:32.7pt;z-index:-125829066;mso-wrap-distance-left:5.pt;mso-wrap-distance-right:5.pt;mso-position-horizontal-relative:margin;mso-position-vertical-relative:margin" fillcolor="#DFDBD8" stroked="f">
            <v:textbox style="mso-fit-shape-to-text:t" inset="0,0,0,0">
              <w:txbxContent>
                <w:p>
                  <w:pPr>
                    <w:pStyle w:val="Style6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9" w:line="30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E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61"/>
                      <w:i w:val="0"/>
                      <w:iCs w:val="0"/>
                    </w:rPr>
                    <w:t>t</w:t>
                  </w:r>
                  <w:r>
                    <w:rPr>
                      <w:rStyle w:val="CharStyle60"/>
                      <w:i/>
                      <w:iCs/>
                    </w:rPr>
                    <w:t>n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794" type="#_x0000_t202" style="position:absolute;margin-left:356.75pt;margin-top:222.pt;width:18.25pt;height:33.1pt;z-index:-125829065;mso-wrap-distance-left:5.pt;mso-wrap-distance-right:5.pt;mso-position-horizontal-relative:margin;mso-position-vertical-relative:margin" fillcolor="#DFDBD8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fr-FR" w:eastAsia="fr-FR" w:bidi="fr-FR"/>
                      <w:color w:val="000000"/>
                    </w:rPr>
                    <w:t>Œ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0-</w:t>
                    <w:br/>
                    <w:t>i—I</w:t>
                  </w:r>
                </w:p>
                <w:p>
                  <w:pPr>
                    <w:pStyle w:val="Style4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655"/>
                      <w:b/>
                      <w:bCs/>
                    </w:rPr>
                    <w:t>CJ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795" type="#_x0000_t202" style="position:absolute;margin-left:357.25pt;margin-top:266.15pt;width:17.75pt;height:28.6pt;z-index:-125829064;mso-wrap-distance-left:5.pt;mso-wrap-distance-right:5.pt;mso-position-horizontal-relative:margin;mso-position-vertical-relative:margin" fillcolor="#DFDBD8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ct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fr-FR" w:eastAsia="fr-FR" w:bidi="fr-FR"/>
                      <w:color w:val="000000"/>
                    </w:rPr>
                    <w:t>Œ</w:t>
                  </w:r>
                </w:p>
                <w:p>
                  <w:pPr>
                    <w:pStyle w:val="Style65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CL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Sharon Paz was born in Israel and currently lives and</w:t>
        <w:br/>
        <w:t>works in Berlin where she received the</w:t>
        <w:br/>
        <w:t>Hauptstadtkulturfonds exclusive grant in the year 2005.</w:t>
        <w:br/>
        <w:t>Her video works are part of the collection of the Israel</w:t>
        <w:br/>
        <w:t>Museum, p. 90.</w:t>
      </w:r>
      <w:r>
        <w:br w:type="page"/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pict>
          <v:shape id="_x0000_s1796" type="#_x0000_t202" style="position:absolute;margin-left:-7.9pt;margin-top:120.85pt;width:180.7pt;height:44.25pt;z-index:-125829063;mso-wrap-distance-left:5.pt;mso-wrap-distance-right:5.pt;mso-wrap-distance-bottom:157.7pt;mso-position-horizontal-relative:margin;mso-position-vertical-relative:margin" fillcolor="#EAD6C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400"/>
                  </w:pPr>
                  <w:r>
                    <w:rPr>
                      <w:rStyle w:val="CharStyle658"/>
                    </w:rPr>
                    <w:t>Pold, Soren (dk)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400"/>
                  </w:pPr>
                  <w:r>
                    <w:rPr>
                      <w:rStyle w:val="CharStyle136"/>
                    </w:rPr>
                    <w:t>Soren Bro Pold is Associate Professor of Digital</w:t>
                    <w:br/>
                    <w:t>Aesthetics at the Department of Information and Media</w:t>
                    <w:br/>
                    <w:t>Studies, Aarhus University, and head of the Interface</w:t>
                    <w:br/>
                    <w:t>Q- Aesthetics Research Group, p. 101.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797" type="#_x0000_t202" style="position:absolute;margin-left:-7.9pt;margin-top:169.1pt;width:181.9pt;height:42.75pt;z-index:-125829062;mso-wrap-distance-left:5.pt;mso-wrap-distance-top:46.7pt;mso-wrap-distance-right:5.pt;mso-wrap-distance-bottom:110.95pt;mso-position-horizontal-relative:margin;mso-position-vertical-relative:margin" fillcolor="#EAD6C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400"/>
                  </w:pPr>
                  <w:r>
                    <w:rPr>
                      <w:rStyle w:val="CharStyle647"/>
                    </w:rPr>
                    <w:t>Poole, Christopher (us)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400"/>
                  </w:pPr>
                  <w:r>
                    <w:rPr>
                      <w:rStyle w:val="CharStyle136"/>
                    </w:rPr>
                    <w:t>Christopher ‘moot’ Poole is the founder of 4chan.</w:t>
                    <w:br/>
                    <w:t>Originally a niche site for anime fans, it is now with over</w:t>
                    <w:br/>
                  </w:r>
                  <w:r>
                    <w:rPr>
                      <w:rStyle w:val="CharStyle649"/>
                    </w:rPr>
                    <w:t>if)</w:t>
                  </w:r>
                  <w:r>
                    <w:rPr>
                      <w:rStyle w:val="CharStyle136"/>
                    </w:rPr>
                    <w:t xml:space="preserve"> 12 million users one of the most influential communities</w:t>
                    <w:br/>
                    <w:t>on the net, p. 116.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798" type="#_x0000_t202" style="position:absolute;margin-left:-8.15pt;margin-top:216.35pt;width:182.9pt;height:106.85pt;z-index:-125829061;mso-wrap-distance-left:5.pt;mso-wrap-distance-top:93.95pt;mso-wrap-distance-right:5.pt;mso-position-horizontal-relative:margin;mso-position-vertical-relative:margin" fillcolor="#EAD6C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 xml:space="preserve">Q3 </w:t>
                  </w:r>
                  <w:r>
                    <w:rPr>
                      <w:rStyle w:val="CharStyle647"/>
                    </w:rPr>
                    <w:t>Pop, Susa (de)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58" w:lineRule="exact"/>
                    <w:ind w:left="0" w:right="0" w:firstLine="400"/>
                  </w:pPr>
                  <w:r>
                    <w:rPr>
                      <w:rStyle w:val="CharStyle136"/>
                    </w:rPr>
                    <w:t>Curator and cultural manager Susa Pop, initiator of the</w:t>
                    <w:br/>
                    <w:t>HH Media Facades Festival Berlin 2008 and Europe 2010, is</w:t>
                    <w:br/>
                    <w:t>CJ now preparing Urban Screens 2011 together with the</w:t>
                    <w:br/>
                    <w:t>German Ministry of Education and Science, p. 75.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 xml:space="preserve">OC </w:t>
                  </w:r>
                  <w:r>
                    <w:rPr>
                      <w:rStyle w:val="CharStyle647"/>
                    </w:rPr>
                    <w:t>Poettschacher, Eric (de)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400"/>
                  </w:pPr>
                  <w:r>
                    <w:rPr>
                      <w:rStyle w:val="CharStyle136"/>
                    </w:rPr>
                    <w:t>Eric Poettschacher lead a consultancy for over 15 years</w:t>
                    <w:br/>
                    <w:t>LL dedicated to tackling the specific challenges of</w:t>
                    <w:br/>
                    <w:t>creatives. In 2006 he incorporated Shapeshifters</w:t>
                    <w:br/>
                    <w:t>Information Management GmbH, a global knowledge</w:t>
                    <w:br/>
                    <w:t>broker supporting creatives with tailor-made business</w:t>
                    <w:br/>
                    <w:t>opportunities worldwide, p. 105,116.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663"/>
        </w:rPr>
        <w:t>People Like Us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Since 1991 Vicki Bennett has been making CDs, radio,</w:t>
        <w:br/>
        <w:t>and A/V multimedia under the name of People Like Us.</w:t>
        <w:br/>
        <w:t>She has shown work at, amongst others, Tate Modern,</w:t>
        <w:br/>
        <w:t>The National Film Theatre, Purcell Room, The ICA,</w:t>
        <w:br/>
        <w:t>Sydney Opera House and Pompidou Centre, p. 32, 82.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63"/>
        </w:rPr>
        <w:t>Persico, Oriana (it)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Oriana Persico (aka penelope.di.pixel) is a</w:t>
        <w:br/>
        <w:t>communication scientist focusing on the creation of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empathie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economies that allow for the establishment of</w:t>
        <w:br/>
        <w:t>participative, tolerant, creative ecosystems in which</w:t>
        <w:br/>
        <w:t>people actively and happily coexist, p. 76, 87,100,117,</w:t>
        <w:br/>
        <w:t>131,152.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63"/>
        </w:rPr>
        <w:t>Powell, Alison 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Alison Powell is a LSE Fellow in Media and</w:t>
        <w:br/>
        <w:t>Communications at the London School of Economics,</w:t>
        <w:br/>
        <w:t>researching digital media policy and advocacy, p. 104.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63"/>
        </w:rPr>
        <w:t>Praschma, Patrick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Patrick Praschma produces short films, music videos</w:t>
        <w:br/>
        <w:t>and media installations under the label hektikfilme and</w:t>
        <w:br/>
        <w:t>organizes cultural events as a member of the</w:t>
        <w:br/>
        <w:t>RoomService-Collective in the Ruhrvalley, p. 80.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63"/>
        </w:rPr>
        <w:t xml:space="preserve">Preciado, Beatriz </w:t>
      </w:r>
      <w:r>
        <w:rPr>
          <w:rStyle w:val="CharStyle663"/>
          <w:lang w:val="fr-FR" w:eastAsia="fr-FR" w:bidi="fr-FR"/>
        </w:rPr>
        <w:t>(es)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philosopher and gender theorist Beatriz Preciado</w:t>
        <w:br/>
        <w:t>teaches Political History of the Body, Gender Theory and</w:t>
        <w:br/>
        <w:t xml:space="preserve">History of Performance at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Université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Paris VIII.</w:t>
        <w:br/>
        <w:t>Her book Anti-sexual Manifesto has become a queer</w:t>
        <w:br/>
        <w:t>theory classic, p. 128.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Preslav Literary School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 Preslav Literary School, Adam Thomas makes live</w:t>
        <w:br/>
        <w:t>tape collages using sounds drawn from an ever-growing</w:t>
        <w:br/>
        <w:t>archive of self-generated or discovered outsider noise,</w:t>
        <w:br/>
        <w:t>found sound and spoken word cassettes, p. 108.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br w:type="column"/>
      </w:r>
      <w:r>
        <w:rPr>
          <w:rStyle w:val="CharStyle632"/>
        </w:rPr>
        <w:t>Provost, Nicolas (be)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work of Nicolas Provost walks the fine line between</w:t>
        <w:br/>
        <w:t>dualities, balancing fiction and fine arts, the grotesque</w:t>
        <w:br/>
        <w:t>and the moving, the beautiful and the cruel. His</w:t>
        <w:br/>
        <w:t>phantasmagorias provoke both recognition and</w:t>
        <w:br/>
        <w:t>alienation and succeed in pulling audience expectations</w:t>
        <w:br/>
        <w:t>into an unraveling game of mystery and abstraction. In</w:t>
        <w:br/>
        <w:t>addition to the use of film and visual language, sound is</w:t>
        <w:br/>
        <w:t>a constant factor in Provost's body of work, as a</w:t>
        <w:br/>
        <w:t>rhythmical spine or an emotional guideline, p. 103.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Ramos-Velasquez, Vanessa (br/us)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Vanessa Ramos-Velasquez is an interdisciplinary artist</w:t>
        <w:br/>
        <w:t>from Brazil, who has acquired a diverse background</w:t>
        <w:br/>
        <w:t>along her various global residencies. As a cultural</w:t>
        <w:br/>
        <w:t xml:space="preserve">instigator, her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Anthropophagie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Re-Manifesto and lecture</w:t>
        <w:br/>
        <w:t>was first presented at ISEA2010/RUHR, p. 56, 74.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resom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resom is a DJ moving between electro and minimal,</w:t>
        <w:br/>
        <w:t>breaks and techno, pop and underground releases, p.</w:t>
        <w:br/>
        <w:t>123.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Revel, Judith (fr)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Judith Revel is a philosopher and translator whose work</w:t>
        <w:br/>
        <w:t>focuses on philosophical contemporary thinking. She</w:t>
        <w:br/>
        <w:t>has written several books and numerous articles on</w:t>
        <w:br/>
        <w:t>Michel Foucault and has edited his book Dits et Ecrits in</w:t>
        <w:br/>
        <w:t>Italy, p. 128.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Reynolds, Reynold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Influenced by philosophy and science, artist and</w:t>
        <w:br/>
        <w:t>filmmaker Reynold Reynolds works primarily with 16mm</w:t>
        <w:br/>
        <w:t>and Super 8mm film as an art medium. He has</w:t>
        <w:br/>
        <w:t>developed a common film grammar based on</w:t>
        <w:br/>
        <w:t>transformation, consumption and decay, p. 43, 67,103.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  <w:lang w:val="de-DE" w:eastAsia="de-DE" w:bidi="de-DE"/>
        </w:rPr>
        <w:t>Rheinberger, Hans-Jörg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Hans-Jörg Rheinberger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the Director of the Max Planck</w:t>
        <w:br/>
        <w:t>Institute for History of Science. His transdisciplinary</w:t>
        <w:br/>
        <w:t>research focuses on history and epistemology of</w:t>
        <w:br/>
        <w:t>experimentation in the life science, p. 102.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  <w:lang w:val="de-DE" w:eastAsia="de-DE" w:bidi="de-DE"/>
        </w:rPr>
        <w:t xml:space="preserve">Roller, </w:t>
      </w:r>
      <w:r>
        <w:rPr>
          <w:rStyle w:val="CharStyle632"/>
        </w:rPr>
        <w:t>Nils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Nils Roeller is Professor of New Media at Zurich</w:t>
        <w:br/>
        <w:t>University of the Arts (ZHdK). The main focus of his work</w:t>
        <w:br/>
        <w:t>is on media and cultural theory, with an emphasis on the</w:t>
        <w:br/>
        <w:t>epistemology of science and instruments, p. 54.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Rose, Jodi (au)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Jodi Rose is an artist/producer working internationally in</w:t>
        <w:br/>
        <w:t>urban spaces, sound, intervention and communication.</w:t>
        <w:br/>
        <w:t>She initiated and is co-curator of TRACES and creator of</w:t>
        <w:br/>
        <w:t>Singing Bridges and Transit Lounge Radio, p. 77.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Rosen, Roee (il)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  <w:sectPr>
          <w:footerReference w:type="even" r:id="rId542"/>
          <w:footerReference w:type="default" r:id="rId543"/>
          <w:footerReference w:type="first" r:id="rId544"/>
          <w:titlePg/>
          <w:pgSz w:w="8416" w:h="12196"/>
          <w:pgMar w:top="1072" w:left="552" w:right="851" w:bottom="818" w:header="0" w:footer="3" w:gutter="0"/>
          <w:rtlGutter w:val="0"/>
          <w:cols w:num="2" w:space="102"/>
          <w:pgNumType w:start="191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Roee Rosen is an artist and teacher living in Tel Aviv.</w:t>
        <w:br/>
        <w:t>Through video, painting and narrative, Rosen's work</w:t>
        <w:br/>
        <w:t>explores identity and the notions of evil, p. 129.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Roth, Evan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Evan Roth is an artist and researcher whose work</w:t>
        <w:br/>
        <w:t>focuses on technology, tools of empowerment, open</w:t>
        <w:br/>
        <w:t>source and popular culture. He is co-founder of the</w:t>
        <w:br/>
        <w:t>Graffiti Research Lab and the Free Art &amp; Technology Lab,</w:t>
        <w:br/>
        <w:t>p. 59,145.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Roumagnac, Vincent (fr)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Vincent Roumagnac has an artistic background as stage</w:t>
        <w:br/>
        <w:t>director and visual artist. After years of transdisciplinary</w:t>
        <w:br/>
        <w:t>experiments on multimedia art, he currently works on</w:t>
        <w:br/>
        <w:t>inducting his different tools into dialogues with other</w:t>
        <w:br/>
        <w:t>artists, p. 71.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Ruscica, Jani (fi)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Jani Ruscica is a Helsinki based artist who was</w:t>
        <w:br/>
        <w:t>educated at the Chelsea College of Art and Design in</w:t>
        <w:br/>
        <w:t>London and at the Academy of Fine Arts in Helsinki. His</w:t>
        <w:br/>
        <w:t>work includes film, video and photography amongst</w:t>
        <w:br/>
        <w:t>other media. Ruscica's self reflexive works explore the</w:t>
        <w:br/>
        <w:t>intersection between cinema, video art, theatre and</w:t>
        <w:br/>
        <w:t>performance, p. 103.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Russegger, Georg (at)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Georg Russegger is the Scientific Manager of the</w:t>
        <w:br/>
        <w:t>research and development project Ludic Interfaces at</w:t>
        <w:br/>
        <w:t>the Interface Culture Lab, University of Art and Design</w:t>
        <w:br/>
        <w:t>Linz. Together with the association 5uper.net he is</w:t>
        <w:br/>
        <w:t>coordinator of the CODED CULTURES festival in Vienna,</w:t>
        <w:br/>
        <w:t>p. 43,125.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Sander, Helke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Helke Sander was born in Berlin. After studying at drama</w:t>
        <w:br/>
        <w:t>school she moved to Finnland. From 1962 she worked in</w:t>
        <w:br/>
        <w:t>theatre and television before returning to Germany where</w:t>
        <w:br/>
        <w:t>she studied at the german film and television academy in</w:t>
        <w:br/>
        <w:t>Berlin. She was a co-founder of the camapign for the</w:t>
        <w:br/>
        <w:t>liberation of women in 1968.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Besides making films she is also the author of several</w:t>
        <w:br/>
        <w:t>books, p. 120.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Sassi, Pekka (fi)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Pekka Sassi lives and works in Helsinki. He received his</w:t>
        <w:br/>
        <w:t>MA from the Finnish Academy of Fine Arts, Department</w:t>
        <w:br/>
        <w:t>of Media Studies in 2000. His works include installations,</w:t>
        <w:br/>
        <w:t>music, sound pieces and experimental short films which</w:t>
        <w:br/>
        <w:t>have been presented at solo and group exhibitions, as</w:t>
        <w:br/>
        <w:t>well as at film festivals worldwide such as Rotterdam,</w:t>
        <w:br/>
        <w:t>Cannes, EMAF, Tampere and Hamburg, p. 129.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Shalom, Gabriel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Gabriel Shalom is a video musician, storyteller and</w:t>
        <w:br/>
        <w:t>media theorist. He is co-founder of KS12, a creative</w:t>
        <w:br/>
        <w:t>studio which produces event-based collaborative videos</w:t>
        <w:br/>
        <w:t>and the creator of the Hypercubist Manifesto. Since 2009</w:t>
        <w:br/>
        <w:t>he is adjunct faculty at the Berliner Technische</w:t>
        <w:br/>
        <w:t>Kunsthochschule, p. 67, 68, 86, 88, 98, 110,130.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Shapeshifters (at)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Shapeshifters is a knowledge agency for the global</w:t>
        <w:br/>
        <w:t>creative community. Their aim is to help people all over</w:t>
        <w:br/>
        <w:t>the world by locating resources needed to turn ideas into</w:t>
        <w:br/>
        <w:t>reality, p. 105.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br w:type="column"/>
      </w:r>
      <w:r>
        <w:rPr>
          <w:rStyle w:val="CharStyle632"/>
        </w:rPr>
        <w:t>Shawky, Wael (eg)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Wael Shawky completed his BFA at the University of</w:t>
        <w:br/>
        <w:t>Alexandria, followed by an MFA at the University of</w:t>
        <w:br/>
        <w:t>Pennsylvania in 2000. He has received several awards</w:t>
        <w:br/>
        <w:t>for his work including the International Commissioning</w:t>
        <w:br/>
        <w:t>Grant of the Lower Manhattan Cultural Council, New</w:t>
        <w:br/>
        <w:t>York (2005) and the International Award of the Islamic</w:t>
        <w:br/>
        <w:t>World Arts Initiative, Arts International, New York (2004),</w:t>
        <w:br/>
        <w:t>p. 94.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Shepard, Mark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Mark Shepard is an artist, architect and researcher</w:t>
        <w:br/>
        <w:t>whose post-disciplinary practice addresses new social</w:t>
        <w:br/>
        <w:t>spaces and signifying structures of contemporary</w:t>
        <w:br/>
        <w:t>network cultures, p. 52, 92,116,151.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Sillars, Laura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Laura Sillars is an arts programmer and curator. Her</w:t>
        <w:br/>
        <w:t>research is in art and social change, public realm and</w:t>
        <w:br/>
        <w:t>civic space, technology and public imagination, the</w:t>
        <w:br/>
        <w:t>family, mass experience and intimacy, the changing role</w:t>
        <w:br/>
        <w:t>of arts institutions, women and 21st Century feminism, p.</w:t>
        <w:br/>
        <w:t>135.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Smith, John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John Smith studied Film at the Royal College of Art and</w:t>
        <w:br/>
        <w:t>has, since 1972, made over forty film, video and</w:t>
        <w:br/>
        <w:t>installation works that have been widely shown and</w:t>
        <w:br/>
        <w:t>awarded major prizes internationally, p. 79.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Slopek, Ed 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Ed Slopek’s areas of expertise include research</w:t>
        <w:br/>
        <w:t>methodologies, media analysis, social constructionist</w:t>
        <w:br/>
        <w:t>and reception theory and communications history. His</w:t>
        <w:br/>
        <w:t>video art and installations have been exhibited nationally</w:t>
        <w:br/>
        <w:t>and internationally. He currently teaches at Ryerson</w:t>
        <w:br/>
        <w:t>University, p. 88.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Snijders, Bram (nl)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Bram Snijders (Sitd) is a Dutch media artist whose works</w:t>
        <w:br/>
        <w:t>include augmented realities, video projections,</w:t>
        <w:br/>
        <w:t>interactive installations, robotics and VJ performances.</w:t>
        <w:br/>
        <w:t>His interest focuses on how the physical influences the</w:t>
        <w:br/>
        <w:t>virtual world, p. 148.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Sonntag, Jan-Peter E.R.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Since 1989 Jan-Peter E.R. Sonntag has worked with</w:t>
        <w:br/>
        <w:t>installations based on sound and bio mass, as well as</w:t>
        <w:br/>
        <w:t>with monochrome gas discharges. His background</w:t>
        <w:br/>
        <w:t>includes art and music theory, philosophy and cognitive</w:t>
        <w:br/>
        <w:t>science, and he has been awarded both the German</w:t>
        <w:br/>
        <w:t>Sound Art Prize and the CYNETart Award, p. 160,168.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Spielmann, Yvonne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Yvonne Spielmann is Chair of New Media at the</w:t>
        <w:br/>
        <w:t>University of the West of Scotland. During the festival</w:t>
        <w:br/>
        <w:t>she will present her latest book Hybridkultur (2010), p.</w:t>
        <w:br/>
        <w:t>89,179.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Stark, Elizabeth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pict>
          <v:shape id="_x0000_s1802" type="#_x0000_t202" style="position:absolute;margin-left:359.5pt;margin-top:154.3pt;width:13.2pt;height:11.3pt;z-index:-125829060;mso-wrap-distance-left:5.75pt;mso-wrap-distance-right:5.pt;mso-position-horizontal-relative:margin;mso-position-vertical-relative:margin" fillcolor="#DCDFD8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tn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803" type="#_x0000_t202" style="position:absolute;margin-left:359.5pt;margin-top:175.7pt;width:13.45pt;height:27.85pt;z-index:-125829059;mso-wrap-distance-left:5.75pt;mso-wrap-distance-right:5.pt;mso-position-horizontal-relative:margin;mso-position-vertical-relative:margin" fillcolor="#DCDFD8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8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ct</w:t>
                  </w:r>
                </w:p>
                <w:p>
                  <w:pPr>
                    <w:pStyle w:val="Style6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CO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804" type="#_x0000_t202" style="position:absolute;margin-left:359.75pt;margin-top:217.7pt;width:13.45pt;height:33.35pt;z-index:-125829058;mso-wrap-distance-left:6.pt;mso-wrap-distance-right:5.pt;mso-position-horizontal-relative:margin;mso-position-vertical-relative:margin" fillcolor="#DCDFD8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GC</w:t>
                  </w:r>
                </w:p>
                <w:p>
                  <w:pPr>
                    <w:pStyle w:val="Style6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CL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l-H</w:t>
                  </w:r>
                </w:p>
                <w:p>
                  <w:pPr>
                    <w:pStyle w:val="Style6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CJ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805" type="#_x0000_t202" style="position:absolute;margin-left:360.pt;margin-top:260.75pt;width:13.45pt;height:29.2pt;z-index:-125829057;mso-wrap-distance-left:6.25pt;mso-wrap-distance-right:5.pt;mso-position-horizontal-relative:margin;mso-position-vertical-relative:margin" fillcolor="#DCDFD8" stroked="f">
            <v:textbox style="mso-fit-shape-to-text:t" inset="0,0,0,0">
              <w:txbxContent>
                <w:p>
                  <w:pPr>
                    <w:pStyle w:val="Style4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ct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cr</w:t>
                  </w:r>
                </w:p>
                <w:p>
                  <w:pPr>
                    <w:pStyle w:val="Style6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CL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Elizabeth Stark is a leader in the global free culture</w:t>
        <w:br/>
        <w:t>movement. She is Visiting Fellow at the Yale Information</w:t>
        <w:br/>
        <w:t>Society Project, lecturer at Yale University and Adjunct</w:t>
        <w:br/>
        <w:t>Associate Professor at NYU, p. 106,116,123.</w:t>
      </w:r>
      <w:r>
        <w:br w:type="page"/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pict>
          <v:shape id="_x0000_s1806" type="#_x0000_t202" style="position:absolute;margin-left:-6.7pt;margin-top:151.55pt;width:12.95pt;height:13.85pt;z-index:-125829056;mso-wrap-distance-left:5.pt;mso-wrap-distance-right:5.pt;mso-position-horizontal-relative:margin;mso-position-vertical-relative:margin" fillcolor="#EDD9D3" stroked="f">
            <v:textbox style="mso-fit-shape-to-text:t" inset="0,0,0,0">
              <w:txbxContent>
                <w:p>
                  <w:pPr>
                    <w:pStyle w:val="Style3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401"/>
                      <w:lang w:val="en-US" w:eastAsia="en-US" w:bidi="en-US"/>
                    </w:rPr>
                    <w:t>53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807" type="#_x0000_t202" style="position:absolute;margin-left:-6.95pt;margin-top:174.25pt;width:13.2pt;height:27.9pt;z-index:-125829055;mso-wrap-distance-left:5.pt;mso-wrap-distance-right:5.pt;mso-position-horizontal-relative:margin;mso-position-vertical-relative:margin" fillcolor="#EDD9D3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9" w:line="150" w:lineRule="exact"/>
                    <w:ind w:left="0" w:right="0" w:firstLine="0"/>
                  </w:pPr>
                  <w:r>
                    <w:rPr>
                      <w:rStyle w:val="CharStyle60"/>
                      <w:i/>
                      <w:iCs/>
                    </w:rPr>
                    <w:t>in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tn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808" type="#_x0000_t202" style="position:absolute;margin-left:-7.2pt;margin-top:216.5pt;width:13.2pt;height:33.35pt;z-index:-125829054;mso-wrap-distance-left:5.pt;mso-wrap-distance-right:5.pt;mso-position-horizontal-relative:margin;mso-position-vertical-relative:margin" fillcolor="#EDD9D3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&lt;r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Q_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I—4</w:t>
                  </w:r>
                </w:p>
                <w:p>
                  <w:pPr>
                    <w:pStyle w:val="Style6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CJ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809" type="#_x0000_t202" style="position:absolute;margin-left:-7.45pt;margin-top:260.9pt;width:13.45pt;height:28.35pt;z-index:-125829053;mso-wrap-distance-left:5.pt;mso-wrap-distance-right:5.pt;mso-position-horizontal-relative:margin;mso-position-vertical-relative:margin" fillcolor="#EDD9D3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it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cc</w:t>
                  </w:r>
                </w:p>
                <w:p>
                  <w:pPr>
                    <w:pStyle w:val="Style6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CL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810" type="#_x0000_t202" style="position:absolute;margin-left:12.7pt;margin-top:-1.45pt;width:164.9pt;height:43.65pt;z-index:-125829052;mso-wrap-distance-left:5.pt;mso-wrap-distance-right:174.5pt;mso-wrap-distance-bottom:104.4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647"/>
                    </w:rPr>
                    <w:t>Stern, Nathaniel (us)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136"/>
                    </w:rPr>
                    <w:t>Nathaniel Stern is an experimental installation and video</w:t>
                    <w:br/>
                    <w:t>artist, net.artist, printmaker and writer. He is Assistant</w:t>
                    <w:br/>
                    <w:t>Professor in the Department of Art and Design at the</w:t>
                    <w:br/>
                    <w:t>University of Wisconsin, Milwaukee, p. 53,110.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811" type="#_x0000_t202" style="position:absolute;margin-left:12.pt;margin-top:47.2pt;width:166.55pt;height:99.15pt;z-index:-125829051;mso-wrap-distance-left:5.pt;mso-wrap-distance-top:47.2pt;mso-wrap-distance-right:173.5pt;mso-wrap-distance-bottom:0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647"/>
                    </w:rPr>
                    <w:t>Struppek, Miijam (de)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Mirjam Struppek works as urbanist, researcher and</w:t>
                    <w:br/>
                    <w:t>curator. She has lectured and published essays with a</w:t>
                    <w:br/>
                    <w:t>special focus on livability of urban space, public sphere</w:t>
                    <w:br/>
                    <w:t>and its transformation and acquisition through new</w:t>
                    <w:br/>
                    <w:t>media, p. 75.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647"/>
                    </w:rPr>
                    <w:t>Sunde, Peter (se)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Peter Sunde deals with questions of intellectual property</w:t>
                    <w:br/>
                    <w:t>rights. He co-founded both the controversial Swedish</w:t>
                    <w:br/>
                    <w:t>website The Pirate Bay that indexes BitTorrent files and</w:t>
                    <w:br/>
                    <w:t>Flattr, a social micropayment service, p. 91,116.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812" type="#_x0000_t202" style="position:absolute;margin-left:188.65pt;margin-top:-0.25pt;width:153.35pt;height:43.2pt;z-index:-125829050;mso-wrap-distance-left:178.1pt;mso-wrap-distance-right:10.1pt;mso-wrap-distance-bottom:103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647"/>
                    </w:rPr>
                    <w:t>Tarasiewicz, Matthias (de)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136"/>
                    </w:rPr>
                    <w:t>Matthias Tarasiewicz (a.k.a. parasew) is one of the</w:t>
                    <w:br/>
                    <w:t>founders of the group 5uper.net and one of the</w:t>
                    <w:br/>
                    <w:t>coordinators of Coded Cultures - Exploring Creative</w:t>
                    <w:br/>
                    <w:t>Emergences, p. 125.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813" type="#_x0000_t202" style="position:absolute;margin-left:187.9pt;margin-top:48.4pt;width:162.7pt;height:98.65pt;z-index:-125829049;mso-wrap-distance-left:177.35pt;mso-wrap-distance-top:48.4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647"/>
                    </w:rPr>
                    <w:t>Teunisse, Carolien (nl)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Carolien Teunisse is a media artist who focuses on</w:t>
                    <w:br/>
                    <w:t>mixing different types of media, ranging from</w:t>
                    <w:br/>
                    <w:t>photography, graphic design and video to animation, p.</w:t>
                    <w:br/>
                    <w:t>148.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647"/>
                    </w:rPr>
                    <w:t>Thorne, Michelle (us)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Michelle Thorne is Project Manager for Creative</w:t>
                    <w:br/>
                    <w:t>Commons, organized the Free Culture Research</w:t>
                    <w:br/>
                    <w:t>Conference, co-chaired Mozilla's Drumbeat Festival on</w:t>
                    <w:br/>
                    <w:t>Learning, Freedom, and the Web, and co-founded the</w:t>
                    <w:br/>
                    <w:t>Awesome Foundation Berlin, p. 73, 87, 99.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rStyle w:val="CharStyle636"/>
        </w:rPr>
        <w:t>Surman, Mark (ca)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Mark Surman is one of the world’s leading proponents</w:t>
        <w:br/>
        <w:t>for open technologies and the development of a truly</w:t>
        <w:br/>
        <w:t>Open Net. Together with transmediale, Mark and</w:t>
        <w:br/>
        <w:t>Drumbeat introduced the first ever Open Web Award, p.</w:t>
        <w:br/>
        <w:t>39, 78, 111, 156, 158.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Sutcliffe, Stephen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Stephen Sutcliffe creates film collages using material</w:t>
        <w:br/>
        <w:t>from his extensive archive of video and audio recordings.</w:t>
        <w:br/>
        <w:t>His films weave together fragments of the written and</w:t>
        <w:br/>
        <w:t>spoken word and broadcast images to produce complex</w:t>
        <w:br/>
        <w:t>and disjointed relationships. Often centred on the theme</w:t>
        <w:br/>
        <w:t>of self-doubt Sutcliffe’s poetic works gain their</w:t>
        <w:br/>
        <w:t>inspiration from literary sources, p. 129.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Sutton, Kelly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Kelly Sutton is a software engineer and lifestyle</w:t>
        <w:br/>
        <w:t>minimalist. In his opinion the ever-increasing number of</w:t>
        <w:br/>
        <w:t>available digital goods can adequately replace his</w:t>
        <w:br/>
        <w:t>physical belongings and therefore he is offering all his</w:t>
        <w:br/>
        <w:t>possession for sale on his website The Cult of Less,</w:t>
        <w:br/>
        <w:t>p. 112,125.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Tactical Tech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Established in 2003, Tactical Tech is an NGO with a</w:t>
        <w:br/>
        <w:t>mission to advance the skills, tools and techniques of</w:t>
        <w:br/>
        <w:t>rights advocates, empowering them to use information</w:t>
        <w:br/>
        <w:t>and communications to help marginalised communities</w:t>
        <w:br/>
        <w:t>understand and effect progressive social, environmental</w:t>
        <w:br/>
        <w:t>and political change, p. 71.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Takala, Pilvi (fi)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Pilvi Takala graduated in 2006 from the Academy of Fine</w:t>
        <w:br/>
        <w:t>Arts in Helsinki (MFA) and currently lives and works in</w:t>
        <w:br/>
        <w:t>Amsterdam. Her works are narratives based on</w:t>
        <w:br/>
        <w:t>site-specific interventions and actions, sort of</w:t>
        <w:br/>
        <w:t>exceptions in everyday life. The actions aim to reveal</w:t>
        <w:br/>
        <w:t>and question unwritten rules and shared truths of the</w:t>
        <w:br/>
        <w:t>specific social setting in a subtle way, p. 79.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br w:type="column"/>
      </w:r>
      <w:r>
        <w:rPr>
          <w:rStyle w:val="CharStyle636"/>
        </w:rPr>
        <w:t>Tonagel, Tina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Tina Tonagel's artistic focus lies on kinetic machines,</w:t>
        <w:br/>
        <w:t>sound installations and different kinds of projections.</w:t>
        <w:br/>
        <w:t>She participated in several exhibitions and festivals and</w:t>
        <w:br/>
        <w:t>received different scholarships and awards, p. 32,119.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Tuszynski, Marek (pi)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Marek Tuszynski is director of programmes and</w:t>
        <w:br/>
        <w:t>technology of the Tactical Technology Collective,</w:t>
        <w:br/>
        <w:t>co-founded the International Network of Contemporary</w:t>
        <w:br/>
        <w:t>Art Centres, directed the Stefan Batory Foundation’s</w:t>
        <w:br/>
        <w:t>Internet programme (Warsaw) and sat on the board of</w:t>
        <w:br/>
        <w:t>Klon/Jawor and The Second Hand Bank, p. 71,99,127.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UBERMORGEN.COM (at/ch/us)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UBERMORGEN.COM consists of lizvlx and Hans</w:t>
        <w:br/>
        <w:t>Bernhard and was founded in 1999. Their work focuses</w:t>
        <w:br/>
        <w:t>on digital actionism, media hacking and net.art. For the</w:t>
        <w:br/>
        <w:t>project WOPPOW they have teamed up with Otieno</w:t>
        <w:br/>
        <w:t>Gomba and Annabe, p. 24, 72, 89,101,142,165.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Ulrik, Christian (dk)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Christian Ulrik Andersen is Associate Professor at the</w:t>
        <w:br/>
        <w:t>Department of Information and Media Studies, Aarhus</w:t>
        <w:br/>
        <w:t>University, and the current chair of the Digital Aesthetics</w:t>
        <w:br/>
        <w:t>Research Centre, p. 101.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Van der Heide, Edwin (nl)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Edwin van der Heide is an artist and researcher in the</w:t>
        <w:br/>
        <w:t>field of sound, space and interaction. As head of the</w:t>
        <w:br/>
        <w:t>Spatial Interaction Lab at the Royal Conservatoire and</w:t>
        <w:br/>
        <w:t>Arts Academy in The Hague he extends the terms</w:t>
        <w:br/>
        <w:t>composition and musical language into spatial,</w:t>
        <w:br/>
        <w:t>interactive and interdisciplinary directions, p. 156,160,</w:t>
        <w:br/>
        <w:t>179.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6"/>
        </w:rPr>
        <w:t>Vanouse, Paul (us)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Paul Vanouse has been working in emerging media</w:t>
        <w:br/>
        <w:t>forms since 1990. His electronic cinema, biological</w:t>
        <w:br/>
        <w:t>experiments and interactive installations have been</w:t>
        <w:br/>
        <w:t>exhibited worldwide, supported by fellowships and</w:t>
        <w:br/>
        <w:t>awards. Vanouse is currently Associate Professor at the</w:t>
        <w:br/>
        <w:t>University at Buffalo, NY, p. 67,102,121, 111,140,162.</w:t>
      </w:r>
      <w:r>
        <w:br w:type="page"/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  <w:lang w:val="de-DE" w:eastAsia="de-DE" w:bidi="de-DE"/>
        </w:rPr>
        <w:t>Verbunt, Camille (nl)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Camille Verbunt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has worked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as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multimedial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artist since</w:t>
        <w:br/>
        <w:t xml:space="preserve">1993. After his studies in Videodesign at the St.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Joost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</w:t>
        <w:br/>
        <w:t>School he produced many short films, documentaries,</w:t>
        <w:br/>
        <w:t>plays, photoworks, paintings, embroideries, web-</w:t>
        <w:br/>
        <w:t xml:space="preserve">applications and in 2009 his first book.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Verbunds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 is</w:t>
        <w:br/>
        <w:t>always centered around ‘faceting’: deconstructing a total</w:t>
        <w:br/>
        <w:t>image or object into a determined amount of basic</w:t>
        <w:br/>
        <w:t>elements, p. 129.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  <w:lang w:val="de-DE" w:eastAsia="de-DE" w:bidi="de-DE"/>
        </w:rPr>
        <w:t xml:space="preserve">Völker, </w:t>
      </w:r>
      <w:r>
        <w:rPr>
          <w:rStyle w:val="CharStyle632"/>
        </w:rPr>
        <w:t xml:space="preserve">Clara </w:t>
      </w:r>
      <w:r>
        <w:rPr>
          <w:rStyle w:val="CharStyle632"/>
          <w:lang w:val="de-DE" w:eastAsia="de-DE" w:bidi="de-DE"/>
        </w:rPr>
        <w:t>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Clara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Völker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works as a product manager for music</w:t>
        <w:br/>
        <w:t>technologies. Her dissertation on mobile media and the</w:t>
        <w:br/>
        <w:t>history of ideas of the virtual was published at transcript</w:t>
        <w:br/>
        <w:t>in 2010, p. 113.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 xml:space="preserve">Vostell, Wolf </w:t>
      </w:r>
      <w:r>
        <w:rPr>
          <w:rStyle w:val="CharStyle632"/>
          <w:lang w:val="de-DE" w:eastAsia="de-DE" w:bidi="de-DE"/>
        </w:rPr>
        <w:t>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 Vostell studied at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École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National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Supérieure des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Beaux Arts in Paris and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Kunstakademie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Düsseldorf.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work of Karlheinz Stockhausen inspired</w:t>
        <w:br/>
        <w:t xml:space="preserve">him to create electronic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“TV-décoll/agen”.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This was</w:t>
        <w:br/>
        <w:t xml:space="preserve">when his involvement with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Fluxus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movement began,</w:t>
        <w:br/>
        <w:t>which he helped define in the early 60s. In 1958 Vostell</w:t>
        <w:br/>
        <w:t>was involved in the first European happening which took</w:t>
        <w:br/>
        <w:t>place in Paris, p. 120.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Wada, Ei (jp)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Ei Wada is a composer and performer working with</w:t>
        <w:br/>
        <w:t>outmoded electrical appliances, interested in their</w:t>
        <w:br/>
        <w:t>supposed obsolescence. His latest performance work,</w:t>
        <w:br/>
        <w:t>Braun Tube Jazz Band, won the Art Division Excellence</w:t>
        <w:br/>
        <w:t>Prize at the 13th Japan Media Arts Festival, p. 67, 78, 93,</w:t>
        <w:br/>
        <w:t>106,118,141.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 xml:space="preserve">Warnow, Christopher </w:t>
      </w:r>
      <w:r>
        <w:rPr>
          <w:rStyle w:val="CharStyle632"/>
          <w:lang w:val="de-DE" w:eastAsia="de-DE" w:bidi="de-DE"/>
        </w:rPr>
        <w:t>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Christopher Warnow’s work as artist, designer and</w:t>
        <w:br/>
        <w:t>programmer deals with the hopes and trust people put in</w:t>
        <w:br/>
        <w:t>data and digital images. He organizes performances,</w:t>
        <w:br/>
        <w:t>workshops and lectures, and is technical advisor and</w:t>
        <w:br/>
        <w:t>member of the artist collective We Are ChopChop, p. 51,</w:t>
        <w:br/>
        <w:t>75.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Washington, Sarah (uk)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Sarah Washington is an improvising musician, electronic</w:t>
        <w:br/>
        <w:t>instrument builder and radio artist, who has produced</w:t>
        <w:br/>
        <w:t>numerous programmes for Resonance104.4fm, London’s</w:t>
        <w:br/>
        <w:t>art radio station which she helped to create, p. 73.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 xml:space="preserve">Wawrzyniak, Chris </w:t>
      </w:r>
      <w:r>
        <w:rPr>
          <w:rStyle w:val="CharStyle632"/>
          <w:lang w:val="de-DE" w:eastAsia="de-DE" w:bidi="de-DE"/>
        </w:rPr>
        <w:t>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 Wawrzyniak is currently responsible for the Urban</w:t>
        <w:br/>
        <w:t>Youth Cultural program at the Flottmann-Hallen in Herne.</w:t>
        <w:br/>
        <w:t xml:space="preserve">Furthermore he is a performance artist with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Tour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Vinyl</w:t>
        <w:br/>
        <w:t>and winner of the Grimme-award, p. 80.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  <w:lang w:val="de-DE" w:eastAsia="de-DE" w:bidi="de-DE"/>
        </w:rPr>
        <w:t xml:space="preserve">Weiser, Herwig </w:t>
      </w:r>
      <w:r>
        <w:rPr>
          <w:rStyle w:val="CharStyle632"/>
        </w:rPr>
        <w:t>(at)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Herwig Weiser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an interdisciplinary artist who makes</w:t>
        <w:br/>
        <w:t>intriguing machines he calls ‘analog sculptural</w:t>
        <w:br/>
        <w:t>processes’. His recent Lucid Phantom Messenger works</w:t>
        <w:br/>
        <w:t>were created through a Dock e.V. Berlin production</w:t>
        <w:br/>
        <w:t>residency, p. 143.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br w:type="column"/>
      </w:r>
      <w:r>
        <w:rPr>
          <w:rStyle w:val="CharStyle632"/>
        </w:rPr>
        <w:t>Wiedemann, Thorsten S. (de)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Thorsten S. Wiedemann is founder and artistic director</w:t>
        <w:br/>
        <w:t>of A MAZE., based in Berlin. Well-known as Storno, he</w:t>
        <w:br/>
        <w:t>has produced talk-formats, radio shows and the</w:t>
        <w:br/>
        <w:t>legendary storno 8bit session, p. 98,125,164.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Wlodkowski, Michal (at)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Michal Wlodkowski is one of the founders of 5uper.net,</w:t>
        <w:br/>
        <w:t>coordinator of the festival CODED CULTURES and</w:t>
        <w:br/>
        <w:t>independent software designer, p. 43,125.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Wuschitz, Stefanie (at)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Stefanie Wuschitz is a technologist, teacher and artist</w:t>
        <w:br/>
        <w:t>who uses interactive technologies to build mobile sound</w:t>
        <w:br/>
        <w:t>and video installations. She founded Mz Baltazar’s</w:t>
        <w:br/>
        <w:t>Laboratory, a network of women artists working with</w:t>
        <w:br/>
        <w:t>electronics and digital media, p. 85, 98,114.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Younis, Ala’ (kw)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Ala’ Younis is an artist, filmmaker and curator from</w:t>
        <w:br/>
        <w:t>Jordan. Her work as artist is displayed in Jordan and</w:t>
        <w:br/>
        <w:t>internationally. In 2009, she became the acting director</w:t>
        <w:br/>
        <w:t>of Darat al Funun, a non-profit art institution based in</w:t>
        <w:br/>
        <w:t>Amman, p. 94.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632"/>
        </w:rPr>
        <w:t>Zer-Aviv, Mushon (il)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43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Mushon Zer-Aviv is a designer, educator and media</w:t>
        <w:br/>
        <w:t>activist from Tel-Aviv. His work explores media in public</w:t>
        <w:br/>
        <w:t>space and vice versa. His research focuses on the</w:t>
        <w:br/>
        <w:t>perception of territory and borders and the way they are</w:t>
        <w:br/>
        <w:t>shaped through politics, culture, networks and the web.</w:t>
        <w:br/>
        <w:t>He teaches New Media Research at NYU and Open</w:t>
        <w:br/>
        <w:t>Source Design at Parsons - the New School of Design,</w:t>
        <w:br/>
        <w:t>p. 69, 93,113.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68" w:line="130" w:lineRule="exact"/>
        <w:ind w:left="0" w:right="0" w:firstLine="0"/>
      </w:pPr>
      <w:r>
        <w:rPr>
          <w:rStyle w:val="CharStyle632"/>
          <w:lang w:val="de-DE" w:eastAsia="de-DE" w:bidi="de-DE"/>
        </w:rPr>
        <w:t xml:space="preserve">transmediale </w:t>
      </w:r>
      <w:r>
        <w:rPr>
          <w:rStyle w:val="CharStyle632"/>
        </w:rPr>
        <w:t>Open Web Book Sprint participants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Mick Fuzz is social media hacktivist, creating content for</w:t>
        <w:br/>
        <w:t>the pursuit of open systems and technologies.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Christopher Adams Lee, co-founder of Sharism.org and</w:t>
        <w:br/>
        <w:t>a member of the Creative Commons Network, is a free</w:t>
        <w:br/>
        <w:t>culture advocate based in Beijing and Taipei.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116" w:line="158" w:lineRule="exact"/>
        <w:ind w:left="0" w:right="18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Alejandra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Perez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Núñez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aka elpueblodechina is part of</w:t>
        <w:br/>
        <w:t>diverse group of artists and writers examining electro</w:t>
        <w:t>-</w:t>
        <w:br/>
        <w:t>magnetism in relation to post industrial economies.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4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Jon Phillips, a developer and activist in the Open Source</w:t>
        <w:br/>
        <w:t>and Free Culture movements, is a leading agent for</w:t>
        <w:br/>
        <w:t>Fabricatorz.com.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Michelle Thorne organized the Free Culture Research</w:t>
        <w:br/>
        <w:t>Conference, and co-chaired Mozilla's Drumbeat Festival</w:t>
        <w:br/>
        <w:t>on Learning, Freedom, and the Web in order to forge the</w:t>
        <w:br/>
        <w:t>future of education.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  <w:sectPr>
          <w:footerReference w:type="even" r:id="rId545"/>
          <w:footerReference w:type="default" r:id="rId546"/>
          <w:footerReference w:type="first" r:id="rId547"/>
          <w:titlePg/>
          <w:pgSz w:w="8416" w:h="12196"/>
          <w:pgMar w:top="1072" w:left="552" w:right="851" w:bottom="818" w:header="0" w:footer="3" w:gutter="0"/>
          <w:rtlGutter w:val="0"/>
          <w:cols w:num="2" w:space="102"/>
          <w:noEndnote/>
          <w:docGrid w:linePitch="360"/>
        </w:sectPr>
      </w:pPr>
      <w:r>
        <w:pict>
          <v:shape id="_x0000_s1817" type="#_x0000_t202" style="position:absolute;margin-left:358.75pt;margin-top:165.85pt;width:14.8pt;height:121.9pt;z-index:-125829048;mso-wrap-distance-left:6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49"/>
                      <w:b w:val="0"/>
                      <w:bCs w:val="0"/>
                    </w:rPr>
                    <w:t>PflRTICIPRTlTS U-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Barry Threw works globally to develop culture,</w:t>
        <w:br/>
        <w:t>consulting institutions and artists interested in exploring</w:t>
        <w:br/>
        <w:t>digital media through immersion and interactive media</w:t>
        <w:br/>
        <w:t>experience.</w:t>
      </w:r>
    </w:p>
    <w:p>
      <w:pPr>
        <w:pStyle w:val="Style670"/>
        <w:framePr w:w="2256" w:h="304" w:wrap="none" w:vAnchor="text" w:hAnchor="margin" w:x="1835" w:y="471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06" w:lineRule="exact"/>
        <w:ind w:left="0" w:right="600" w:firstLine="240"/>
      </w:pPr>
      <w:r>
        <w:rPr>
          <w:w w:val="100"/>
          <w:spacing w:val="0"/>
          <w:color w:val="000000"/>
          <w:position w:val="0"/>
        </w:rPr>
        <w:t xml:space="preserve">rtaiofl' </w:t>
      </w:r>
      <w:r>
        <w:rPr>
          <w:rStyle w:val="CharStyle685"/>
          <w:b/>
          <w:bCs/>
        </w:rPr>
        <w:t>(Dg</w:t>
      </w:r>
      <w:r>
        <w:rPr>
          <w:w w:val="100"/>
          <w:spacing w:val="0"/>
          <w:color w:val="000000"/>
          <w:position w:val="0"/>
        </w:rPr>
        <w:t>Zoologischer</w:t>
        <w:br/>
      </w:r>
      <w:r>
        <w:rPr>
          <w:rStyle w:val="CharStyle686"/>
          <w:b w:val="0"/>
          <w:bCs w:val="0"/>
        </w:rPr>
        <w:t>g*#**</w:t>
      </w:r>
      <w:r>
        <w:rPr>
          <w:w w:val="100"/>
          <w:spacing w:val="0"/>
          <w:color w:val="000000"/>
          <w:position w:val="0"/>
        </w:rPr>
        <w:tab/>
        <w:t>Garten</w:t>
      </w:r>
    </w:p>
    <w:p>
      <w:pPr>
        <w:pStyle w:val="Style670"/>
        <w:framePr w:w="2851" w:h="1502" w:wrap="none" w:vAnchor="text" w:hAnchor="margin" w:x="6759" w:y="1157"/>
        <w:widowControl w:val="0"/>
        <w:keepNext w:val="0"/>
        <w:keepLines w:val="0"/>
        <w:shd w:val="clear" w:color="auto" w:fill="auto"/>
        <w:bidi w:val="0"/>
        <w:jc w:val="left"/>
        <w:spacing w:before="0" w:after="0" w:line="115" w:lineRule="exact"/>
        <w:ind w:left="1080" w:right="920" w:firstLine="0"/>
      </w:pPr>
      <w:r>
        <w:rPr>
          <w:w w:val="100"/>
          <w:spacing w:val="0"/>
          <w:color w:val="000000"/>
          <w:position w:val="0"/>
        </w:rPr>
        <w:t>Rosenthaler w</w:t>
        <w:br/>
        <w:t>Platz</w:t>
      </w:r>
    </w:p>
    <w:p>
      <w:pPr>
        <w:pStyle w:val="Style691"/>
        <w:framePr w:w="2851" w:h="1502" w:wrap="none" w:vAnchor="text" w:hAnchor="margin" w:x="6759" w:y="1157"/>
        <w:tabs>
          <w:tab w:leader="none" w:pos="13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60" w:right="1140"/>
      </w:pPr>
      <w:bookmarkStart w:id="144" w:name="bookmark144"/>
      <w:r>
        <w:rPr>
          <w:rStyle w:val="CharStyle693"/>
          <w:b/>
          <w:bCs/>
        </w:rPr>
        <w:t xml:space="preserve">0 </w:t>
      </w:r>
      <w:r>
        <w:rPr>
          <w:rStyle w:val="CharStyle694"/>
          <w:b/>
          <w:bCs/>
        </w:rPr>
        <w:t xml:space="preserve">© </w:t>
      </w:r>
      <w:r>
        <w:rPr>
          <w:sz w:val="24"/>
          <w:szCs w:val="24"/>
          <w:spacing w:val="0"/>
          <w:color w:val="000000"/>
          <w:position w:val="0"/>
        </w:rPr>
        <w:t>Q</w:t>
        <w:br/>
      </w:r>
      <w:r>
        <w:rPr>
          <w:rStyle w:val="CharStyle695"/>
          <w:b w:val="0"/>
          <w:bCs w:val="0"/>
        </w:rPr>
        <w:t>O</w:t>
        <w:tab/>
        <w:t>^</w:t>
      </w:r>
      <w:bookmarkEnd w:id="144"/>
    </w:p>
    <w:p>
      <w:pPr>
        <w:pStyle w:val="Style696"/>
        <w:framePr w:w="2851" w:h="1502" w:wrap="none" w:vAnchor="text" w:hAnchor="margin" w:x="6759" w:y="115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20" w:right="0" w:firstLine="0"/>
      </w:pPr>
      <w:bookmarkStart w:id="145" w:name="bookmark145"/>
      <w:r>
        <w:rPr>
          <w:w w:val="100"/>
          <w:spacing w:val="0"/>
          <w:color w:val="000000"/>
          <w:position w:val="0"/>
        </w:rPr>
        <w:t>©O 0</w:t>
      </w:r>
      <w:bookmarkEnd w:id="145"/>
    </w:p>
    <w:p>
      <w:pPr>
        <w:pStyle w:val="Style16"/>
        <w:framePr w:w="2851" w:h="1502" w:wrap="none" w:vAnchor="text" w:hAnchor="margin" w:x="6759" w:y="1157"/>
        <w:tabs>
          <w:tab w:leader="none" w:pos="17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360" w:right="0" w:firstLine="0"/>
      </w:pPr>
      <w:r>
        <w:rPr>
          <w:rStyle w:val="CharStyle698"/>
        </w:rPr>
        <w:t>^</w:t>
      </w:r>
      <w:r>
        <w:rPr>
          <w:rStyle w:val="CharStyle269"/>
          <w:lang w:val="de-DE" w:eastAsia="de-DE" w:bidi="de-DE"/>
        </w:rPr>
        <w:tab/>
      </w:r>
      <w:r>
        <w:rPr>
          <w:rStyle w:val="CharStyle24"/>
          <w:lang w:val="de-DE" w:eastAsia="de-DE" w:bidi="de-DE"/>
          <w:color w:val="000000"/>
        </w:rPr>
        <w:t>I</w:t>
      </w:r>
    </w:p>
    <w:p>
      <w:pPr>
        <w:pStyle w:val="Style670"/>
        <w:framePr w:w="2851" w:h="1502" w:wrap="none" w:vAnchor="text" w:hAnchor="margin" w:x="6759" w:y="1157"/>
        <w:tabs>
          <w:tab w:leader="none" w:pos="11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4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o. Oranienburger</w:t>
        <w:tab/>
      </w:r>
      <w:r>
        <w:rPr>
          <w:rStyle w:val="CharStyle699"/>
          <w:b/>
          <w:bCs/>
        </w:rPr>
        <w:t>|!|</w:t>
      </w:r>
      <w:r>
        <w:rPr>
          <w:rStyle w:val="CharStyle700"/>
          <w:b/>
          <w:bCs/>
        </w:rPr>
        <w:t xml:space="preserve">^ </w:t>
      </w:r>
      <w:r>
        <w:rPr>
          <w:rStyle w:val="CharStyle701"/>
          <w:b/>
          <w:bCs/>
        </w:rPr>
        <w:t xml:space="preserve">^ </w:t>
      </w:r>
      <w:r>
        <w:rPr>
          <w:w w:val="100"/>
          <w:spacing w:val="0"/>
          <w:color w:val="000000"/>
          <w:position w:val="0"/>
        </w:rPr>
        <w:t xml:space="preserve">f®@ </w:t>
      </w:r>
      <w:r>
        <w:rPr>
          <w:rStyle w:val="CharStyle702"/>
          <w:b/>
          <w:bCs/>
        </w:rPr>
        <w:t>©*</w:t>
      </w:r>
    </w:p>
    <w:p>
      <w:pPr>
        <w:pStyle w:val="Style670"/>
        <w:framePr w:w="2851" w:h="1502" w:wrap="none" w:vAnchor="text" w:hAnchor="margin" w:x="6759" w:y="1157"/>
        <w:widowControl w:val="0"/>
        <w:keepNext w:val="0"/>
        <w:keepLines w:val="0"/>
        <w:shd w:val="clear" w:color="auto" w:fill="auto"/>
        <w:bidi w:val="0"/>
        <w:jc w:val="right"/>
        <w:spacing w:before="0" w:after="0" w:line="134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Alexanderplatz</w:t>
      </w:r>
    </w:p>
    <w:p>
      <w:pPr>
        <w:widowControl w:val="0"/>
        <w:spacing w:line="360" w:lineRule="exact"/>
      </w:pPr>
      <w:r>
        <w:pict>
          <v:shape id="_x0000_s1818" type="#_x0000_t202" style="position:absolute;margin-left:5.e-002pt;margin-top:4.15pt;width:13.9pt;height:14.15pt;z-index:25165787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664"/>
                      <w:b/>
                      <w:bCs/>
                    </w:rPr>
                    <w:t>LQ</w:t>
                  </w:r>
                </w:p>
                <w:p>
                  <w:pPr>
                    <w:pStyle w:val="Style6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OT</w:t>
                  </w:r>
                </w:p>
              </w:txbxContent>
            </v:textbox>
            <w10:wrap anchorx="margin"/>
          </v:shape>
        </w:pict>
      </w:r>
      <w:r>
        <w:pict>
          <v:shape id="_x0000_s1819" type="#_x0000_t202" style="position:absolute;margin-left:299.05pt;margin-top:0;width:89.75pt;height:16.05pt;z-index:25165788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141" w:name="bookmark141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BERLin </w:t>
                  </w:r>
                  <w:r>
                    <w:rPr>
                      <w:rStyle w:val="CharStyle667"/>
                      <w:b/>
                      <w:bCs/>
                    </w:rPr>
                    <w:t>TTlflP</w:t>
                  </w:r>
                  <w:bookmarkEnd w:id="141"/>
                </w:p>
              </w:txbxContent>
            </v:textbox>
            <w10:wrap anchorx="margin"/>
          </v:shape>
        </w:pict>
      </w:r>
      <w:r>
        <w:pict>
          <v:shape id="_x0000_s1820" type="#_x0000_t202" style="position:absolute;margin-left:28.3pt;margin-top:101.3pt;width:60.pt;height:7.pt;z-index:25165788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>Kaiserin-Augusta-Allee</w:t>
                  </w:r>
                </w:p>
              </w:txbxContent>
            </v:textbox>
            <w10:wrap anchorx="margin"/>
          </v:shape>
        </w:pict>
      </w:r>
      <w:r>
        <w:pict>
          <v:shape id="_x0000_s1821" type="#_x0000_t202" style="position:absolute;margin-left:18.25pt;margin-top:144.5pt;width:14.4pt;height:9.9pt;z-index:25165788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‘V</w:t>
                  </w:r>
                </w:p>
              </w:txbxContent>
            </v:textbox>
            <w10:wrap anchorx="margin"/>
          </v:shape>
        </w:pict>
      </w:r>
      <w:r>
        <w:pict>
          <v:shape id="_x0000_s1822" type="#_x0000_t202" style="position:absolute;margin-left:24.95pt;margin-top:161.3pt;width:47.05pt;height:32.65pt;z-index:25165788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669"/>
                    </w:rPr>
                    <w:t>©</w:t>
                  </w:r>
                </w:p>
                <w:p>
                  <w:pPr>
                    <w:pStyle w:val="Style6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60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Rieh</w:t>
                    <w:br/>
                    <w:t>Plab</w:t>
                  </w:r>
                </w:p>
                <w:p>
                  <w:pPr>
                    <w:pStyle w:val="Style67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0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Bismarckstraße</w:t>
                  </w:r>
                </w:p>
              </w:txbxContent>
            </v:textbox>
            <w10:wrap anchorx="margin"/>
          </v:shape>
        </w:pict>
      </w:r>
      <w:r>
        <w:pict>
          <v:shape id="_x0000_s1823" type="#_x0000_t202" style="position:absolute;margin-left:8.15pt;margin-top:171.25pt;width:72.5pt;height:12.95pt;z-index:25165788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70"/>
                    <w:tabs>
                      <w:tab w:leader="none" w:pos="31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674"/>
                      <w:b w:val="0"/>
                      <w:bCs w:val="0"/>
                    </w:rPr>
                    <w:t>2</w:t>
                  </w:r>
                  <w:r>
                    <w:rPr>
                      <w:rStyle w:val="CharStyle675"/>
                      <w:lang w:val="de-DE" w:eastAsia="de-DE" w:bidi="de-DE"/>
                      <w:b w:val="0"/>
                      <w:bCs w:val="0"/>
                    </w:rPr>
                    <w:tab/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Richard-Wagner-</w:t>
                  </w:r>
                </w:p>
                <w:p>
                  <w:pPr>
                    <w:pStyle w:val="Style670"/>
                    <w:tabs>
                      <w:tab w:leader="none" w:pos="31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tn</w:t>
                    <w:tab/>
                    <w:t>Platz</w:t>
                  </w:r>
                </w:p>
              </w:txbxContent>
            </v:textbox>
            <w10:wrap anchorx="margin"/>
          </v:shape>
        </w:pict>
      </w:r>
      <w:r>
        <w:pict>
          <v:shape id="_x0000_s1824" type="#_x0000_t202" style="position:absolute;margin-left:82.55pt;margin-top:152.pt;width:70.1pt;height:52.9pt;z-index:25165788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0</w:t>
                  </w:r>
                </w:p>
                <w:p>
                  <w:pPr>
                    <w:pStyle w:val="Style6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380" w:right="0" w:firstLine="0"/>
                  </w:pPr>
                  <w:bookmarkStart w:id="142" w:name="bookmark142"/>
                  <w:r>
                    <w:rPr>
                      <w:spacing w:val="0"/>
                      <w:color w:val="000000"/>
                      <w:position w:val="0"/>
                    </w:rPr>
                    <w:t>0</w:t>
                  </w:r>
                  <w:bookmarkEnd w:id="142"/>
                </w:p>
                <w:p>
                  <w:pPr>
                    <w:pStyle w:val="Style6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680"/>
                      <w:b/>
                      <w:bCs/>
                    </w:rPr>
                    <w:t xml:space="preserve">©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Ernst-Reuter-Platz</w:t>
                  </w:r>
                </w:p>
                <w:p>
                  <w:pPr>
                    <w:pStyle w:val="Style4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240" w:right="0" w:firstLine="0"/>
                  </w:pPr>
                  <w:r>
                    <w:rPr>
                      <w:rStyle w:val="CharStyle681"/>
                    </w:rPr>
                    <w:t>V</w:t>
                  </w:r>
                </w:p>
              </w:txbxContent>
            </v:textbox>
            <w10:wrap anchorx="margin"/>
          </v:shape>
        </w:pict>
      </w:r>
      <w:r>
        <w:pict>
          <v:shape id="_x0000_s1825" type="#_x0000_t202" style="position:absolute;margin-left:26.9pt;margin-top:218.4pt;width:19.2pt;height:15.35pt;z-index:25165788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8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143" w:name="bookmark143"/>
                  <w:r>
                    <w:rPr>
                      <w:rStyle w:val="CharStyle684"/>
                    </w:rPr>
                    <w:t>(0</w:t>
                  </w:r>
                  <w:bookmarkEnd w:id="143"/>
                </w:p>
              </w:txbxContent>
            </v:textbox>
            <w10:wrap anchorx="margin"/>
          </v:shape>
        </w:pict>
      </w:r>
      <w:r>
        <w:pict>
          <v:shape id="_x0000_s1826" type="#_x0000_t202" style="position:absolute;margin-left:56.65pt;margin-top:218.4pt;width:32.15pt;height:9.15pt;z-index:25165788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>Kantstraße</w:t>
                  </w:r>
                </w:p>
              </w:txbxContent>
            </v:textbox>
            <w10:wrap anchorx="margin"/>
          </v:shape>
        </w:pict>
      </w:r>
      <w:r>
        <w:pict>
          <v:shape id="_x0000_s1827" type="#_x0000_t202" style="position:absolute;margin-left:14.4pt;margin-top:245.75pt;width:154.55pt;height:117.1pt;z-index:251657888;mso-wrap-distance-left:5.pt;mso-wrap-distance-right:5.pt;mso-position-horizontal-relative:margin" wrapcoords="8721 0 11069 0 11069 1102 21600 1837 21600 19763 15227 20720 15227 21600 9252 21600 9252 20720 0 19763 0 1837 8721 1102 8721 0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25"/>
                      <w:lang w:val="de-DE" w:eastAsia="de-DE" w:bidi="de-DE"/>
                      <w:color w:val="000000"/>
                    </w:rPr>
                    <w:t>yi.ud</w:t>
                  </w:r>
                  <w:r>
                    <w:rPr>
                      <w:rStyle w:val="CharStyle125"/>
                      <w:lang w:val="de-DE" w:eastAsia="de-DE" w:bidi="de-DE"/>
                      <w:vertAlign w:val="superscript"/>
                      <w:color w:val="000000"/>
                    </w:rPr>
                    <w:t>0</w:t>
                  </w:r>
                  <w:r>
                    <w:rPr>
                      <w:rStyle w:val="CharStyle125"/>
                      <w:lang w:val="de-DE" w:eastAsia="de-DE" w:bidi="de-DE"/>
                      <w:color w:val="000000"/>
                    </w:rPr>
                    <w:t>'</w:t>
                  </w:r>
                  <w:r>
                    <w:rPr>
                      <w:rStyle w:val="CharStyle125"/>
                      <w:lang w:val="de-DE" w:eastAsia="de-DE" w:bidi="de-DE"/>
                      <w:vertAlign w:val="superscript"/>
                      <w:color w:val="000000"/>
                    </w:rPr>
                    <w:t>1</w:t>
                  </w:r>
                </w:p>
                <w:p>
                  <w:pPr>
                    <w:framePr w:h="2342" w:wrap="none" w:vAnchor="text" w:hAnchor="margin" w:x="289" w:y="491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828" type="#_x0000_t75" style="width:155pt;height:117pt;">
                        <v:imagedata r:id="rId548" r:href="rId549"/>
                      </v:shape>
                    </w:pict>
                  </w:r>
                </w:p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687"/>
                    </w:rPr>
                    <w:t>mmmhi</w:t>
                  </w:r>
                </w:p>
              </w:txbxContent>
            </v:textbox>
            <w10:wrap anchorx="margin"/>
          </v:shape>
        </w:pict>
      </w:r>
      <w:r>
        <w:pict>
          <v:shape id="_x0000_s1829" type="#_x0000_t202" style="position:absolute;margin-left:342.7pt;margin-top:193.95pt;width:39.85pt;height:9.1pt;z-index:25165788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Leipziger </w:t>
                  </w:r>
                  <w:r>
                    <w:rPr>
                      <w:rStyle w:val="CharStyle690"/>
                      <w:b w:val="0"/>
                      <w:bCs w:val="0"/>
                    </w:rPr>
                    <w:t>Straße</w:t>
                  </w:r>
                </w:p>
              </w:txbxContent>
            </v:textbox>
            <w10:wrap anchorx="margin"/>
          </v:shape>
        </w:pict>
      </w:r>
      <w:r>
        <w:pict>
          <v:shape id="_x0000_s1830" type="#_x0000_t75" style="position:absolute;margin-left:165.1pt;margin-top:29.3pt;width:175.2pt;height:244.3pt;z-index:-251658519;mso-wrap-distance-left:5.pt;mso-wrap-distance-right:5.pt;mso-position-horizontal-relative:margin" wrapcoords="0 0">
            <v:imagedata r:id="rId550" r:href="rId551"/>
            <w10:wrap anchorx="margin"/>
          </v:shape>
        </w:pict>
      </w:r>
      <w:r>
        <w:pict>
          <v:shape id="_x0000_s1831" type="#_x0000_t202" style="position:absolute;margin-left:302.9pt;margin-top:152.15pt;width:85.45pt;height:17.75pt;z-index:25165789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03"/>
                    <w:tabs>
                      <w:tab w:leader="none" w:pos="44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200" w:right="0" w:firstLine="0"/>
                  </w:pPr>
                  <w:r>
                    <w:rPr>
                      <w:rStyle w:val="CharStyle705"/>
                      <w:b/>
                      <w:bCs/>
                    </w:rPr>
                    <w:t>\</w:t>
                    <w:tab/>
                    <w:t>u</w:t>
                  </w:r>
                  <w:r>
                    <w:rPr>
                      <w:rStyle w:val="CharStyle705"/>
                      <w:vertAlign w:val="subscript"/>
                      <w:b/>
                      <w:bCs/>
                    </w:rPr>
                    <w:t>i</w:t>
                  </w:r>
                  <w:r>
                    <w:rPr>
                      <w:rStyle w:val="CharStyle705"/>
                      <w:b/>
                      <w:bCs/>
                    </w:rPr>
                    <w:t>t</w:t>
                  </w:r>
                  <w:r>
                    <w:rPr>
                      <w:rStyle w:val="CharStyle705"/>
                      <w:vertAlign w:val="subscript"/>
                      <w:b/>
                      <w:bCs/>
                    </w:rPr>
                    <w:t>S</w:t>
                  </w:r>
                  <w:r>
                    <w:rPr>
                      <w:rStyle w:val="CharStyle705"/>
                      <w:b/>
                      <w:bCs/>
                    </w:rPr>
                    <w:t>täs</w:t>
                  </w:r>
                  <w:r>
                    <w:rPr>
                      <w:rStyle w:val="CharStyle705"/>
                      <w:vertAlign w:val="superscript"/>
                      <w:b/>
                      <w:bCs/>
                    </w:rPr>
                    <w:t>i</w:t>
                  </w:r>
                  <w:r>
                    <w:rPr>
                      <w:rStyle w:val="CharStyle705"/>
                      <w:b/>
                      <w:bCs/>
                    </w:rPr>
                    <w:t>i.</w:t>
                  </w:r>
                  <w:r>
                    <w:rPr>
                      <w:rStyle w:val="CharStyle705"/>
                      <w:vertAlign w:val="superscript"/>
                      <w:b/>
                      <w:bCs/>
                    </w:rPr>
                    <w:t>L</w:t>
                  </w:r>
                  <w:r>
                    <w:rPr>
                      <w:rStyle w:val="CharStyle705"/>
                      <w:b/>
                      <w:bCs/>
                    </w:rPr>
                    <w:t>a</w:t>
                  </w:r>
                  <w:r>
                    <w:rPr>
                      <w:rStyle w:val="CharStyle705"/>
                      <w:vertAlign w:val="superscript"/>
                      <w:b/>
                      <w:bCs/>
                    </w:rPr>
                    <w:t>&lt;J</w:t>
                  </w:r>
                  <w:r>
                    <w:rPr>
                      <w:rStyle w:val="CharStyle705"/>
                      <w:b/>
                      <w:bCs/>
                    </w:rPr>
                    <w:t>-</w:t>
                  </w:r>
                  <w:r>
                    <w:rPr>
                      <w:rStyle w:val="CharStyle705"/>
                      <w:vertAlign w:val="superscript"/>
                      <w:b/>
                      <w:bCs/>
                    </w:rPr>
                    <w:t>n</w:t>
                  </w:r>
                  <w:r>
                    <w:rPr>
                      <w:rStyle w:val="CharStyle705"/>
                      <w:b/>
                      <w:bCs/>
                    </w:rPr>
                    <w:t>-—^</w:t>
                  </w:r>
                </w:p>
                <w:p>
                  <w:pPr>
                    <w:pStyle w:val="Style6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680"/>
                      <w:b/>
                      <w:bCs/>
                    </w:rPr>
                    <w:t xml:space="preserve">©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Brandenburger Tor</w:t>
                  </w:r>
                </w:p>
              </w:txbxContent>
            </v:textbox>
            <w10:wrap anchorx="margin"/>
          </v:shape>
        </w:pict>
      </w:r>
      <w:r>
        <w:pict>
          <v:shape id="_x0000_s1832" type="#_x0000_t202" style="position:absolute;margin-left:365.3pt;margin-top:116.15pt;width:56.65pt;height:41.15pt;z-index:25165789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06"/>
                    </w:rPr>
                    <w:t>0$</w:t>
                  </w:r>
                </w:p>
                <w:p>
                  <w:pPr>
                    <w:pStyle w:val="Style70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40" w:lineRule="exact"/>
                    <w:ind w:left="0" w:right="0" w:firstLine="0"/>
                  </w:pPr>
                  <w:bookmarkStart w:id="146" w:name="bookmark146"/>
                  <w:r>
                    <w:rPr>
                      <w:rStyle w:val="CharStyle709"/>
                      <w:b/>
                      <w:bCs/>
                    </w:rPr>
                    <w:t>Rf</w:t>
                  </w:r>
                  <w:bookmarkEnd w:id="146"/>
                </w:p>
              </w:txbxContent>
            </v:textbox>
            <w10:wrap anchorx="margin"/>
          </v:shape>
        </w:pict>
      </w:r>
      <w:r>
        <w:pict>
          <v:shape id="_x0000_s1833" type="#_x0000_t202" style="position:absolute;margin-left:422.9pt;margin-top:70.55pt;width:24.pt;height:65.55pt;z-index:25165789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i</w:t>
                  </w:r>
                </w:p>
                <w:p>
                  <w:pPr>
                    <w:pStyle w:val="Style3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I Alex</w:t>
                  </w:r>
                </w:p>
              </w:txbxContent>
            </v:textbox>
            <w10:wrap anchorx="margin"/>
          </v:shape>
        </w:pict>
      </w:r>
      <w:r>
        <w:pict>
          <v:shape id="_x0000_s1834" type="#_x0000_t202" style="position:absolute;margin-left:544.3pt;margin-top:110.25pt;width:18.7pt;height:17.35pt;z-index:25165789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bookmarkStart w:id="147" w:name="bookmark147"/>
                  <w:r>
                    <w:rPr>
                      <w:spacing w:val="0"/>
                      <w:color w:val="000000"/>
                      <w:position w:val="0"/>
                    </w:rPr>
                    <w:t>0</w:t>
                  </w:r>
                  <w:bookmarkEnd w:id="147"/>
                </w:p>
              </w:txbxContent>
            </v:textbox>
            <w10:wrap anchorx="margin"/>
          </v:shape>
        </w:pict>
      </w:r>
      <w:r>
        <w:pict>
          <v:shape id="_x0000_s1835" type="#_x0000_t202" style="position:absolute;margin-left:567.1pt;margin-top:113.5pt;width:7.45pt;height:15.85pt;z-index:251657894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7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  <w:r>
                    <w:rPr>
                      <w:vertAlign w:val="subscript"/>
                      <w:w w:val="100"/>
                      <w:spacing w:val="0"/>
                      <w:color w:val="000000"/>
                      <w:position w:val="0"/>
                    </w:rPr>
                    <w:t>a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s&gt;e'</w:t>
                  </w:r>
                  <w:r>
                    <w:rPr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£</w:t>
                  </w:r>
                </w:p>
              </w:txbxContent>
            </v:textbox>
            <w10:wrap anchorx="margin"/>
          </v:shape>
        </w:pict>
      </w:r>
      <w:r>
        <w:pict>
          <v:shape id="_x0000_s1836" type="#_x0000_t202" style="position:absolute;margin-left:257.3pt;margin-top:298.45pt;width:40.8pt;height:18.6pt;z-index:25165789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Yorckstraße</w:t>
                  </w:r>
                </w:p>
                <w:p>
                  <w:pPr>
                    <w:pStyle w:val="Style7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200" w:right="0" w:firstLine="0"/>
                  </w:pPr>
                  <w:bookmarkStart w:id="148" w:name="bookmark148"/>
                  <w:r>
                    <w:rPr>
                      <w:rStyle w:val="CharStyle718"/>
                    </w:rPr>
                    <w:t>®©</w:t>
                  </w:r>
                  <w:bookmarkEnd w:id="148"/>
                </w:p>
              </w:txbxContent>
            </v:textbox>
            <w10:wrap anchorx="margin"/>
          </v:shape>
        </w:pict>
      </w:r>
      <w:r>
        <w:pict>
          <v:shape id="_x0000_s1837" type="#_x0000_t202" style="position:absolute;margin-left:444.pt;margin-top:152.15pt;width:52.8pt;height:7.35pt;z-index:25165789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Jannowitzbrücke</w:t>
                  </w:r>
                </w:p>
              </w:txbxContent>
            </v:textbox>
            <w10:wrap anchorx="margin"/>
          </v:shape>
        </w:pict>
      </w:r>
      <w:r>
        <w:pict>
          <v:shape id="_x0000_s1838" type="#_x0000_t202" style="position:absolute;margin-left:504.pt;margin-top:180.pt;width:48.5pt;height:20.8pt;z-index:25165789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33" w:line="150" w:lineRule="exact"/>
                    <w:ind w:left="0" w:right="0" w:firstLine="0"/>
                  </w:pPr>
                  <w:r>
                    <w:rPr>
                      <w:rStyle w:val="CharStyle228"/>
                    </w:rPr>
                    <w:t xml:space="preserve">®© </w:t>
                  </w:r>
                  <w:r>
                    <w:rPr>
                      <w:rStyle w:val="CharStyle721"/>
                    </w:rPr>
                    <w:t>0</w:t>
                  </w:r>
                </w:p>
                <w:p>
                  <w:pPr>
                    <w:pStyle w:val="Style7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1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Ostbahnhof</w:t>
                  </w:r>
                </w:p>
              </w:txbxContent>
            </v:textbox>
            <w10:wrap anchorx="margin"/>
          </v:shape>
        </w:pict>
      </w:r>
      <w:r>
        <w:pict>
          <v:shape id="_x0000_s1839" type="#_x0000_t202" style="position:absolute;margin-left:542.4pt;margin-top:156.95pt;width:16.3pt;height:7.1pt;z-index:25165789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■A//ee</w:t>
                  </w:r>
                </w:p>
              </w:txbxContent>
            </v:textbox>
            <w10:wrap anchorx="margin"/>
          </v:shape>
        </w:pict>
      </w:r>
      <w:r>
        <w:pict>
          <v:shape id="_x0000_s1840" type="#_x0000_t75" style="position:absolute;margin-left:376.8pt;margin-top:152.15pt;width:174.7pt;height:99.85pt;z-index:-251658518;mso-wrap-distance-left:5.pt;mso-wrap-distance-right:5.pt;mso-position-horizontal-relative:margin" wrapcoords="0 0">
            <v:imagedata r:id="rId552" r:href="rId553"/>
            <w10:wrap anchorx="margin"/>
          </v:shape>
        </w:pict>
      </w:r>
      <w:r>
        <w:pict>
          <v:shape id="_x0000_s1841" type="#_x0000_t202" style="position:absolute;margin-left:343.7pt;margin-top:262.55pt;width:57.1pt;height:9.6pt;z-index:25165789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724"/>
                      <w:b/>
                      <w:bCs/>
                    </w:rPr>
                    <w:t xml:space="preserve">(T)Hallesches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Tor</w:t>
                  </w:r>
                </w:p>
              </w:txbxContent>
            </v:textbox>
            <w10:wrap anchorx="margin"/>
          </v:shape>
        </w:pict>
      </w:r>
      <w:r>
        <w:pict>
          <v:shape id="_x0000_s1842" type="#_x0000_t202" style="position:absolute;margin-left:400.8pt;margin-top:228.5pt;width:106.55pt;height:47.5pt;z-index:25165790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1480" w:right="0" w:firstLine="0"/>
                  </w:pPr>
                  <w:r>
                    <w:rPr>
                      <w:rStyle w:val="CharStyle727"/>
                    </w:rPr>
                    <w:t>0</w:t>
                  </w:r>
                </w:p>
                <w:p>
                  <w:pPr>
                    <w:pStyle w:val="Style7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1160" w:right="0" w:firstLine="0"/>
                  </w:pPr>
                  <w:bookmarkStart w:id="149" w:name="bookmark149"/>
                  <w:r>
                    <w:rPr>
                      <w:spacing w:val="0"/>
                      <w:color w:val="000000"/>
                      <w:position w:val="0"/>
                    </w:rPr>
                    <w:t>0</w:t>
                  </w:r>
                  <w:bookmarkEnd w:id="149"/>
                </w:p>
                <w:p>
                  <w:pPr>
                    <w:pStyle w:val="Style73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50" w:lineRule="exact"/>
                    <w:ind w:left="0" w:right="200" w:firstLine="0"/>
                  </w:pPr>
                  <w:bookmarkStart w:id="150" w:name="bookmark150"/>
                  <w:r>
                    <w:rPr>
                      <w:rStyle w:val="CharStyle732"/>
                    </w:rPr>
                    <w:t>0000</w:t>
                  </w:r>
                  <w:bookmarkEnd w:id="150"/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72"/>
                      <w:lang w:val="de-DE" w:eastAsia="de-DE" w:bidi="de-DE"/>
                      <w:b w:val="0"/>
                      <w:bCs w:val="0"/>
                    </w:rPr>
                    <w:t xml:space="preserve">Gitschiner Straße </w:t>
                  </w:r>
                  <w:r>
                    <w:rPr>
                      <w:rStyle w:val="CharStyle733"/>
                    </w:rPr>
                    <w:t xml:space="preserve">© </w:t>
                  </w:r>
                  <w:r>
                    <w:rPr>
                      <w:rStyle w:val="CharStyle734"/>
                    </w:rPr>
                    <w:t>Kottbusser Tor</w:t>
                  </w:r>
                </w:p>
              </w:txbxContent>
            </v:textbox>
            <w10:wrap anchorx="margin"/>
          </v:shape>
        </w:pict>
      </w:r>
      <w:r>
        <w:pict>
          <v:shape id="_x0000_s1843" type="#_x0000_t202" style="position:absolute;margin-left:343.7pt;margin-top:285.55pt;width:27.35pt;height:6.75pt;z-index:25165790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Blücherstr.</w:t>
                  </w:r>
                </w:p>
              </w:txbxContent>
            </v:textbox>
            <w10:wrap anchorx="margin"/>
          </v:shape>
        </w:pict>
      </w:r>
      <w:r>
        <w:pict>
          <v:shape id="_x0000_s1844" type="#_x0000_t75" style="position:absolute;margin-left:350.9pt;margin-top:276.95pt;width:217.9pt;height:84.95pt;z-index:-251658517;mso-wrap-distance-left:5.pt;mso-wrap-distance-right:5.pt;mso-position-horizontal-relative:margin" wrapcoords="0 0">
            <v:imagedata r:id="rId554" r:href="rId555"/>
            <w10:wrap anchorx="margin"/>
          </v:shape>
        </w:pict>
      </w:r>
      <w:r>
        <w:pict>
          <v:shape id="_x0000_s1845" type="#_x0000_t75" style="position:absolute;margin-left:556.8pt;margin-top:254.4pt;width:24.pt;height:28.3pt;z-index:-251658516;mso-wrap-distance-left:5.pt;mso-wrap-distance-right:5.pt;mso-position-horizontal-relative:margin" wrapcoords="0 0">
            <v:imagedata r:id="rId556" r:href="rId55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30" w:lineRule="exact"/>
      </w:pPr>
    </w:p>
    <w:p>
      <w:pPr>
        <w:widowControl w:val="0"/>
        <w:rPr>
          <w:sz w:val="2"/>
          <w:szCs w:val="2"/>
        </w:rPr>
        <w:sectPr>
          <w:headerReference w:type="even" r:id="rId558"/>
          <w:headerReference w:type="default" r:id="rId559"/>
          <w:footerReference w:type="even" r:id="rId560"/>
          <w:footerReference w:type="default" r:id="rId561"/>
          <w:footerReference w:type="first" r:id="rId562"/>
          <w:titlePg/>
          <w:pgSz w:w="11900" w:h="8400" w:orient="landscape"/>
          <w:pgMar w:top="304" w:left="224" w:right="61" w:bottom="304" w:header="0" w:footer="3" w:gutter="0"/>
          <w:rtlGutter w:val="0"/>
          <w:cols w:space="720"/>
          <w:pgNumType w:start="198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848" type="#_x0000_t75" style="position:absolute;margin-left:127.2pt;margin-top:33.85pt;width:14.9pt;height:14.9pt;z-index:-125829047;mso-wrap-distance-left:11.55pt;mso-wrap-distance-top:16.1pt;mso-wrap-distance-right:5.pt;mso-wrap-distance-bottom:13.7pt;mso-position-horizontal-relative:margin" wrapcoords="0 0 21600 0 21600 21600 0 21600 0 0">
            <v:imagedata r:id="rId563" r:href="rId564"/>
            <w10:wrap type="square" anchorx="margin"/>
          </v:shape>
        </w:pict>
      </w:r>
      <w:r>
        <w:pict>
          <v:shape id="_x0000_s1849" type="#_x0000_t75" style="position:absolute;margin-left:127.2pt;margin-top:62.4pt;width:14.9pt;height:15.1pt;z-index:-125829046;mso-wrap-distance-left:11.55pt;mso-wrap-distance-top:13.7pt;mso-wrap-distance-right:5.pt;mso-wrap-distance-bottom:4.1pt;mso-position-horizontal-relative:margin" wrapcoords="0 0 21600 0 21600 21600 0 21600 0 0">
            <v:imagedata r:id="rId565" r:href="rId566"/>
            <w10:wrap type="square" anchorx="margin"/>
          </v:shape>
        </w:pict>
      </w:r>
      <w:r>
        <w:pict>
          <v:shape id="_x0000_s1850" type="#_x0000_t75" style="position:absolute;margin-left:127.45pt;margin-top:144.pt;width:14.9pt;height:14.9pt;z-index:-125829045;mso-wrap-distance-left:11.8pt;mso-wrap-distance-top:16.1pt;mso-wrap-distance-right:5.pt;mso-wrap-distance-bottom:18.5pt;mso-position-horizontal-relative:margin" wrapcoords="0 0 21600 0 21600 21600 0 21600 0 0">
            <v:imagedata r:id="rId567" r:href="rId568"/>
            <w10:wrap type="square" anchorx="margin"/>
          </v:shape>
        </w:pict>
      </w:r>
      <w:r>
        <w:pict>
          <v:shape id="_x0000_s1851" type="#_x0000_t75" style="position:absolute;margin-left:127.45pt;margin-top:177.35pt;width:14.9pt;height:14.9pt;z-index:-125829044;mso-wrap-distance-left:11.8pt;mso-wrap-distance-top:18.5pt;mso-wrap-distance-right:5.pt;mso-wrap-distance-bottom:23.75pt;mso-position-horizontal-relative:margin" wrapcoords="0 0 21600 0 21600 21600 0 21600 0 0">
            <v:imagedata r:id="rId569" r:href="rId570"/>
            <w10:wrap type="square" anchorx="margin"/>
          </v:shape>
        </w:pict>
      </w:r>
      <w:r>
        <w:pict>
          <v:shape id="_x0000_s1852" type="#_x0000_t75" style="position:absolute;margin-left:127.7pt;margin-top:248.4pt;width:14.9pt;height:15.1pt;z-index:-125829043;mso-wrap-distance-left:12.05pt;mso-wrap-distance-top:10.8pt;mso-wrap-distance-right:5.pt;mso-wrap-distance-bottom:11.5pt;mso-position-horizontal-relative:margin" wrapcoords="0 0 21600 0 21600 21600 0 21600 0 0">
            <v:imagedata r:id="rId571" r:href="rId572"/>
            <w10:wrap type="square" anchorx="margin"/>
          </v:shape>
        </w:pict>
      </w:r>
      <w:r>
        <w:pict>
          <v:shape id="_x0000_s1853" type="#_x0000_t75" style="position:absolute;margin-left:252.95pt;margin-top:3.6pt;width:51.35pt;height:25.7pt;z-index:-125829042;mso-wrap-distance-left:5.pt;mso-wrap-distance-top:3.6pt;mso-wrap-distance-right:58.35pt;mso-position-horizontal-relative:margin" wrapcoords="0 0 21600 0 21600 21600 0 21600 0 0">
            <v:imagedata r:id="rId573" r:href="rId574"/>
            <w10:wrap type="square" anchorx="margin"/>
          </v:shape>
        </w:pict>
      </w:r>
      <w:r>
        <w:pict>
          <v:shape id="_x0000_s1854" type="#_x0000_t202" style="position:absolute;margin-left:251.75pt;margin-top:77.55pt;width:17.75pt;height:180.45pt;z-index:-125829041;mso-wrap-distance-left:5.pt;mso-wrap-distance-right:5.pt;mso-wrap-distance-bottom:0.7pt;mso-position-horizontal-relative:margin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4" w:lineRule="exact"/>
                    <w:ind w:left="0" w:right="0" w:firstLine="0"/>
                  </w:pPr>
                  <w:r>
                    <w:rPr>
                      <w:rStyle w:val="CharStyle737"/>
                      <w:b w:val="0"/>
                      <w:bCs w:val="0"/>
                    </w:rPr>
                    <w:t>0</w:t>
                  </w:r>
                </w:p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4" w:lineRule="exact"/>
                    <w:ind w:left="0" w:right="0" w:firstLine="0"/>
                  </w:pPr>
                  <w:r>
                    <w:rPr>
                      <w:rStyle w:val="CharStyle737"/>
                      <w:b w:val="0"/>
                      <w:bCs w:val="0"/>
                    </w:rPr>
                    <w:t>©</w:t>
                  </w:r>
                </w:p>
                <w:p>
                  <w:pPr>
                    <w:pStyle w:val="Style7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40"/>
                    </w:rPr>
                    <w:t>0</w:t>
                  </w:r>
                </w:p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4" w:lineRule="exact"/>
                    <w:ind w:left="0" w:right="0" w:firstLine="0"/>
                  </w:pPr>
                  <w:r>
                    <w:rPr>
                      <w:rStyle w:val="CharStyle737"/>
                      <w:b w:val="0"/>
                      <w:bCs w:val="0"/>
                    </w:rPr>
                    <w:t>0</w:t>
                  </w:r>
                </w:p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4" w:lineRule="exact"/>
                    <w:ind w:left="0" w:right="0" w:firstLine="0"/>
                  </w:pPr>
                  <w:r>
                    <w:rPr>
                      <w:rStyle w:val="CharStyle737"/>
                      <w:b w:val="0"/>
                      <w:bCs w:val="0"/>
                    </w:rPr>
                    <w:t>©</w:t>
                  </w:r>
                </w:p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4" w:lineRule="exact"/>
                    <w:ind w:left="0" w:right="0" w:firstLine="0"/>
                  </w:pPr>
                  <w:r>
                    <w:rPr>
                      <w:rStyle w:val="CharStyle737"/>
                      <w:b w:val="0"/>
                      <w:bCs w:val="0"/>
                    </w:rPr>
                    <w:t>0</w:t>
                  </w:r>
                </w:p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4" w:lineRule="exact"/>
                    <w:ind w:left="0" w:right="0" w:firstLine="0"/>
                  </w:pPr>
                  <w:r>
                    <w:rPr>
                      <w:rStyle w:val="CharStyle737"/>
                      <w:b w:val="0"/>
                      <w:bCs w:val="0"/>
                    </w:rPr>
                    <w:t>0</w:t>
                  </w:r>
                </w:p>
              </w:txbxContent>
            </v:textbox>
            <w10:wrap type="square" anchorx="margin"/>
          </v:shape>
        </w:pict>
      </w:r>
      <w:r>
        <w:pict>
          <v:shape id="_x0000_s1855" type="#_x0000_t202" style="position:absolute;margin-left:375.6pt;margin-top:0.55pt;width:17.5pt;height:73.75pt;z-index:-125829040;mso-wrap-distance-left:11.9pt;mso-wrap-distance-top:0.55pt;mso-wrap-distance-right:5.pt;mso-wrap-distance-bottom:15.35pt;mso-position-horizontal-relative:margin" filled="f" stroked="f">
            <v:textbox style="mso-fit-shape-to-text:t" inset="0,0,0,0">
              <w:txbxContent>
                <w:p>
                  <w:pPr>
                    <w:pStyle w:val="Style7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743"/>
                      <w:b/>
                      <w:bCs/>
                    </w:rPr>
                    <w:t>©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74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O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bookmarkStart w:id="151" w:name="bookmark151"/>
      <w:r>
        <w:rPr>
          <w:w w:val="100"/>
          <w:spacing w:val="0"/>
          <w:color w:val="000000"/>
          <w:position w:val="0"/>
        </w:rPr>
        <w:t>Haus der Kulturen der Welt</w:t>
      </w:r>
      <w:bookmarkEnd w:id="151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98" w:line="17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John-Foster-Dulles-Allee 10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80" w:right="0" w:firstLine="0"/>
      </w:pPr>
      <w:bookmarkStart w:id="152" w:name="bookmark152"/>
      <w:r>
        <w:rPr>
          <w:w w:val="100"/>
          <w:spacing w:val="0"/>
          <w:color w:val="000000"/>
          <w:position w:val="0"/>
        </w:rPr>
        <w:t>.CHB</w:t>
      </w:r>
      <w:bookmarkEnd w:id="152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6" w:line="100" w:lineRule="exact"/>
        <w:ind w:left="3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Dorotheenstraße 12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80" w:right="0" w:firstLine="0"/>
      </w:pPr>
      <w:bookmarkStart w:id="153" w:name="bookmark153"/>
      <w:r>
        <w:rPr>
          <w:w w:val="100"/>
          <w:spacing w:val="0"/>
          <w:color w:val="000000"/>
          <w:position w:val="0"/>
        </w:rPr>
        <w:t>aquabitArt</w:t>
      </w:r>
      <w:bookmarkEnd w:id="153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3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Auguststraße 35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80" w:right="0" w:firstLine="0"/>
      </w:pPr>
      <w:bookmarkStart w:id="154" w:name="bookmark154"/>
      <w:r>
        <w:rPr>
          <w:w w:val="100"/>
          <w:spacing w:val="0"/>
          <w:color w:val="000000"/>
          <w:position w:val="0"/>
        </w:rPr>
        <w:t>systM</w:t>
      </w:r>
      <w:bookmarkEnd w:id="154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3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Torstraße 68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80" w:right="0" w:firstLine="0"/>
      </w:pPr>
      <w:bookmarkStart w:id="155" w:name="bookmark155"/>
      <w:r>
        <w:rPr>
          <w:w w:val="100"/>
          <w:spacing w:val="0"/>
          <w:color w:val="000000"/>
          <w:position w:val="0"/>
        </w:rPr>
        <w:t>c-base</w:t>
      </w:r>
      <w:bookmarkEnd w:id="155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3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Rungestraße 20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80" w:right="0" w:firstLine="0"/>
      </w:pPr>
      <w:bookmarkStart w:id="156" w:name="bookmark156"/>
      <w:r>
        <w:rPr>
          <w:w w:val="100"/>
          <w:spacing w:val="0"/>
          <w:color w:val="000000"/>
          <w:position w:val="0"/>
        </w:rPr>
        <w:t>ConcentArt</w:t>
      </w:r>
      <w:bookmarkEnd w:id="156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36" w:line="100" w:lineRule="exact"/>
        <w:ind w:left="3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Kreuzbergstraße 28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380" w:right="0" w:firstLine="0"/>
      </w:pPr>
      <w:bookmarkStart w:id="157" w:name="bookmark157"/>
      <w:r>
        <w:rPr>
          <w:w w:val="100"/>
          <w:spacing w:val="0"/>
          <w:color w:val="000000"/>
          <w:position w:val="0"/>
        </w:rPr>
        <w:t xml:space="preserve">Embassy of </w:t>
      </w:r>
      <w:r>
        <w:rPr>
          <w:lang w:val="es-ES" w:eastAsia="es-ES" w:bidi="es-ES"/>
          <w:w w:val="100"/>
          <w:spacing w:val="0"/>
          <w:color w:val="000000"/>
          <w:position w:val="0"/>
        </w:rPr>
        <w:t>Cañada,</w:t>
        <w:br/>
      </w:r>
      <w:r>
        <w:rPr>
          <w:w w:val="100"/>
          <w:spacing w:val="0"/>
          <w:color w:val="000000"/>
          <w:position w:val="0"/>
        </w:rPr>
        <w:t>Marshall McLuhan Salon</w:t>
      </w:r>
      <w:bookmarkEnd w:id="157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3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Ebertstraße 14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80" w:right="0" w:firstLine="0"/>
      </w:pPr>
      <w:bookmarkStart w:id="158" w:name="bookmark158"/>
      <w:r>
        <w:rPr>
          <w:w w:val="100"/>
          <w:spacing w:val="0"/>
          <w:color w:val="000000"/>
          <w:position w:val="0"/>
        </w:rPr>
        <w:t>Galerie [DAM]Berlin</w:t>
      </w:r>
      <w:bookmarkEnd w:id="158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3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Tucholskystraße 37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80" w:right="0" w:firstLine="0"/>
      </w:pPr>
      <w:bookmarkStart w:id="159" w:name="bookmark159"/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Instituto </w:t>
      </w:r>
      <w:r>
        <w:rPr>
          <w:w w:val="100"/>
          <w:spacing w:val="0"/>
          <w:color w:val="000000"/>
          <w:position w:val="0"/>
        </w:rPr>
        <w:t>Cervantes</w:t>
      </w:r>
      <w:bookmarkEnd w:id="159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3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Rosenstraße 18-19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80" w:right="0" w:firstLine="0"/>
      </w:pPr>
      <w:bookmarkStart w:id="160" w:name="bookmark160"/>
      <w:r>
        <w:rPr>
          <w:w w:val="100"/>
          <w:spacing w:val="0"/>
          <w:color w:val="000000"/>
          <w:position w:val="0"/>
        </w:rPr>
        <w:t>Medienwerkstatt Berlin</w:t>
      </w:r>
      <w:bookmarkEnd w:id="160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3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Mariannenplatz 2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180" w:right="0" w:firstLine="0"/>
      </w:pPr>
      <w:r>
        <w:br w:type="column"/>
      </w:r>
      <w:bookmarkStart w:id="161" w:name="bookmark161"/>
      <w:r>
        <w:rPr>
          <w:w w:val="100"/>
          <w:spacing w:val="0"/>
          <w:color w:val="000000"/>
          <w:position w:val="0"/>
        </w:rPr>
        <w:t>3 MMX Open Art Venue</w:t>
      </w:r>
      <w:bookmarkEnd w:id="161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28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Linienstraße 142/143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bookmarkStart w:id="162" w:name="bookmark162"/>
      <w:r>
        <w:rPr>
          <w:w w:val="100"/>
          <w:spacing w:val="0"/>
          <w:color w:val="000000"/>
          <w:position w:val="0"/>
        </w:rPr>
        <w:t>Neue Gesellschaft für</w:t>
        <w:br/>
        <w:t>Bildende Kunst (NGBK)</w:t>
      </w:r>
      <w:bookmarkEnd w:id="162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Oranienstraße 25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0" w:right="0" w:firstLine="0"/>
      </w:pPr>
      <w:bookmarkStart w:id="163" w:name="bookmark163"/>
      <w:r>
        <w:rPr>
          <w:w w:val="100"/>
          <w:spacing w:val="0"/>
          <w:color w:val="000000"/>
          <w:position w:val="0"/>
        </w:rPr>
        <w:t>Sophiensaele</w:t>
      </w:r>
      <w:bookmarkEnd w:id="163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17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Sophienstraße 18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0" w:right="0" w:firstLine="0"/>
      </w:pPr>
      <w:bookmarkStart w:id="164" w:name="bookmark164"/>
      <w:r>
        <w:rPr>
          <w:w w:val="100"/>
          <w:spacing w:val="0"/>
          <w:color w:val="000000"/>
          <w:position w:val="0"/>
        </w:rPr>
        <w:t>0 Studio 70</w:t>
      </w:r>
      <w:bookmarkEnd w:id="164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22" w:line="100" w:lineRule="exact"/>
        <w:ind w:left="3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Kottbusser Damm 70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0" w:right="0" w:firstLine="0"/>
      </w:pPr>
      <w:bookmarkStart w:id="165" w:name="bookmark165"/>
      <w:r>
        <w:rPr>
          <w:w w:val="100"/>
          <w:spacing w:val="0"/>
          <w:color w:val="000000"/>
          <w:position w:val="0"/>
        </w:rPr>
        <w:t>© STYX Projects</w:t>
      </w:r>
      <w:bookmarkEnd w:id="165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32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Landsberger Allee 54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bookmarkStart w:id="166" w:name="bookmark166"/>
      <w:r>
        <w:rPr>
          <w:w w:val="100"/>
          <w:spacing w:val="0"/>
          <w:color w:val="000000"/>
          <w:position w:val="0"/>
        </w:rPr>
        <w:t>Substitut Raum für aktuelle</w:t>
        <w:br/>
        <w:t>Kunst aus der Schweiz</w:t>
      </w:r>
      <w:bookmarkEnd w:id="166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32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Torstraße 159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bookmarkStart w:id="167" w:name="bookmark167"/>
      <w:r>
        <w:rPr>
          <w:w w:val="100"/>
          <w:spacing w:val="0"/>
          <w:color w:val="000000"/>
          <w:position w:val="0"/>
        </w:rPr>
        <w:t>Technische Universität</w:t>
        <w:br/>
        <w:t>Berlin</w:t>
      </w:r>
      <w:bookmarkEnd w:id="167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Hörsaal A 053,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94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Fachgebiet Kunsgeschichte A 56</w:t>
        <w:br/>
        <w:t>Straße des 17. Juni 135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0" w:right="0" w:firstLine="0"/>
      </w:pPr>
      <w:bookmarkStart w:id="168" w:name="bookmark168"/>
      <w:r>
        <w:rPr>
          <w:w w:val="100"/>
          <w:spacing w:val="0"/>
          <w:color w:val="000000"/>
          <w:position w:val="0"/>
        </w:rPr>
        <w:t>© The Future Gallery</w:t>
      </w:r>
      <w:bookmarkEnd w:id="168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6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Hasenheide 56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bookmarkStart w:id="169" w:name="bookmark169"/>
      <w:r>
        <w:rPr>
          <w:w w:val="100"/>
          <w:spacing w:val="0"/>
          <w:color w:val="000000"/>
          <w:position w:val="0"/>
        </w:rPr>
        <w:t>_Vilem_Flusser_Archiv</w:t>
      </w:r>
      <w:bookmarkEnd w:id="169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Universität der Künste Berlin,</w:t>
        <w:br/>
        <w:t>Grunewaldstraße 2-5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0" w:right="0" w:firstLine="0"/>
      </w:pPr>
      <w:r>
        <w:br w:type="column"/>
      </w:r>
      <w:bookmarkStart w:id="170" w:name="bookmark170"/>
      <w:r>
        <w:rPr>
          <w:w w:val="100"/>
          <w:spacing w:val="0"/>
          <w:color w:val="000000"/>
          <w:position w:val="0"/>
        </w:rPr>
        <w:t>HAU 1 / HAU 2</w:t>
      </w:r>
      <w:bookmarkEnd w:id="170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36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Stresemannstraße 29 / Hallesches Ufer 32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0" w:right="0" w:firstLine="0"/>
      </w:pPr>
      <w:bookmarkStart w:id="171" w:name="bookmark171"/>
      <w:r>
        <w:rPr>
          <w:rStyle w:val="CharStyle746"/>
        </w:rPr>
        <w:t xml:space="preserve">© </w:t>
      </w:r>
      <w:r>
        <w:rPr>
          <w:w w:val="100"/>
          <w:spacing w:val="0"/>
          <w:color w:val="000000"/>
          <w:position w:val="0"/>
        </w:rPr>
        <w:t>Berghain</w:t>
      </w:r>
      <w:bookmarkEnd w:id="171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3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 Wriezener Bahnhof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0" w:right="0" w:firstLine="0"/>
      </w:pPr>
      <w:bookmarkStart w:id="172" w:name="bookmark172"/>
      <w:r>
        <w:rPr>
          <w:w w:val="100"/>
          <w:spacing w:val="0"/>
          <w:color w:val="000000"/>
          <w:position w:val="0"/>
        </w:rPr>
        <w:t>Künstlerhaus Bethanien</w:t>
      </w:r>
      <w:bookmarkEnd w:id="172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Mariannenplatz 2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0" w:right="0" w:firstLine="0"/>
      </w:pPr>
      <w:bookmarkStart w:id="173" w:name="bookmark173"/>
      <w:r>
        <w:rPr>
          <w:w w:val="100"/>
          <w:spacing w:val="0"/>
          <w:color w:val="000000"/>
          <w:position w:val="0"/>
        </w:rPr>
        <w:t>Festsaal Kreuzberg</w:t>
      </w:r>
      <w:bookmarkEnd w:id="173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6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Skalitzerstrasse 130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0" w:right="0" w:firstLine="0"/>
      </w:pPr>
      <w:bookmarkStart w:id="174" w:name="bookmark174"/>
      <w:r>
        <w:rPr>
          <w:lang w:val="en-US" w:eastAsia="en-US" w:bidi="en-US"/>
          <w:w w:val="100"/>
          <w:spacing w:val="0"/>
          <w:color w:val="000000"/>
          <w:position w:val="0"/>
        </w:rPr>
        <w:t>West Germany</w:t>
      </w:r>
      <w:bookmarkEnd w:id="174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6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Skalitzerstrasse 133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0" w:right="0" w:firstLine="0"/>
      </w:pPr>
      <w:bookmarkStart w:id="175" w:name="bookmark175"/>
      <w:r>
        <w:rPr>
          <w:w w:val="100"/>
          <w:spacing w:val="0"/>
          <w:color w:val="000000"/>
          <w:position w:val="0"/>
        </w:rPr>
        <w:t>Monarch</w:t>
      </w:r>
      <w:bookmarkEnd w:id="175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Skalitzerstrasse 134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0" w:right="0" w:firstLine="0"/>
      </w:pPr>
      <w:bookmarkStart w:id="176" w:name="bookmark176"/>
      <w:r>
        <w:rPr>
          <w:w w:val="100"/>
          <w:spacing w:val="0"/>
          <w:color w:val="000000"/>
          <w:position w:val="0"/>
        </w:rPr>
        <w:t>Paloma Bar</w:t>
      </w:r>
      <w:bookmarkEnd w:id="176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46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Skalitzerstrasse 134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0" w:right="0" w:firstLine="0"/>
      </w:pPr>
      <w:bookmarkStart w:id="177" w:name="bookmark177"/>
      <w:r>
        <w:rPr>
          <w:w w:val="100"/>
          <w:spacing w:val="0"/>
          <w:color w:val="000000"/>
          <w:position w:val="0"/>
        </w:rPr>
        <w:t>.HBC</w:t>
      </w:r>
      <w:bookmarkEnd w:id="177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Kari-Liebknecht-Strasse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0" w:right="0" w:firstLine="0"/>
      </w:pPr>
      <w:bookmarkStart w:id="178" w:name="bookmark178"/>
      <w:r>
        <w:rPr>
          <w:w w:val="100"/>
          <w:spacing w:val="0"/>
          <w:color w:val="000000"/>
          <w:position w:val="0"/>
        </w:rPr>
        <w:t>Maria am Ostbahnhof</w:t>
      </w:r>
      <w:bookmarkEnd w:id="178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 der Schillingbrücke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br w:type="column"/>
      </w:r>
      <w:bookmarkStart w:id="179" w:name="bookmark179"/>
      <w:r>
        <w:rPr>
          <w:w w:val="100"/>
          <w:spacing w:val="0"/>
          <w:color w:val="000000"/>
          <w:position w:val="0"/>
        </w:rPr>
        <w:t>Motel One Berlin-Bellevue</w:t>
      </w:r>
      <w:bookmarkEnd w:id="179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314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Paulstraße 21,10557 Berlin</w:t>
        <w:br/>
        <w:t>+49 (0) 30 39 06 33 40</w:t>
        <w:br/>
      </w:r>
      <w:r>
        <w:fldChar w:fldCharType="begin"/>
      </w:r>
      <w:r>
        <w:rPr>
          <w:color w:val="000000"/>
        </w:rPr>
        <w:instrText> HYPERLINK "mailto:berlin-bellevue@motel-one.com"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berlin-bellevue@motel-one.com</w:t>
      </w:r>
      <w:r>
        <w:fldChar w:fldCharType="end"/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bookmarkStart w:id="180" w:name="bookmark180"/>
      <w:r>
        <w:rPr>
          <w:w w:val="100"/>
          <w:spacing w:val="0"/>
          <w:color w:val="000000"/>
          <w:position w:val="0"/>
        </w:rPr>
        <w:t>AGON am Alexanderplatz</w:t>
      </w:r>
      <w:bookmarkEnd w:id="180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74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Mollstraße 4,10178 Berlin</w:t>
        <w:br/>
        <w:t>+49 (0) 30 27 57 270</w:t>
        <w:br/>
      </w:r>
      <w:r>
        <w:fldChar w:fldCharType="begin"/>
      </w:r>
      <w:r>
        <w:rPr>
          <w:color w:val="000000"/>
        </w:rPr>
        <w:instrText> HYPERLINK "mailto:info@agon-alexanderplatz.de"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info@agon-alexanderplatz.de</w:t>
      </w:r>
      <w:r>
        <w:fldChar w:fldCharType="end"/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bookmarkStart w:id="181" w:name="bookmark181"/>
      <w:r>
        <w:rPr>
          <w:rStyle w:val="CharStyle747"/>
        </w:rPr>
        <w:t xml:space="preserve">0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Hotel DOMICIL</w:t>
      </w:r>
      <w:bookmarkEnd w:id="181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494" w:line="168" w:lineRule="exact"/>
        <w:ind w:left="380" w:right="6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Kantstraße 111,10627 Berlin</w:t>
        <w:br/>
        <w:t>+49 (0) 30 32 90 30</w:t>
        <w:br/>
      </w:r>
      <w:r>
        <w:fldChar w:fldCharType="begin"/>
      </w:r>
      <w:r>
        <w:rPr>
          <w:color w:val="000000"/>
        </w:rPr>
        <w:instrText> HYPERLINK "mailto:info@hotel-domicil-berlin.de"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info@hotel-domicil-berlin.de</w:t>
      </w:r>
      <w:r>
        <w:fldChar w:fldCharType="end"/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122" w:line="150" w:lineRule="exact"/>
        <w:ind w:left="0" w:right="0" w:firstLine="0"/>
      </w:pPr>
      <w:bookmarkStart w:id="182" w:name="bookmark182"/>
      <w:r>
        <w:rPr>
          <w:w w:val="100"/>
          <w:spacing w:val="0"/>
          <w:color w:val="000000"/>
          <w:position w:val="0"/>
        </w:rPr>
        <w:t>Public Transport to HKW</w:t>
      </w:r>
      <w:bookmarkEnd w:id="182"/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bookmarkStart w:id="183" w:name="bookmark183"/>
      <w:r>
        <w:rPr>
          <w:w w:val="100"/>
          <w:spacing w:val="0"/>
          <w:color w:val="000000"/>
          <w:position w:val="0"/>
        </w:rPr>
        <w:t>„Haus der Kulturen der Welt“</w:t>
      </w:r>
      <w:bookmarkEnd w:id="183"/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bookmarkStart w:id="184" w:name="bookmark184"/>
      <w:r>
        <w:rPr>
          <w:w w:val="100"/>
          <w:spacing w:val="0"/>
          <w:color w:val="000000"/>
          <w:position w:val="0"/>
        </w:rPr>
        <w:t>Bus 100</w:t>
      </w:r>
      <w:bookmarkEnd w:id="184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74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(S+U Zoologischer Garten - S+U Alexanderplatz)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0" w:right="0" w:firstLine="0"/>
      </w:pPr>
      <w:bookmarkStart w:id="185" w:name="bookmark185"/>
      <w:r>
        <w:rPr>
          <w:w w:val="100"/>
          <w:spacing w:val="0"/>
          <w:color w:val="000000"/>
          <w:position w:val="0"/>
        </w:rPr>
        <w:t>U-Bahn 55, Bundestag</w:t>
      </w:r>
      <w:bookmarkEnd w:id="185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5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10 minutes walk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27" w:line="150" w:lineRule="exact"/>
        <w:ind w:left="0" w:right="0" w:firstLine="0"/>
      </w:pPr>
      <w:bookmarkStart w:id="186" w:name="bookmark186"/>
      <w:r>
        <w:rPr>
          <w:w w:val="100"/>
          <w:spacing w:val="0"/>
          <w:color w:val="000000"/>
          <w:position w:val="0"/>
        </w:rPr>
        <w:t>S+U Hauptbahnhof</w:t>
      </w:r>
      <w:bookmarkEnd w:id="186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pgSz w:w="11900" w:h="8400" w:orient="landscape"/>
          <w:pgMar w:top="1211" w:left="1121" w:right="948" w:bottom="289" w:header="0" w:footer="3" w:gutter="0"/>
          <w:rtlGutter w:val="0"/>
          <w:cols w:num="4" w:space="720" w:equalWidth="0">
            <w:col w:w="2102" w:space="394"/>
            <w:col w:w="2275" w:space="221"/>
            <w:col w:w="2040" w:space="456"/>
            <w:col w:w="2342"/>
          </w:cols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15 minutes walk</w:t>
      </w:r>
    </w:p>
    <w:p>
      <w:pPr>
        <w:widowControl w:val="0"/>
        <w:rPr>
          <w:sz w:val="2"/>
          <w:szCs w:val="2"/>
        </w:rPr>
      </w:pPr>
      <w:r>
        <w:pict>
          <v:shape id="_x0000_s1856" type="#_x0000_t202" style="position:static;width:595.pt;height:33.6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1900" w:h="8400" w:orient="landscape"/>
          <w:pgMar w:top="1226" w:left="0" w:right="0" w:bottom="304" w:header="0" w:footer="3" w:gutter="0"/>
          <w:rtlGutter w:val="0"/>
          <w:cols w:space="720"/>
          <w:noEndnote/>
          <w:docGrid w:linePitch="360"/>
        </w:sectPr>
      </w:pPr>
    </w:p>
    <w:p>
      <w:pPr>
        <w:pStyle w:val="Style74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5180" w:right="0" w:firstLine="0"/>
        <w:sectPr>
          <w:type w:val="continuous"/>
          <w:pgSz w:w="11900" w:h="8400" w:orient="landscape"/>
          <w:pgMar w:top="1226" w:left="1121" w:right="948" w:bottom="304" w:header="0" w:footer="3" w:gutter="0"/>
          <w:rtlGutter w:val="0"/>
          <w:cols w:space="720"/>
          <w:noEndnote/>
          <w:docGrid w:linePitch="360"/>
        </w:sectPr>
      </w:pPr>
      <w:bookmarkStart w:id="187" w:name="bookmark187"/>
      <w:r>
        <w:rPr>
          <w:w w:val="100"/>
          <w:spacing w:val="0"/>
          <w:color w:val="000000"/>
          <w:position w:val="0"/>
        </w:rPr>
        <w:t>BERLin TTlflP</w:t>
      </w:r>
      <w:bookmarkEnd w:id="187"/>
    </w:p>
    <w:p>
      <w:pPr>
        <w:widowControl w:val="0"/>
        <w:rPr>
          <w:sz w:val="2"/>
          <w:szCs w:val="2"/>
        </w:rPr>
      </w:pPr>
      <w:r>
        <w:pict>
          <v:shape id="_x0000_s1857" type="#_x0000_t202" style="position:absolute;margin-left:-18.5pt;margin-top:152.9pt;width:13.2pt;height:57.85pt;z-index:-125829039;mso-wrap-distance-left:5.pt;mso-wrap-distance-right:5.3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TICKETS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rStyle w:val="CharStyle636"/>
          <w:lang w:val="de-DE" w:eastAsia="de-DE" w:bidi="de-DE"/>
        </w:rPr>
        <w:t>Single Tickets / Einzeltickets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7,- / 5,- EUR film &amp;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7,- / 5,- EUR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K1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talks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7,- / 5,- EUR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conference, auditorium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7,- / 5,- EUR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HacKaWay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12,- / 8,- EUR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performances, auditorium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rStyle w:val="CharStyle636"/>
          <w:lang w:val="de-DE" w:eastAsia="de-DE" w:bidi="de-DE"/>
        </w:rPr>
        <w:t>Passes / Pässe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80,- / 45,- EUR tm festivalpass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105,- / 80,- EUR tm/CTM kombipass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25,- / 18,- EUR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pass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rStyle w:val="CharStyle636"/>
        </w:rPr>
        <w:t xml:space="preserve">Accreditation </w:t>
      </w:r>
      <w:r>
        <w:rPr>
          <w:rStyle w:val="CharStyle636"/>
          <w:lang w:val="de-DE" w:eastAsia="de-DE" w:bidi="de-DE"/>
        </w:rPr>
        <w:t>/ Akkreditierungen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15,- EUR press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accreditation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/ Akkreditierung Presse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4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60,- EUR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professional late accreditation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/</w:t>
        <w:br/>
        <w:t>Professional Nachakkreditierung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Late accreditations can only be obtained directly at</w:t>
        <w:br/>
        <w:t>festival!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Nachakkreditierung erst wieder direkt beim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Festival!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63" w:line="130" w:lineRule="exact"/>
        <w:ind w:left="0" w:right="0" w:firstLine="0"/>
      </w:pPr>
      <w:r>
        <w:br w:type="column"/>
      </w:r>
      <w:r>
        <w:rPr>
          <w:rStyle w:val="CharStyle636"/>
          <w:lang w:val="de-DE" w:eastAsia="de-DE" w:bidi="de-DE"/>
        </w:rPr>
        <w:t xml:space="preserve">Venue </w:t>
      </w:r>
      <w:r>
        <w:rPr>
          <w:rStyle w:val="CharStyle636"/>
          <w:lang w:val="de-DE" w:eastAsia="de-DE" w:bidi="de-DE"/>
        </w:rPr>
        <w:t xml:space="preserve">/ </w:t>
      </w:r>
      <w:r>
        <w:rPr>
          <w:rStyle w:val="CharStyle636"/>
          <w:lang w:val="de-DE" w:eastAsia="de-DE" w:bidi="de-DE"/>
        </w:rPr>
        <w:t>Veranstaltungsort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Haus der Kulturen der Welt</w:t>
        <w:br/>
        <w:t>John-Foster-Dulles-Allee 10</w:t>
        <w:br/>
        <w:t>10557 Berlin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Phone +49 - (0)30 - 39 78 71 75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Most direct stop / direkt zur Haltestelle: Haus der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Kulturen der Welt - Bus 100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[Buslinie S+U Zoologischer Garten &lt; &gt; S+U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Alexanderplatz]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10 min walk from stop: / 10 Min. Fußweg von Haltestelle:</w:t>
        <w:br/>
        <w:t>Bundestag - U-Bahn 55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15 min walk from stop: / 15 Min. Fußweg von Haltestelle:</w:t>
        <w:br/>
        <w:t>S+U Berlin Hauptbahnhof</w:t>
        <w:br/>
        <w:t>S-Bahn: S3 / S5 / S7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43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Bahn + U-Bahn: </w:t>
      </w:r>
      <w:r>
        <w:rPr>
          <w:rStyle w:val="CharStyle750"/>
        </w:rPr>
        <w:t>RE1/2/3/4/5/7-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RB14 U55</w:t>
        <w:br/>
        <w:t xml:space="preserve">Tram + Bus: </w:t>
      </w:r>
      <w:r>
        <w:rPr>
          <w:rStyle w:val="CharStyle750"/>
        </w:rPr>
        <w:t>M85/TXL/120/123/142/147/245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63" w:line="130" w:lineRule="exact"/>
        <w:ind w:left="0" w:right="0" w:firstLine="0"/>
      </w:pPr>
      <w:r>
        <w:rPr>
          <w:rStyle w:val="CharStyle636"/>
          <w:lang w:val="de-DE" w:eastAsia="de-DE" w:bidi="de-DE"/>
        </w:rPr>
        <w:t>transmediale Office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43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Klosterstraße 68</w:t>
        <w:br/>
        <w:t>D-10179 Berlin</w:t>
        <w:br/>
        <w:t>tel: +49 (0)30 24 749 761</w:t>
        <w:br/>
        <w:t>fax: +49 (0)30 24 749 763</w:t>
        <w:br/>
        <w:t>info[at]transmediale.de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58" w:line="130" w:lineRule="exact"/>
        <w:ind w:left="0" w:right="0" w:firstLine="0"/>
      </w:pPr>
      <w:r>
        <w:rPr>
          <w:rStyle w:val="CharStyle636"/>
          <w:lang w:val="de-DE" w:eastAsia="de-DE" w:bidi="de-DE"/>
        </w:rPr>
        <w:t>Website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transmediale.de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twitter.com/transmediale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facebook.com/transmediale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  <w:sectPr>
          <w:headerReference w:type="even" r:id="rId575"/>
          <w:headerReference w:type="default" r:id="rId576"/>
          <w:footerReference w:type="even" r:id="rId577"/>
          <w:footerReference w:type="default" r:id="rId578"/>
          <w:pgSz w:w="8416" w:h="12196"/>
          <w:pgMar w:top="1035" w:left="730" w:right="836" w:bottom="1035" w:header="0" w:footer="3" w:gutter="0"/>
          <w:rtlGutter w:val="0"/>
          <w:cols w:num="2" w:space="197"/>
          <w:pgNumType w:start="19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youtube.com/user/Thetransmediale</w:t>
      </w:r>
    </w:p>
    <w:p>
      <w:pPr>
        <w:widowControl w:val="0"/>
        <w:spacing w:line="360" w:lineRule="exact"/>
      </w:pPr>
      <w:r>
        <w:pict>
          <v:shape id="_x0000_s1860" type="#_x0000_t202" style="position:absolute;margin-left:5.e-002pt;margin-top:0.1pt;width:166.55pt;height:464.55pt;z-index:25165790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artistic director | Stephen Kovats</w:t>
                    <w:br/>
                    <w:t>administrative manager &amp; finance | Christine Bernauer</w:t>
                    <w:br/>
                    <w:t>administrative assistant &amp; fundraising coordinator |</w:t>
                    <w:br/>
                  </w:r>
                  <w:r>
                    <w:rPr>
                      <w:rStyle w:val="CharStyle136"/>
                      <w:lang w:val="de-DE" w:eastAsia="de-DE" w:bidi="de-DE"/>
                    </w:rPr>
                    <w:t xml:space="preserve">Susanne </w:t>
                  </w:r>
                  <w:r>
                    <w:rPr>
                      <w:rStyle w:val="CharStyle136"/>
                    </w:rPr>
                    <w:t>Bernstein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programme manager &amp; research | Markus Huber</w:t>
                    <w:br/>
                    <w:t xml:space="preserve">programme curators | Ela Kagel, Sandra </w:t>
                  </w:r>
                  <w:r>
                    <w:rPr>
                      <w:rStyle w:val="CharStyle136"/>
                      <w:lang w:val="de-DE" w:eastAsia="de-DE" w:bidi="de-DE"/>
                    </w:rPr>
                    <w:t>Naumann,</w:t>
                    <w:br/>
                  </w:r>
                  <w:r>
                    <w:rPr>
                      <w:rStyle w:val="CharStyle136"/>
                    </w:rPr>
                    <w:t>Marcel Schwierin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assistant curator | Cara Bell-Jones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external curators | Adam Thomas, Michelle Kasprzak,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Daphne Dragona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programme team interns | Divan Jerome Boland,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58" w:lineRule="exact"/>
                    <w:ind w:left="0" w:right="0" w:firstLine="0"/>
                  </w:pPr>
                  <w:r>
                    <w:rPr>
                      <w:rStyle w:val="CharStyle136"/>
                      <w:lang w:val="de-DE" w:eastAsia="de-DE" w:bidi="de-DE"/>
                    </w:rPr>
                    <w:t xml:space="preserve">Therese </w:t>
                  </w:r>
                  <w:r>
                    <w:rPr>
                      <w:rStyle w:val="CharStyle136"/>
                    </w:rPr>
                    <w:t xml:space="preserve">Breyer, Lena Loose, </w:t>
                  </w:r>
                  <w:r>
                    <w:rPr>
                      <w:rStyle w:val="CharStyle136"/>
                      <w:lang w:val="de-DE" w:eastAsia="de-DE" w:bidi="de-DE"/>
                    </w:rPr>
                    <w:t xml:space="preserve">Verena </w:t>
                  </w:r>
                  <w:r>
                    <w:rPr>
                      <w:rStyle w:val="CharStyle136"/>
                    </w:rPr>
                    <w:t>Schwarz</w:t>
                    <w:br/>
                    <w:t>satellites coordinator | Michelle O’Brien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 xml:space="preserve">project management | Syelle </w:t>
                  </w:r>
                  <w:r>
                    <w:rPr>
                      <w:rStyle w:val="CharStyle136"/>
                      <w:lang w:val="de-DE" w:eastAsia="de-DE" w:bidi="de-DE"/>
                    </w:rPr>
                    <w:t>Hase</w:t>
                    <w:br/>
                  </w:r>
                  <w:r>
                    <w:rPr>
                      <w:rStyle w:val="CharStyle136"/>
                    </w:rPr>
                    <w:t xml:space="preserve">event management | Sophia </w:t>
                  </w:r>
                  <w:r>
                    <w:rPr>
                      <w:rStyle w:val="CharStyle136"/>
                      <w:lang w:val="de-DE" w:eastAsia="de-DE" w:bidi="de-DE"/>
                    </w:rPr>
                    <w:t>Gräfe</w:t>
                    <w:br/>
                  </w:r>
                  <w:r>
                    <w:rPr>
                      <w:rStyle w:val="CharStyle136"/>
                    </w:rPr>
                    <w:t xml:space="preserve">guest services </w:t>
                  </w:r>
                  <w:r>
                    <w:rPr>
                      <w:rStyle w:val="CharStyle752"/>
                    </w:rPr>
                    <w:t xml:space="preserve">| </w:t>
                  </w:r>
                  <w:r>
                    <w:rPr>
                      <w:rStyle w:val="CharStyle136"/>
                    </w:rPr>
                    <w:t>Beckie Darlington</w:t>
                    <w:br/>
                    <w:t xml:space="preserve">info counter | </w:t>
                  </w:r>
                  <w:r>
                    <w:rPr>
                      <w:rStyle w:val="CharStyle136"/>
                      <w:lang w:val="de-DE" w:eastAsia="de-DE" w:bidi="de-DE"/>
                    </w:rPr>
                    <w:t>Ann-Christin Görtz</w:t>
                    <w:br/>
                  </w:r>
                  <w:r>
                    <w:rPr>
                      <w:rStyle w:val="CharStyle136"/>
                    </w:rPr>
                    <w:t xml:space="preserve">production | </w:t>
                  </w:r>
                  <w:r>
                    <w:rPr>
                      <w:rStyle w:val="CharStyle136"/>
                      <w:lang w:val="de-DE" w:eastAsia="de-DE" w:bidi="de-DE"/>
                    </w:rPr>
                    <w:t xml:space="preserve">Sibylle </w:t>
                  </w:r>
                  <w:r>
                    <w:rPr>
                      <w:rStyle w:val="CharStyle136"/>
                    </w:rPr>
                    <w:t>Kerlisch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programme assistant &amp; marketing coordinator |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Filippo Gianetta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 xml:space="preserve">editor | </w:t>
                  </w:r>
                  <w:r>
                    <w:rPr>
                      <w:rStyle w:val="CharStyle136"/>
                      <w:lang w:val="de-DE" w:eastAsia="de-DE" w:bidi="de-DE"/>
                    </w:rPr>
                    <w:t xml:space="preserve">Anna-Sophie </w:t>
                  </w:r>
                  <w:r>
                    <w:rPr>
                      <w:rStyle w:val="CharStyle136"/>
                    </w:rPr>
                    <w:t>Springer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 xml:space="preserve">editorial assistant | Flora </w:t>
                  </w:r>
                  <w:r>
                    <w:rPr>
                      <w:rStyle w:val="CharStyle136"/>
                      <w:lang w:val="de-DE" w:eastAsia="de-DE" w:bidi="de-DE"/>
                    </w:rPr>
                    <w:t>Schausberger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 xml:space="preserve">marketing &amp; sponsoring | Clemens </w:t>
                  </w:r>
                  <w:r>
                    <w:rPr>
                      <w:rStyle w:val="CharStyle136"/>
                      <w:lang w:val="de-DE" w:eastAsia="de-DE" w:bidi="de-DE"/>
                    </w:rPr>
                    <w:t>Lerche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press | Giannina Lisitano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press assistants | Pia Kohn, Natalie Meves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design | ® ruddigkeit corporate ideas -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Kristina Brasseler, Dirk Heider, Gianna Pfeifer,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Raban Ruddigkeit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3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 xml:space="preserve">festival trailer | Emilia </w:t>
                  </w:r>
                  <w:r>
                    <w:rPr>
                      <w:rStyle w:val="CharStyle136"/>
                      <w:lang w:val="de-DE" w:eastAsia="de-DE" w:bidi="de-DE"/>
                    </w:rPr>
                    <w:t xml:space="preserve">Forstreuter, </w:t>
                  </w:r>
                  <w:r>
                    <w:rPr>
                      <w:rStyle w:val="CharStyle136"/>
                    </w:rPr>
                    <w:t>Sam Speckley, ®</w:t>
                    <w:br/>
                    <w:t xml:space="preserve">festival architecture | </w:t>
                  </w:r>
                  <w:r>
                    <w:rPr>
                      <w:rStyle w:val="CharStyle753"/>
                    </w:rPr>
                    <w:t>raumlaborberlin</w:t>
                    <w:br/>
                  </w:r>
                  <w:r>
                    <w:rPr>
                      <w:rStyle w:val="CharStyle136"/>
                    </w:rPr>
                    <w:t xml:space="preserve">Andrea Hofmann, Francesco Apuzzo, </w:t>
                  </w:r>
                  <w:r>
                    <w:rPr>
                      <w:rStyle w:val="CharStyle136"/>
                      <w:lang w:val="de-DE" w:eastAsia="de-DE" w:bidi="de-DE"/>
                    </w:rPr>
                    <w:t xml:space="preserve">Christof </w:t>
                  </w:r>
                  <w:r>
                    <w:rPr>
                      <w:rStyle w:val="CharStyle136"/>
                    </w:rPr>
                    <w:t>Mayer</w:t>
                    <w:br/>
                    <w:t xml:space="preserve">with Anna </w:t>
                  </w:r>
                  <w:r>
                    <w:rPr>
                      <w:rStyle w:val="CharStyle136"/>
                      <w:lang w:val="de-DE" w:eastAsia="de-DE" w:bidi="de-DE"/>
                    </w:rPr>
                    <w:t xml:space="preserve">Wulf, </w:t>
                  </w:r>
                  <w:r>
                    <w:rPr>
                      <w:rStyle w:val="CharStyle136"/>
                    </w:rPr>
                    <w:t>Laura Zachmann, Matteo Carli</w:t>
                    <w:br/>
                    <w:t xml:space="preserve">photography | Jonathan </w:t>
                  </w:r>
                  <w:r>
                    <w:rPr>
                      <w:rStyle w:val="CharStyle136"/>
                      <w:lang w:val="de-DE" w:eastAsia="de-DE" w:bidi="de-DE"/>
                    </w:rPr>
                    <w:t xml:space="preserve">Gröger, </w:t>
                  </w:r>
                  <w:r>
                    <w:rPr>
                      <w:rStyle w:val="CharStyle136"/>
                    </w:rPr>
                    <w:t xml:space="preserve">John </w:t>
                  </w:r>
                  <w:r>
                    <w:rPr>
                      <w:rStyle w:val="CharStyle136"/>
                      <w:lang w:val="de-DE" w:eastAsia="de-DE" w:bidi="de-DE"/>
                    </w:rPr>
                    <w:t>Fass</w:t>
                    <w:br/>
                  </w:r>
                  <w:r>
                    <w:rPr>
                      <w:rStyle w:val="CharStyle136"/>
                    </w:rPr>
                    <w:t>video | Barbara Miirdter</w:t>
                    <w:br/>
                    <w:t>streaming | serve-u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8" w:line="130" w:lineRule="exact"/>
                    <w:ind w:left="0" w:right="0" w:firstLine="0"/>
                  </w:pPr>
                  <w:r>
                    <w:rPr>
                      <w:rStyle w:val="CharStyle754"/>
                    </w:rPr>
                    <w:t>Website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 xml:space="preserve">development | </w:t>
                  </w:r>
                  <w:r>
                    <w:rPr>
                      <w:rStyle w:val="CharStyle136"/>
                      <w:lang w:val="de-DE" w:eastAsia="de-DE" w:bidi="de-DE"/>
                    </w:rPr>
                    <w:t xml:space="preserve">einskommanull </w:t>
                  </w:r>
                  <w:r>
                    <w:rPr>
                      <w:rStyle w:val="CharStyle136"/>
                    </w:rPr>
                    <w:t xml:space="preserve">- </w:t>
                  </w:r>
                  <w:r>
                    <w:rPr>
                      <w:rStyle w:val="CharStyle136"/>
                      <w:lang w:val="de-DE" w:eastAsia="de-DE" w:bidi="de-DE"/>
                    </w:rPr>
                    <w:t>Miez Flor,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 xml:space="preserve">Laura Oldenbourg, Sebastian </w:t>
                  </w:r>
                  <w:r>
                    <w:rPr>
                      <w:rStyle w:val="CharStyle136"/>
                      <w:lang w:val="de-DE" w:eastAsia="de-DE" w:bidi="de-DE"/>
                    </w:rPr>
                    <w:t>Göbel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design | Laura Oldenbourg, ® ruddigkeit corporate ideas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3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coordination | Filippo Gianetta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6" w:line="130" w:lineRule="exact"/>
                    <w:ind w:left="0" w:right="0" w:firstLine="0"/>
                  </w:pPr>
                  <w:r>
                    <w:rPr>
                      <w:rStyle w:val="CharStyle754"/>
                    </w:rPr>
                    <w:t>Technical Support Thanks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36"/>
                    </w:rPr>
                    <w:t xml:space="preserve">serve-u - Phillip Siinderhauf, Andreas </w:t>
                  </w:r>
                  <w:r>
                    <w:rPr>
                      <w:rStyle w:val="CharStyle136"/>
                      <w:lang w:val="de-DE" w:eastAsia="de-DE" w:bidi="de-DE"/>
                    </w:rPr>
                    <w:t>Buchholz,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6" w:line="130" w:lineRule="exact"/>
                    <w:ind w:left="0" w:right="0" w:firstLine="0"/>
                  </w:pPr>
                  <w:r>
                    <w:rPr>
                      <w:rStyle w:val="CharStyle136"/>
                    </w:rPr>
                    <w:t>Marc Klische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8" w:line="130" w:lineRule="exact"/>
                    <w:ind w:left="0" w:right="0" w:firstLine="0"/>
                  </w:pPr>
                  <w:r>
                    <w:rPr>
                      <w:rStyle w:val="CharStyle754"/>
                      <w:lang w:val="de-DE" w:eastAsia="de-DE" w:bidi="de-DE"/>
                    </w:rPr>
                    <w:t xml:space="preserve">transmediale </w:t>
                  </w:r>
                  <w:r>
                    <w:rPr>
                      <w:rStyle w:val="CharStyle754"/>
                    </w:rPr>
                    <w:t>Advisory Board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Alex Adriaansens</w:t>
                    <w:br/>
                    <w:t>Prof. Dr. Marie-</w:t>
                  </w:r>
                  <w:r>
                    <w:rPr>
                      <w:rStyle w:val="CharStyle136"/>
                      <w:lang w:val="de-DE" w:eastAsia="de-DE" w:bidi="de-DE"/>
                    </w:rPr>
                    <w:t xml:space="preserve">Luise </w:t>
                  </w:r>
                  <w:r>
                    <w:rPr>
                      <w:rStyle w:val="CharStyle136"/>
                    </w:rPr>
                    <w:t>Angerer</w:t>
                    <w:br/>
                    <w:t>Prof. Dr. Dieter Daniels</w:t>
                    <w:br/>
                  </w:r>
                  <w:r>
                    <w:rPr>
                      <w:rStyle w:val="CharStyle136"/>
                      <w:lang w:val="de-DE" w:eastAsia="de-DE" w:bidi="de-DE"/>
                    </w:rPr>
                    <w:t>Jan Edler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Dr. Marie Cathleen Haff</w:t>
                    <w:br/>
                  </w:r>
                  <w:r>
                    <w:rPr>
                      <w:rStyle w:val="CharStyle136"/>
                      <w:lang w:val="de-DE" w:eastAsia="de-DE" w:bidi="de-DE"/>
                    </w:rPr>
                    <w:t>Hortensia Völckers</w:t>
                  </w:r>
                </w:p>
              </w:txbxContent>
            </v:textbox>
            <w10:wrap anchorx="margin"/>
          </v:shape>
        </w:pict>
      </w:r>
      <w:r>
        <w:pict>
          <v:shape id="_x0000_s1861" type="#_x0000_t202" style="position:absolute;margin-left:177.1pt;margin-top:0.1pt;width:158.9pt;height:41.4pt;z-index:25165790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3" w:line="158" w:lineRule="exact"/>
                    <w:ind w:left="0" w:right="0" w:firstLine="0"/>
                  </w:pPr>
                  <w:r>
                    <w:rPr>
                      <w:rStyle w:val="CharStyle136"/>
                      <w:lang w:val="de-DE" w:eastAsia="de-DE" w:bidi="de-DE"/>
                    </w:rPr>
                    <w:t xml:space="preserve">Kulturprojekte </w:t>
                  </w:r>
                  <w:r>
                    <w:rPr>
                      <w:rStyle w:val="CharStyle136"/>
                    </w:rPr>
                    <w:t xml:space="preserve">Berlin GmbH | Moritz van </w:t>
                  </w:r>
                  <w:r>
                    <w:rPr>
                      <w:rStyle w:val="CharStyle136"/>
                      <w:lang w:val="de-DE" w:eastAsia="de-DE" w:bidi="de-DE"/>
                    </w:rPr>
                    <w:t>Dülmen,</w:t>
                    <w:br/>
                    <w:t xml:space="preserve">Katrin Dohne, Josefa Brunner, Uta Belitz, Kien </w:t>
                  </w:r>
                  <w:r>
                    <w:rPr>
                      <w:rStyle w:val="CharStyle136"/>
                    </w:rPr>
                    <w:t>Nguyen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36"/>
                      <w:lang w:val="de-DE" w:eastAsia="de-DE" w:bidi="de-DE"/>
                    </w:rPr>
                    <w:t>Haus der Kulturen der Welt | Dr. Bernd Scherer,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36"/>
                      <w:lang w:val="de-DE" w:eastAsia="de-DE" w:bidi="de-DE"/>
                    </w:rPr>
                    <w:t>Doris Hegner</w:t>
                  </w:r>
                </w:p>
              </w:txbxContent>
            </v:textbox>
            <w10:wrap anchorx="margin"/>
          </v:shape>
        </w:pict>
      </w:r>
      <w:r>
        <w:pict>
          <v:shape id="_x0000_s1862" type="#_x0000_t202" style="position:absolute;margin-left:176.9pt;margin-top:110.15pt;width:164.65pt;height:98.9pt;z-index:25165790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4" w:line="163" w:lineRule="exact"/>
                    <w:ind w:left="0" w:right="0" w:firstLine="0"/>
                  </w:pPr>
                  <w:r>
                    <w:rPr>
                      <w:rStyle w:val="CharStyle136"/>
                      <w:lang w:val="de-DE" w:eastAsia="de-DE" w:bidi="de-DE"/>
                    </w:rPr>
                    <w:t xml:space="preserve">transmediale </w:t>
                  </w:r>
                  <w:r>
                    <w:rPr>
                      <w:rStyle w:val="CharStyle136"/>
                    </w:rPr>
                    <w:t xml:space="preserve">is a project by </w:t>
                  </w:r>
                  <w:r>
                    <w:rPr>
                      <w:rStyle w:val="CharStyle136"/>
                      <w:lang w:val="de-DE" w:eastAsia="de-DE" w:bidi="de-DE"/>
                    </w:rPr>
                    <w:t xml:space="preserve">Kulturprojekte </w:t>
                  </w:r>
                  <w:r>
                    <w:rPr>
                      <w:rStyle w:val="CharStyle136"/>
                    </w:rPr>
                    <w:t>Berlin GmbH</w:t>
                    <w:br/>
                    <w:t xml:space="preserve">in cooperation with the </w:t>
                  </w:r>
                  <w:r>
                    <w:rPr>
                      <w:rStyle w:val="CharStyle136"/>
                      <w:lang w:val="de-DE" w:eastAsia="de-DE" w:bidi="de-DE"/>
                    </w:rPr>
                    <w:t>Haus der Kulturen der Welt.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58" w:lineRule="exact"/>
                    <w:ind w:left="0" w:right="0" w:firstLine="0"/>
                  </w:pPr>
                  <w:r>
                    <w:rPr>
                      <w:rStyle w:val="CharStyle136"/>
                      <w:lang w:val="de-DE" w:eastAsia="de-DE" w:bidi="de-DE"/>
                    </w:rPr>
                    <w:t>transmediale ist ein Projekt der Kulturprojekte Berlin</w:t>
                    <w:br/>
                    <w:t>GmbH in Kooperation mit dem Haus der Kulturen der</w:t>
                    <w:br/>
                    <w:t>Welt.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6" w:line="158" w:lineRule="exact"/>
                    <w:ind w:left="0" w:right="0" w:firstLine="0"/>
                  </w:pPr>
                  <w:r>
                    <w:rPr>
                      <w:rStyle w:val="CharStyle136"/>
                      <w:lang w:val="de-DE" w:eastAsia="de-DE" w:bidi="de-DE"/>
                    </w:rPr>
                    <w:t xml:space="preserve">transmediale </w:t>
                  </w:r>
                  <w:r>
                    <w:rPr>
                      <w:rStyle w:val="CharStyle136"/>
                    </w:rPr>
                    <w:t>is funded by the German Federal Cultural</w:t>
                    <w:br/>
                    <w:t>Foundation.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136"/>
                      <w:lang w:val="de-DE" w:eastAsia="de-DE" w:bidi="de-DE"/>
                    </w:rPr>
                    <w:t>transmediale wird gefördert durch die Kulturstiftung des</w:t>
                    <w:br/>
                    <w:t>Bundes.</w:t>
                  </w:r>
                </w:p>
              </w:txbxContent>
            </v:textbox>
            <w10:wrap anchorx="margin"/>
          </v:shape>
        </w:pict>
      </w:r>
      <w:r>
        <w:pict>
          <v:shape id="_x0000_s1863" type="#_x0000_t202" style="position:absolute;margin-left:176.9pt;margin-top:302.95pt;width:163.7pt;height:41.35pt;z-index:25165790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18" w:line="130" w:lineRule="exact"/>
                    <w:ind w:left="0" w:right="0" w:firstLine="0"/>
                  </w:pPr>
                  <w:r>
                    <w:rPr>
                      <w:rStyle w:val="CharStyle754"/>
                      <w:lang w:val="de-DE" w:eastAsia="de-DE" w:bidi="de-DE"/>
                    </w:rPr>
                    <w:t>Impressum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 xml:space="preserve">editor: </w:t>
                  </w:r>
                  <w:r>
                    <w:rPr>
                      <w:rStyle w:val="CharStyle136"/>
                      <w:lang w:val="de-DE" w:eastAsia="de-DE" w:bidi="de-DE"/>
                    </w:rPr>
                    <w:t>Anna-Sophie Springer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 xml:space="preserve">translations: Janet </w:t>
                  </w:r>
                  <w:r>
                    <w:rPr>
                      <w:rStyle w:val="CharStyle136"/>
                      <w:lang w:val="de-DE" w:eastAsia="de-DE" w:bidi="de-DE"/>
                    </w:rPr>
                    <w:t>Leyton-Grant, Anna-Sophie Springer</w:t>
                    <w:br/>
                  </w:r>
                  <w:r>
                    <w:rPr>
                      <w:rStyle w:val="CharStyle136"/>
                    </w:rPr>
                    <w:t xml:space="preserve">editorial assistant: </w:t>
                  </w:r>
                  <w:r>
                    <w:rPr>
                      <w:rStyle w:val="CharStyle136"/>
                      <w:lang w:val="de-DE" w:eastAsia="de-DE" w:bidi="de-DE"/>
                    </w:rPr>
                    <w:t>Flora Schausberger</w:t>
                  </w:r>
                </w:p>
              </w:txbxContent>
            </v:textbox>
            <w10:wrap anchorx="margin"/>
          </v:shape>
        </w:pict>
      </w:r>
      <w:r>
        <w:pict>
          <v:shape id="_x0000_s1864" type="#_x0000_t202" style="position:absolute;margin-left:176.9pt;margin-top:373.55pt;width:166.55pt;height:58.6pt;z-index:25165790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24"/>
                      <w:color w:val="000000"/>
                    </w:rPr>
                    <w:t>©2011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printed in germany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printing and binding: Seltmann GmbH Druckereibetrieb,</w:t>
                    <w:br/>
                    <w:t>Ludenscheid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6"/>
                    </w:rPr>
                    <w:t>design: ® ruddigkeit corporate ideas - Kristina Brasseler,</w:t>
                    <w:br/>
                    <w:t>Dirk Heider, Gianna Pfeifer, Raban Ruddigkeit</w:t>
                    <w:br/>
                    <w:t>leaf images: Emilia Forstreuter</w:t>
                  </w:r>
                </w:p>
              </w:txbxContent>
            </v:textbox>
            <w10:wrap anchorx="margin"/>
          </v:shape>
        </w:pict>
      </w:r>
      <w:r>
        <w:pict>
          <v:shape id="_x0000_s1865" type="#_x0000_t202" style="position:absolute;margin-left:176.9pt;margin-top:454.15pt;width:91.45pt;height:9.65pt;z-index:25165790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6"/>
                    <w:tabs>
                      <w:tab w:leader="none" w:pos="143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36"/>
                    </w:rPr>
                    <w:t>transmediale.de</w:t>
                    <w:tab/>
                    <w:t>#tm11</w:t>
                  </w:r>
                </w:p>
              </w:txbxContent>
            </v:textbox>
            <w10:wrap anchorx="margin"/>
          </v:shape>
        </w:pict>
      </w:r>
      <w:r>
        <w:pict>
          <v:shape id="_x0000_s1866" type="#_x0000_t202" style="position:absolute;margin-left:348.45pt;margin-top:136.8pt;width:15.15pt;height:57.85pt;z-index:251657908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bookmarkStart w:id="188" w:name="bookmark188"/>
                  <w:r>
                    <w:rPr>
                      <w:rStyle w:val="CharStyle581"/>
                      <w:b w:val="0"/>
                      <w:bCs w:val="0"/>
                    </w:rPr>
                    <w:t>CREDITS</w:t>
                  </w:r>
                  <w:bookmarkEnd w:id="188"/>
                </w:p>
              </w:txbxContent>
            </v:textbox>
            <w10:wrap anchorx="margin"/>
          </v:shape>
        </w:pict>
      </w:r>
      <w:r>
        <w:pict>
          <v:shape id="_x0000_s1867" type="#_x0000_t202" style="position:absolute;margin-left:345.6pt;margin-top:510.1pt;width:17.5pt;height:12.6pt;z-index:25165790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373"/>
                    </w:rPr>
                    <w:t>iag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5" w:lineRule="exact"/>
      </w:pPr>
    </w:p>
    <w:p>
      <w:pPr>
        <w:widowControl w:val="0"/>
        <w:rPr>
          <w:sz w:val="2"/>
          <w:szCs w:val="2"/>
        </w:rPr>
        <w:sectPr>
          <w:headerReference w:type="even" r:id="rId579"/>
          <w:headerReference w:type="default" r:id="rId580"/>
          <w:footerReference w:type="even" r:id="rId581"/>
          <w:footerReference w:type="default" r:id="rId582"/>
          <w:pgSz w:w="8416" w:h="12196"/>
          <w:pgMar w:top="1325" w:left="795" w:right="349" w:bottom="318" w:header="0" w:footer="3" w:gutter="0"/>
          <w:rtlGutter w:val="0"/>
          <w:cols w:space="720"/>
          <w:pgNumType w:start="201"/>
          <w:noEndnote/>
          <w:docGrid w:linePitch="360"/>
        </w:sectPr>
      </w:pPr>
    </w:p>
    <w:p>
      <w:pPr>
        <w:framePr w:h="1177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870" type="#_x0000_t75" style="width:379pt;height:589pt;">
            <v:imagedata r:id="rId583" r:href="rId584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framePr w:h="1181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871" type="#_x0000_t75" style="width:377pt;height:591pt;">
            <v:imagedata r:id="rId585" r:href="rId586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26"/>
        <w:framePr w:w="922" w:h="582" w:hSpace="43" w:vSpace="484" w:wrap="notBeside" w:vAnchor="text" w:hAnchor="margin" w:x="6289" w:y="29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1*1</w:t>
      </w:r>
    </w:p>
    <w:p>
      <w:pPr>
        <w:pStyle w:val="Style344"/>
        <w:framePr w:w="922" w:h="582" w:hSpace="43" w:vSpace="484" w:wrap="notBeside" w:vAnchor="text" w:hAnchor="margin" w:x="6289" w:y="294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Botschaft von Kanada</w:t>
      </w:r>
    </w:p>
    <w:p>
      <w:pPr>
        <w:pStyle w:val="Style75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pict>
          <v:shape id="_x0000_s1872" type="#_x0000_t202" style="position:absolute;margin-left:160.8pt;margin-top:-76.8pt;width:42.25pt;height:39.85pt;z-index:-125829038;mso-wrap-distance-left:68.25pt;mso-wrap-distance-right:5.pt;mso-position-horizontal-relative:margin" fillcolor="#1D2917" stroked="f">
            <v:textbox style="mso-fit-shape-to-text:t" inset="0,0,0,0">
              <w:txbxContent>
                <w:p>
                  <w:pPr>
                    <w:pStyle w:val="Style75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57"/>
                      <w:b/>
                      <w:bCs/>
                    </w:rPr>
                    <w:t>HAUS</w:t>
                  </w:r>
                </w:p>
                <w:p>
                  <w:pPr>
                    <w:pStyle w:val="Style75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57"/>
                      <w:b/>
                      <w:bCs/>
                    </w:rPr>
                    <w:t>DER</w:t>
                  </w:r>
                </w:p>
                <w:p>
                  <w:pPr>
                    <w:pStyle w:val="Style75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57"/>
                      <w:b/>
                      <w:bCs/>
                    </w:rPr>
                    <w:t>KULTUREN</w:t>
                  </w:r>
                </w:p>
                <w:p>
                  <w:pPr>
                    <w:pStyle w:val="Style75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57"/>
                      <w:b/>
                      <w:bCs/>
                    </w:rPr>
                    <w:t>DER</w:t>
                  </w:r>
                </w:p>
                <w:p>
                  <w:pPr>
                    <w:pStyle w:val="Style75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57"/>
                      <w:b/>
                      <w:bCs/>
                    </w:rPr>
                    <w:t>WELT</w:t>
                  </w:r>
                </w:p>
              </w:txbxContent>
            </v:textbox>
            <w10:wrap type="square" anchorx="margin"/>
          </v:shape>
        </w:pict>
      </w:r>
      <w:r>
        <w:pict>
          <v:shape id="_x0000_s1873" type="#_x0000_t202" style="position:absolute;margin-left:158.4pt;margin-top:-99.65pt;width:47.3pt;height:19.45pt;z-index:-125829037;mso-wrap-distance-left:65.8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759"/>
                    </w:rPr>
                    <w:t>in cooperation</w:t>
                    <w:br/>
                    <w:t>u/ith</w:t>
                  </w:r>
                </w:p>
              </w:txbxContent>
            </v:textbox>
            <w10:wrap type="square" anchorx="margin"/>
          </v:shape>
        </w:pict>
      </w:r>
      <w:r>
        <w:pict>
          <v:shape id="_x0000_s1874" type="#_x0000_t202" style="position:absolute;margin-left:16.3pt;margin-top:-98.55pt;width:97.7pt;height:69.4pt;z-index:-125829036;mso-wrap-distance-left:5.pt;mso-wrap-distance-right:248.65pt;mso-position-horizontal-relative:margin" filled="f" stroked="f">
            <v:textbox style="mso-fit-shape-to-text:t" inset="0,0,0,0">
              <w:txbxContent>
                <w:p>
                  <w:pPr>
                    <w:pStyle w:val="Style7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6" w:line="130" w:lineRule="exact"/>
                    <w:ind w:left="0" w:right="0" w:firstLine="0"/>
                  </w:pPr>
                  <w:r>
                    <w:rPr>
                      <w:rStyle w:val="CharStyle759"/>
                    </w:rPr>
                    <w:t>a project by</w:t>
                  </w:r>
                </w:p>
                <w:p>
                  <w:pPr>
                    <w:pStyle w:val="Style76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02" w:lineRule="atLeast"/>
                    <w:ind w:left="980" w:right="0"/>
                  </w:pPr>
                  <w:r>
                    <w:rPr>
                      <w:lang w:val="en-US" w:eastAsia="en-US" w:bidi="en-US"/>
                      <w:b/>
                      <w:bCs/>
                      <w:sz w:val="28"/>
                      <w:szCs w:val="28"/>
                      <w:rFonts w:ascii="Tahoma" w:eastAsia="Tahoma" w:hAnsi="Tahoma" w:cs="Tahoma"/>
                      <w:w w:val="100"/>
                      <w:spacing w:val="0"/>
                      <w:color w:val="000000"/>
                      <w:position w:val="0"/>
                    </w:rPr>
                    <w:t>D</w:t>
                  </w: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 xml:space="preserve"> </w:t>
                  </w:r>
                  <w:r>
                    <w:rPr>
                      <w:color w:val="000000"/>
                      <w:position w:val="0"/>
                    </w:rPr>
                    <w:t>KULTUR</w:t>
                    <w:br/>
                  </w:r>
                  <w:r>
                    <w:rPr>
                      <w:rStyle w:val="CharStyle762"/>
                      <w:b w:val="0"/>
                      <w:bCs w:val="0"/>
                    </w:rPr>
                    <w:t>PROJEKTE</w:t>
                    <w:br/>
                  </w: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BERLIN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875" type="#_x0000_t202" style="position:absolute;margin-left:249.85pt;margin-top:-99.25pt;width:43.2pt;height:19.25pt;z-index:-125829035;mso-wrap-distance-left:233.5pt;mso-wrap-distance-right:69.6pt;mso-wrap-distance-bottom:48.05pt;mso-position-horizontal-relative:margin" filled="f" stroked="f">
            <v:textbox style="mso-fit-shape-to-text:t" inset="0,0,0,0">
              <w:txbxContent>
                <w:p>
                  <w:pPr>
                    <w:pStyle w:val="Style7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759"/>
                      <w:lang w:val="de-DE" w:eastAsia="de-DE" w:bidi="de-DE"/>
                    </w:rPr>
                    <w:t>transmediaie</w:t>
                    <w:br/>
                  </w:r>
                  <w:r>
                    <w:rPr>
                      <w:rStyle w:val="CharStyle759"/>
                    </w:rPr>
                    <w:t>is funded by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876" type="#_x0000_t202" style="position:absolute;margin-left:253.2pt;margin-top:-67.2pt;width:104.15pt;height:36.pt;z-index:-125829034;mso-wrap-distance-left:236.9pt;mso-wrap-distance-top:30.7pt;mso-wrap-distance-right:5.3pt;mso-position-horizontal-relative:margin" filled="f" stroked="f">
            <v:textbox style="mso-fit-shape-to-text:t" inset="0,0,0,0">
              <w:txbxContent>
                <w:p>
                  <w:pPr>
                    <w:pStyle w:val="Style4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216" w:lineRule="exact"/>
                    <w:ind w:left="0" w:right="0" w:firstLine="0"/>
                  </w:pPr>
                  <w:bookmarkStart w:id="189" w:name="bookmark189"/>
                  <w:r>
                    <w:rPr>
                      <w:rStyle w:val="CharStyle763"/>
                    </w:rPr>
                    <w:t>KULTURSTIFTUNG</w:t>
                  </w:r>
                  <w:bookmarkEnd w:id="189"/>
                </w:p>
                <w:p>
                  <w:pPr>
                    <w:pStyle w:val="Style4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216" w:lineRule="exact"/>
                    <w:ind w:left="0" w:right="0" w:firstLine="0"/>
                  </w:pPr>
                  <w:bookmarkStart w:id="190" w:name="bookmark190"/>
                  <w:r>
                    <w:rPr>
                      <w:rStyle w:val="CharStyle763"/>
                    </w:rPr>
                    <w:t>DES</w:t>
                  </w:r>
                  <w:bookmarkEnd w:id="190"/>
                </w:p>
                <w:p>
                  <w:pPr>
                    <w:pStyle w:val="Style4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216" w:lineRule="exact"/>
                    <w:ind w:left="0" w:right="0" w:firstLine="0"/>
                  </w:pPr>
                  <w:bookmarkStart w:id="191" w:name="bookmark191"/>
                  <w:r>
                    <w:rPr>
                      <w:rStyle w:val="CharStyle763"/>
                    </w:rPr>
                    <w:t>BUNDES</w:t>
                  </w:r>
                  <w:bookmarkEnd w:id="191"/>
                </w:p>
              </w:txbxContent>
            </v:textbox>
            <w10:wrap type="topAndBottom" anchorx="margin"/>
          </v:shape>
        </w:pict>
      </w:r>
      <w:r>
        <w:pict>
          <v:shape id="_x0000_s1877" type="#_x0000_t202" style="position:absolute;margin-left:18.7pt;margin-top:15.8pt;width:77.5pt;height:15.85pt;z-index:-125829033;mso-wrap-distance-left:5.pt;mso-wrap-distance-right:37.9pt;mso-position-horizontal-relative:margin" filled="f" stroked="f">
            <v:textbox style="mso-fit-shape-to-text:t" inset="0,0,0,0">
              <w:txbxContent>
                <w:p>
                  <w:pPr>
                    <w:pStyle w:val="Style7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192" w:name="bookmark192"/>
                  <w:r>
                    <w:rPr>
                      <w:w w:val="100"/>
                      <w:color w:val="000000"/>
                      <w:position w:val="0"/>
                    </w:rPr>
                    <w:t>medienboard</w:t>
                  </w:r>
                  <w:bookmarkEnd w:id="192"/>
                </w:p>
              </w:txbxContent>
            </v:textbox>
            <w10:wrap type="topAndBottom" anchorx="margin"/>
          </v:shape>
        </w:pict>
      </w:r>
      <w:r>
        <w:pict>
          <v:shape id="_x0000_s1878" type="#_x0000_t202" style="position:absolute;margin-left:18.5pt;margin-top:28.55pt;width:60.25pt;height:6.65pt;z-index:-125829032;mso-wrap-distance-left:5.pt;mso-wrap-distance-right:5.pt;mso-wrap-distance-bottom:21.9pt;mso-position-horizontal-relative:margin" filled="f" stroked="f">
            <v:textbox style="mso-fit-shape-to-text:t" inset="0,0,0,0">
              <w:txbxContent>
                <w:p>
                  <w:pPr>
                    <w:pStyle w:val="Style7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Berlin-Brandenbura GmbH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879" type="#_x0000_t75" style="position:absolute;margin-left:134.15pt;margin-top:14.15pt;width:18.5pt;height:18.25pt;z-index:-125829031;mso-wrap-distance-left:5.pt;mso-wrap-distance-right:5.pt;mso-wrap-distance-bottom:22.8pt;mso-position-horizontal-relative:margin" wrapcoords="0 0 21600 0 21600 21600 0 21600 0 0">
            <v:imagedata r:id="rId587" r:href="rId588"/>
            <w10:wrap type="topAndBottom" anchorx="margin"/>
          </v:shape>
        </w:pict>
      </w:r>
      <w:r>
        <w:pict>
          <v:shape id="_x0000_s1880" type="#_x0000_t202" style="position:absolute;margin-left:152.65pt;margin-top:21.1pt;width:53.3pt;height:16.8pt;z-index:-125829030;mso-wrap-distance-left:5.pt;mso-wrap-distance-right:28.8pt;mso-wrap-distance-bottom:17.3pt;mso-position-horizont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36"/>
                      <w:lang w:val="de-DE" w:eastAsia="de-DE" w:bidi="de-DE"/>
                    </w:rPr>
                    <w:t>Bundeszentrale für</w:t>
                    <w:br/>
                    <w:t>politische Bildung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881" type="#_x0000_t202" style="position:absolute;margin-left:234.7pt;margin-top:12.pt;width:22.3pt;height:17.3pt;z-index:-125829029;mso-wrap-distance-left:72.35pt;mso-wrap-distance-right:44.15pt;mso-wrap-distance-bottom:12.7pt;mso-position-horizontal-relative:margin" wrapcoords="4381 0 17949 0 17949 11429 21600 11595 21600 21600 0 21600 0 11595 4381 11429 4381 0" filled="f" stroked="f">
            <v:textbox style="mso-fit-shape-to-text:t" inset="0,0,0,0">
              <w:txbxContent>
                <w:p>
                  <w:pPr>
                    <w:framePr w:h="346" w:hSpace="883" w:vSpace="254" w:wrap="notBeside" w:vAnchor="text" w:hAnchor="margin" w:x="4695" w:y="24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882" type="#_x0000_t75" style="width:22pt;height:17pt;">
                        <v:imagedata r:id="rId589" r:href="rId590"/>
                      </v:shape>
                    </w:pict>
                  </w:r>
                </w:p>
                <w:p>
                  <w:pPr>
                    <w:pStyle w:val="Style7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mozilla</w:t>
                  </w:r>
                </w:p>
                <w:p>
                  <w:pPr>
                    <w:pStyle w:val="Style6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rStyle w:val="CharStyle770"/>
                      <w:lang w:val="en-US" w:eastAsia="en-US" w:bidi="en-US"/>
                    </w:rPr>
                    <w:t xml:space="preserve">FOUND </w:t>
                  </w:r>
                  <w:r>
                    <w:rPr>
                      <w:rStyle w:val="CharStyle770"/>
                    </w:rPr>
                    <w:t>ATI O 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883" type="#_x0000_t202" style="position:absolute;margin-left:14.65pt;margin-top:57.1pt;width:66.pt;height:26.9pt;z-index:-125829028;mso-wrap-distance-left:5.pt;mso-wrap-distance-right:43.2pt;mso-wrap-distance-bottom:8.4pt;mso-position-horizontal-relative:margin" filled="f" stroked="f">
            <v:textbox style="mso-fit-shape-to-text:t" inset="0,0,0,0">
              <w:txbxContent>
                <w:p>
                  <w:pPr>
                    <w:pStyle w:val="Style7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^ SCHERING</w:t>
                    <w:br/>
                    <w:t>^STIFTUNG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884" type="#_x0000_t202" style="position:absolute;margin-left:123.85pt;margin-top:55.1pt;width:65.5pt;height:30.1pt;z-index:-125829027;mso-wrap-distance-left:5.pt;mso-wrap-distance-right:32.65pt;mso-wrap-distance-bottom:21.6pt;mso-position-horizontal-relative:margin" filled="f" stroked="f">
            <v:textbox style="mso-fit-shape-to-text:t" inset="0,0,0,0">
              <w:txbxContent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360" w:right="0" w:firstLine="0"/>
                  </w:pPr>
                  <w:r>
                    <w:rPr>
                      <w:rStyle w:val="CharStyle773"/>
                    </w:rPr>
                    <w:t>Königreich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885" type="#_x0000_t75" style="position:absolute;margin-left:19.9pt;margin-top:92.4pt;width:34.3pt;height:35.75pt;z-index:-125829026;mso-wrap-distance-left:5.pt;mso-wrap-distance-right:58.3pt;mso-wrap-distance-bottom:24.pt;mso-position-horizontal-relative:margin" wrapcoords="0 0 21600 0 21600 21600 0 21600 0 0">
            <v:imagedata r:id="rId591" r:href="rId592"/>
            <w10:wrap type="topAndBottom" anchorx="margin"/>
          </v:shape>
        </w:pict>
      </w:r>
      <w:r>
        <w:pict>
          <v:shape id="_x0000_s1886" type="#_x0000_t202" style="position:absolute;margin-left:112.55pt;margin-top:106.8pt;width:69.1pt;height:21.8pt;z-index:-125829025;mso-wrap-distance-left:5.pt;mso-wrap-distance-right:40.3pt;mso-wrap-distance-bottom:47.55pt;mso-position-horizontal-relative:margin" filled="f" stroked="f">
            <v:textbox style="mso-fit-shape-to-text:t" inset="0,0,0,0">
              <w:txbxContent>
                <w:p>
                  <w:pPr>
                    <w:pStyle w:val="Style7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774"/>
                      <w:b w:val="0"/>
                      <w:bCs w:val="0"/>
                    </w:rPr>
                    <w:t>.CHB</w:t>
                  </w:r>
                  <w:r>
                    <w:rPr>
                      <w:rStyle w:val="CharStyle775"/>
                      <w:b w:val="0"/>
                      <w:bCs w:val="0"/>
                    </w:rPr>
                    <w:t>iHa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887" type="#_x0000_t75" style="position:absolute;margin-left:222.pt;margin-top:57.35pt;width:54.pt;height:67.2pt;z-index:-125829024;mso-wrap-distance-left:5.pt;mso-wrap-distance-right:52.1pt;mso-wrap-distance-bottom:48.95pt;mso-position-horizontal-relative:margin" wrapcoords="0 0 21600 0 21600 21600 0 21600 0 0">
            <v:imagedata r:id="rId593" r:href="rId594"/>
            <w10:wrap type="topAndBottom" anchorx="margin"/>
          </v:shape>
        </w:pict>
      </w:r>
      <w:r>
        <w:pict>
          <v:shape id="_x0000_s1888" type="#_x0000_t202" style="position:absolute;margin-left:328.1pt;margin-top:67.9pt;width:27.35pt;height:32.4pt;z-index:-125829023;mso-wrap-distance-left:75.45pt;mso-wrap-distance-right:5.pt;mso-wrap-distance-bottom:46.1pt;mso-position-horizontal-relative:margin" wrapcoords="0 0 21600 0 21600 6262 18990 9838 18990 21600 2580 21600 2580 9838 0 6262 0 0" filled="f" stroked="f">
            <v:textbox style="mso-fit-shape-to-text:t" inset="0,0,0,0">
              <w:txbxContent>
                <w:p>
                  <w:pPr>
                    <w:pStyle w:val="Style7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Marshall</w:t>
                  </w:r>
                </w:p>
                <w:p>
                  <w:pPr>
                    <w:pStyle w:val="Style7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McLuhan</w:t>
                  </w:r>
                </w:p>
                <w:p>
                  <w:pPr>
                    <w:pStyle w:val="Style7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Salon</w:t>
                  </w:r>
                </w:p>
                <w:p>
                  <w:pPr>
                    <w:framePr w:h="648" w:hSpace="1509" w:vSpace="922" w:wrap="notBeside" w:vAnchor="text" w:hAnchor="margin" w:x="6563" w:y="135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889" type="#_x0000_t75" style="width:27pt;height:32pt;">
                        <v:imagedata r:id="rId595" r:href="rId596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890" type="#_x0000_t202" style="position:absolute;margin-left:16.55pt;margin-top:151.5pt;width:94.3pt;height:44.9pt;z-index:-125829022;mso-wrap-distance-left:5.pt;mso-wrap-distance-right:36.5pt;mso-position-horizontal-relative:margin" filled="f" stroked="f">
            <v:textbox style="mso-fit-shape-to-text:t" inset="0,0,0,0">
              <w:txbxContent>
                <w:p>
                  <w:pPr>
                    <w:pStyle w:val="Style7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12" w:line="130" w:lineRule="exact"/>
                    <w:ind w:left="0" w:right="0" w:firstLine="0"/>
                  </w:pPr>
                  <w:r>
                    <w:rPr>
                      <w:rStyle w:val="CharStyle759"/>
                      <w:lang w:val="de-DE" w:eastAsia="de-DE" w:bidi="de-DE"/>
                    </w:rPr>
                    <w:t>Sponsors</w:t>
                  </w:r>
                </w:p>
                <w:p>
                  <w:pPr>
                    <w:pStyle w:val="Style7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wWall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891" type="#_x0000_t202" style="position:absolute;margin-left:147.35pt;margin-top:172.4pt;width:78.95pt;height:19.65pt;z-index:-125829021;mso-wrap-distance-left:5.pt;mso-wrap-distance-right:34.8pt;mso-position-horizontal-relative:margin" filled="f" stroked="f">
            <v:textbox style="mso-fit-shape-to-text:t" inset="0,0,0,0">
              <w:txbxContent>
                <w:p>
                  <w:pPr>
                    <w:pStyle w:val="Style78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bookmarkStart w:id="193" w:name="bookmark193"/>
                  <w:r>
                    <w:rPr>
                      <w:w w:val="100"/>
                      <w:color w:val="000000"/>
                      <w:position w:val="0"/>
                    </w:rPr>
                    <w:t>serve-u</w:t>
                  </w:r>
                  <w:bookmarkEnd w:id="193"/>
                </w:p>
              </w:txbxContent>
            </v:textbox>
            <w10:wrap type="topAndBottom" anchorx="margin"/>
          </v:shape>
        </w:pict>
      </w:r>
      <w:r>
        <w:pict>
          <v:shape id="_x0000_s1892" type="#_x0000_t202" style="position:absolute;margin-left:148.8pt;margin-top:188.45pt;width:25.9pt;height:7.25pt;z-index:-125829020;mso-wrap-distance-left:5.pt;mso-wrap-distance-right:86.4pt;mso-position-horizontal-relative:margin" fillcolor="#222718" stroked="f">
            <v:textbox style="mso-fit-shape-to-text:t" inset="0,0,0,0">
              <w:txbxContent>
                <w:p>
                  <w:pPr>
                    <w:pStyle w:val="Style75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784"/>
                    </w:rPr>
                    <w:t>TECHNI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893" type="#_x0000_t202" style="position:absolute;margin-left:261.1pt;margin-top:173.5pt;width:97.2pt;height:24.15pt;z-index:-12582901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i/uerkleitz</w:t>
                  </w:r>
                </w:p>
              </w:txbxContent>
            </v:textbox>
            <w10:wrap type="topAndBottom" anchorx="margin"/>
          </v:shape>
        </w:pict>
      </w:r>
      <w:r>
        <w:rPr>
          <w:w w:val="100"/>
          <w:spacing w:val="0"/>
          <w:color w:val="000000"/>
          <w:position w:val="0"/>
        </w:rPr>
        <w:t>Partners</w:t>
      </w:r>
    </w:p>
    <w:p>
      <w:pPr>
        <w:pStyle w:val="Style75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pict>
          <v:shape id="_x0000_s1894" type="#_x0000_t202" style="position:absolute;margin-left:17.05pt;margin-top:20.15pt;width:69.6pt;height:13.pt;z-index:-125829018;mso-wrap-distance-left:5.pt;mso-wrap-distance-right:6.95pt;mso-wrap-distance-bottom:6.6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4"/>
                      <w:lang w:val="de-DE" w:eastAsia="de-DE" w:bidi="de-DE"/>
                      <w:color w:val="000000"/>
                    </w:rPr>
                    <w:t>arfA ö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895" type="#_x0000_t75" style="position:absolute;margin-left:93.6pt;margin-top:17.75pt;width:64.55pt;height:17.3pt;z-index:-125829017;mso-wrap-distance-left:5.pt;mso-wrap-distance-right:18.pt;mso-wrap-distance-bottom:4.8pt;mso-position-horizontal-relative:margin" wrapcoords="0 0 21600 0 21600 21600 0 21600 0 0">
            <v:imagedata r:id="rId597" r:href="rId598"/>
            <w10:wrap type="topAndBottom" anchorx="margin"/>
          </v:shape>
        </w:pict>
      </w:r>
      <w:r>
        <w:pict>
          <v:shape id="_x0000_s1896" type="#_x0000_t202" style="position:absolute;margin-left:176.15pt;margin-top:18.pt;width:48.25pt;height:19.5pt;z-index:-125829016;mso-wrap-distance-left:5.pt;mso-wrap-distance-right:11.05pt;mso-wrap-distance-bottom:2.35pt;mso-position-horizontal-relative:margin" filled="f" stroked="f">
            <v:textbox style="mso-fit-shape-to-text:t" inset="0,0,0,0">
              <w:txbxContent>
                <w:p>
                  <w:pPr>
                    <w:pStyle w:val="Style7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194" w:name="bookmark194"/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DEBUG</w:t>
                  </w:r>
                  <w:bookmarkEnd w:id="194"/>
                </w:p>
                <w:p>
                  <w:pPr>
                    <w:pStyle w:val="Style3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789"/>
                    </w:rPr>
                    <w:instrText> HYPERLINK "http://www.de-bug.de"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www.de-bug.de</w: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897" type="#_x0000_t202" style="position:absolute;margin-left:235.45pt;margin-top:21.1pt;width:61.7pt;height:7.35pt;z-index:-125829015;mso-wrap-distance-left:5.pt;mso-wrap-distance-right:14.9pt;mso-wrap-distance-bottom:11.4pt;mso-position-horizontal-relative:margin" fillcolor="#1B2616" stroked="f">
            <v:textbox style="mso-fit-shape-to-text:t" inset="0,0,0,0">
              <w:txbxContent>
                <w:p>
                  <w:pPr>
                    <w:pStyle w:val="Style79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792"/>
                      <w:b w:val="0"/>
                      <w:bCs w:val="0"/>
                    </w:rPr>
                    <w:t>Deutschlandradio Kultur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898" type="#_x0000_t202" style="position:absolute;margin-left:312.pt;margin-top:14.9pt;width:43.45pt;height:20.6pt;z-index:-125829014;mso-wrap-distance-left:5.pt;mso-wrap-distance-right:7.2pt;mso-wrap-distance-bottom:4.4pt;mso-position-horizontal-relative:margin" filled="f" stroked="f">
            <v:textbox style="mso-fit-shape-to-text:t" inset="0,0,0,0">
              <w:txbxContent>
                <w:p>
                  <w:pPr>
                    <w:pStyle w:val="Style3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793"/>
                      <w:lang w:val="en-US" w:eastAsia="en-US" w:bidi="en-US"/>
                      <w:b w:val="0"/>
                      <w:bCs w:val="0"/>
                    </w:rPr>
                    <w:t>MISSY</w:t>
                  </w:r>
                </w:p>
                <w:p>
                  <w:pPr>
                    <w:pStyle w:val="Style3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793"/>
                      <w:b w:val="0"/>
                      <w:bCs w:val="0"/>
                    </w:rPr>
                    <w:t>MAGAZINE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899" type="#_x0000_t202" style="position:absolute;margin-left:244.8pt;margin-top:40.1pt;width:40.3pt;height:21.2pt;z-index:-12582901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83"/>
                      <w:lang w:val="de-DE" w:eastAsia="de-DE" w:bidi="de-DE"/>
                      <w:b w:val="0"/>
                      <w:bCs w:val="0"/>
                    </w:rPr>
                    <w:t>nt3n</w:t>
                  </w:r>
                </w:p>
                <w:p>
                  <w:pPr>
                    <w:pStyle w:val="Style79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Open. Web. Business.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900" type="#_x0000_t202" style="position:absolute;margin-left:20.15pt;margin-top:47.55pt;width:58.55pt;height:9.7pt;z-index:-125829012;mso-wrap-distance-left:5.pt;mso-wrap-distance-top:7.7pt;mso-wrap-distance-right:283.9pt;mso-wrap-distance-bottom:2.75pt;mso-position-horizontal-relative:margin" filled="f" stroked="f">
            <v:textbox style="mso-fit-shape-to-text:t" inset="0,0,0,0">
              <w:txbxContent>
                <w:p>
                  <w:pPr>
                    <w:pStyle w:val="Style2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796"/>
                    </w:rPr>
                    <w:t>H'</w:t>
                  </w:r>
                  <w:r>
                    <w:rPr>
                      <w:rStyle w:val="CharStyle797"/>
                    </w:rPr>
                    <w:t xml:space="preserve"> dietageszeitung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901" type="#_x0000_t202" style="position:absolute;margin-left:93.1pt;margin-top:46.1pt;width:67.2pt;height:13.95pt;z-index:-125829011;mso-wrap-distance-left:76.8pt;mso-wrap-distance-top:6.25pt;mso-wrap-distance-right:202.3pt;mso-position-horizontal-relative:margin" filled="f" stroked="f">
            <v:textbox style="mso-fit-shape-to-text:t" inset="0,0,0,0">
              <w:txbxContent>
                <w:p>
                  <w:pPr>
                    <w:pStyle w:val="Style79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bookmarkStart w:id="195" w:name="bookmark195"/>
                  <w:r>
                    <w:rPr>
                      <w:rStyle w:val="CharStyle800"/>
                      <w:b/>
                      <w:bCs/>
                    </w:rPr>
                    <w:t>radioGj~is</w:t>
                  </w:r>
                  <w:r>
                    <w:rPr>
                      <w:rStyle w:val="CharStyle800"/>
                      <w:vertAlign w:val="superscript"/>
                      <w:b/>
                      <w:bCs/>
                    </w:rPr>
                    <w:t>rbb</w:t>
                  </w:r>
                  <w:bookmarkEnd w:id="195"/>
                </w:p>
              </w:txbxContent>
            </v:textbox>
            <w10:wrap type="topAndBottom" anchorx="margin"/>
          </v:shape>
        </w:pict>
      </w:r>
      <w:r>
        <w:pict>
          <v:shape id="_x0000_s1902" type="#_x0000_t202" style="position:absolute;margin-left:168.95pt;margin-top:42.7pt;width:65.3pt;height:18.4pt;z-index:-125829010;mso-wrap-distance-left:152.65pt;mso-wrap-distance-top:2.9pt;mso-wrap-distance-right:128.4pt;mso-position-horizontal-relative:margin" filled="f" stroked="f">
            <v:textbox style="mso-fit-shape-to-text:t" inset="0,0,0,0">
              <w:txbxContent>
                <w:p>
                  <w:pPr>
                    <w:pStyle w:val="Style80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803"/>
                      <w:b w:val="0"/>
                      <w:bCs w:val="0"/>
                    </w:rPr>
                    <w:t>z/ffy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 BERLIN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903" type="#_x0000_t202" style="position:absolute;margin-left:297.85pt;margin-top:38.95pt;width:64.8pt;height:22.05pt;z-index:-125829009;mso-wrap-distance-left:281.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tjniGICÜLT</w:t>
                  </w:r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 </w:t>
      </w:r>
      <w:r>
        <w:rPr>
          <w:w w:val="100"/>
          <w:spacing w:val="0"/>
          <w:color w:val="000000"/>
          <w:position w:val="0"/>
        </w:rPr>
        <w:t>Partners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186" w:line="17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Supportées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254" w:line="187" w:lineRule="exact"/>
        <w:ind w:left="0" w:right="880" w:firstLine="0"/>
      </w:pPr>
      <w:r>
        <w:rPr>
          <w:w w:val="100"/>
          <w:spacing w:val="0"/>
          <w:color w:val="000000"/>
          <w:position w:val="0"/>
        </w:rPr>
        <w:t>amiando I RrabShorts I bocca di bacco I Botschaft Spanien</w:t>
        <w:br/>
        <w:t xml:space="preserve">Bureau du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Québec à </w:t>
      </w:r>
      <w:r>
        <w:rPr>
          <w:w w:val="100"/>
          <w:spacing w:val="0"/>
          <w:color w:val="000000"/>
          <w:position w:val="0"/>
        </w:rPr>
        <w:t xml:space="preserve">Berlin I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CREPITE </w:t>
      </w:r>
      <w:r>
        <w:rPr>
          <w:w w:val="100"/>
          <w:spacing w:val="0"/>
          <w:color w:val="000000"/>
          <w:position w:val="0"/>
        </w:rPr>
        <w:t>BERLin I Echoo Konferenz Dolmetschen</w:t>
        <w:br/>
        <w:t>Geiertronic I Goethe Institut Daharta I Goethe-Institut Ägypten</w:t>
        <w:br/>
        <w:t xml:space="preserve">Goethe-Institut nairobi I m-Beriin I Labor berlin I Ludic Interfaces I </w:t>
      </w:r>
      <w:r>
        <w:rPr>
          <w:lang w:val="fr-FR" w:eastAsia="fr-FR" w:bidi="fr-FR"/>
          <w:w w:val="100"/>
          <w:spacing w:val="0"/>
          <w:color w:val="000000"/>
          <w:position w:val="0"/>
        </w:rPr>
        <w:t>niîTIh</w:t>
        <w:br/>
      </w:r>
      <w:r>
        <w:rPr>
          <w:w w:val="100"/>
          <w:spacing w:val="0"/>
          <w:color w:val="000000"/>
          <w:position w:val="0"/>
        </w:rPr>
        <w:t>nODE - Forum for Digital Rrts I Österreichisches Kulturforum I trich.ca</w:t>
        <w:br/>
        <w:t>Uniuersity of California, San Diego I U5_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Schutzgebühr: 5,00 Euro</w:t>
      </w:r>
    </w:p>
    <w:sectPr>
      <w:headerReference w:type="even" r:id="rId599"/>
      <w:headerReference w:type="default" r:id="rId600"/>
      <w:pgSz w:w="8416" w:h="12196"/>
      <w:pgMar w:top="168" w:left="483" w:right="354" w:bottom="160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1" type="#_x0000_t202" style="position:absolute;margin-left:395.25pt;margin-top:584.2pt;width:4.55pt;height:6.25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4" type="#_x0000_t202" style="position:absolute;margin-left:20.45pt;margin-top:584.85pt;width:9.1pt;height:6.25pt;z-index:-1887440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8" type="#_x0000_t202" style="position:absolute;margin-left:388.5pt;margin-top:588.45pt;width:9.6pt;height:6.25pt;z-index:-1887439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9" type="#_x0000_t202" style="position:absolute;margin-left:388.5pt;margin-top:588.45pt;width:9.6pt;height:6.25pt;z-index:-1887439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0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0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7" type="#_x0000_t202" style="position:absolute;margin-left:397.85pt;margin-top:586.05pt;width:9.6pt;height:6.pt;z-index:-1887439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8" type="#_x0000_t202" style="position:absolute;margin-left:397.85pt;margin-top:586.05pt;width:9.6pt;height:6.pt;z-index:-1887439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9" type="#_x0000_t202" style="position:absolute;margin-left:21.15pt;margin-top:586.65pt;width:9.6pt;height:6.25pt;z-index:-1887439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0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0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7" type="#_x0000_t202" style="position:absolute;margin-left:20.9pt;margin-top:584.85pt;width:9.6pt;height:6.25pt;z-index:-1887439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3"/>
                    <w:b w:val="0"/>
                    <w:bCs w:val="0"/>
                  </w:rPr>
                  <w:t>3D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7" type="#_x0000_t202" style="position:absolute;margin-left:275.95pt;margin-top:564.95pt;width:14.65pt;height:4.3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4"/>
                    <w:lang w:val="en-US" w:eastAsia="en-US" w:bidi="en-US"/>
                    <w:b/>
                    <w:bCs/>
                  </w:rPr>
                  <w:t>23:00</w:t>
                </w:r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8" type="#_x0000_t202" style="position:absolute;margin-left:388.7pt;margin-top:589.05pt;width:9.85pt;height:6.25pt;z-index:-1887439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9" type="#_x0000_t202" style="position:absolute;margin-left:388.7pt;margin-top:589.05pt;width:9.85pt;height:6.25pt;z-index:-1887439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  <w:r>
      <w:br w:type="column"/>
    </w:r>
  </w:p>
</w:ftr>
</file>

<file path=word/footer1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23" type="#_x0000_t202" style="position:absolute;margin-left:388.7pt;margin-top:589.05pt;width:9.85pt;height:6.25pt;z-index:-1887439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24" type="#_x0000_t202" style="position:absolute;margin-left:388.7pt;margin-top:589.05pt;width:9.85pt;height:6.25pt;z-index:-1887439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28" type="#_x0000_t202" style="position:absolute;margin-left:388.5pt;margin-top:585.1pt;width:9.35pt;height:6.25pt;z-index:-1887439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97"/>
                    <w:b w:val="0"/>
                    <w:bCs w:val="0"/>
                  </w:rPr>
                  <w:t>91</w:t>
                </w:r>
              </w:p>
            </w:txbxContent>
          </v:textbox>
          <w10:wrap anchorx="page" anchory="page"/>
        </v:shape>
      </w:pict>
    </w:r>
  </w:p>
</w:ftr>
</file>

<file path=word/footer1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29" type="#_x0000_t202" style="position:absolute;margin-left:388.5pt;margin-top:585.1pt;width:9.35pt;height:6.25pt;z-index:-1887439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97"/>
                    <w:b w:val="0"/>
                    <w:bCs w:val="0"/>
                  </w:rPr>
                  <w:t>91</w:t>
                </w:r>
              </w:p>
            </w:txbxContent>
          </v:textbox>
          <w10:wrap anchorx="page" anchory="page"/>
        </v:shape>
      </w:pict>
    </w:r>
  </w:p>
</w:ftr>
</file>

<file path=word/footer1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0" type="#_x0000_t202" style="position:absolute;margin-left:18.4pt;margin-top:586.3pt;width:9.6pt;height:6.25pt;z-index:-1887439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lang w:val="de-DE" w:eastAsia="de-DE" w:bidi="de-DE"/>
                    <w:b w:val="0"/>
                    <w:bCs w:val="0"/>
                  </w:rPr>
                  <w:t>9E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8" type="#_x0000_t202" style="position:absolute;margin-left:275.95pt;margin-top:564.95pt;width:14.65pt;height:4.3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4"/>
                    <w:lang w:val="en-US" w:eastAsia="en-US" w:bidi="en-US"/>
                    <w:b/>
                    <w:bCs/>
                  </w:rPr>
                  <w:t>23:00</w:t>
                </w:r>
              </w:p>
            </w:txbxContent>
          </v:textbox>
          <w10:wrap anchorx="page" anchory="page"/>
        </v:shape>
      </w:pict>
    </w:r>
  </w:p>
</w:ftr>
</file>

<file path=word/footer1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3" type="#_x0000_t202" style="position:absolute;margin-left:18.75pt;margin-top:593.95pt;width:13.2pt;height:6.25pt;z-index:-1887439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4" type="#_x0000_t202" style="position:absolute;margin-left:18.75pt;margin-top:593.95pt;width:13.2pt;height:6.25pt;z-index:-1887439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41" type="#_x0000_t202" style="position:absolute;margin-left:388.7pt;margin-top:589.05pt;width:9.85pt;height:6.25pt;z-index:-1887439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42" type="#_x0000_t202" style="position:absolute;margin-left:388.7pt;margin-top:589.05pt;width:9.85pt;height:6.25pt;z-index:-1887439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43" type="#_x0000_t202" style="position:absolute;margin-left:18.75pt;margin-top:593.95pt;width:13.2pt;height:6.25pt;z-index:-18874393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3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br w:type="column"/>
    </w:r>
    <w:r>
      <w:pict>
        <v:shape id="_x0000_s1454" type="#_x0000_t202" style="position:absolute;margin-left:18.75pt;margin-top:593.95pt;width:13.2pt;height:6.25pt;z-index:-1887439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5" type="#_x0000_t202" style="position:absolute;margin-left:18.75pt;margin-top:593.95pt;width:13.2pt;height:6.25pt;z-index:-18874393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6" type="#_x0000_t202" style="position:absolute;margin-left:388.7pt;margin-top:589.05pt;width:9.85pt;height:6.25pt;z-index:-1887439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69" type="#_x0000_t202" style="position:absolute;margin-left:23.3pt;margin-top:582.2pt;width:14.15pt;height:6.pt;z-index:-18874393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4"/>
                  </w:rPr>
                  <w:t>1ÜB</w:t>
                </w:r>
              </w:p>
            </w:txbxContent>
          </v:textbox>
          <w10:wrap anchorx="page" anchory="page"/>
        </v:shape>
      </w:pict>
    </w:r>
  </w:p>
</w:ftr>
</file>

<file path=word/footer13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70" type="#_x0000_t202" style="position:absolute;margin-left:43.1pt;margin-top:544.3pt;width:69.35pt;height:4.8pt;z-index:-1887439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5"/>
                    <w:b w:val="0"/>
                    <w:bCs w:val="0"/>
                  </w:rPr>
                  <w:t>Complete information on p. 77</w:t>
                </w:r>
              </w:p>
            </w:txbxContent>
          </v:textbox>
          <w10:wrap anchorx="page" anchory="page"/>
        </v:shape>
      </w:pict>
    </w:r>
    <w:r>
      <w:pict>
        <v:shape id="_x0000_s1471" type="#_x0000_t202" style="position:absolute;margin-left:388.95pt;margin-top:582.7pt;width:13.9pt;height:6.5pt;z-index:-1887439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b w:val="0"/>
                    <w:bCs w:val="0"/>
                  </w:rPr>
                  <w:t>101</w:t>
                </w:r>
              </w:p>
            </w:txbxContent>
          </v:textbox>
          <w10:wrap anchorx="page" anchory="page"/>
        </v:shape>
      </w:pict>
    </w:r>
  </w:p>
</w:ftr>
</file>

<file path=word/footer13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3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1" type="#_x0000_t202" style="position:absolute;margin-left:18.75pt;margin-top:593.95pt;width:13.2pt;height:6.25pt;z-index:-18874393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2" type="#_x0000_t202" style="position:absolute;margin-left:18.75pt;margin-top:593.95pt;width:13.2pt;height:6.25pt;z-index:-1887439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4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4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6" type="#_x0000_t202" style="position:absolute;margin-left:44.2pt;margin-top:544.05pt;width:69.35pt;height:4.8pt;z-index:-18874392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5"/>
                    <w:b w:val="0"/>
                    <w:bCs w:val="0"/>
                  </w:rPr>
                  <w:t>Complete information on p. 70</w:t>
                </w:r>
              </w:p>
            </w:txbxContent>
          </v:textbox>
          <w10:wrap anchorx="page" anchory="page"/>
        </v:shape>
      </w:pict>
    </w:r>
    <w:r>
      <w:pict>
        <v:shape id="_x0000_s1487" type="#_x0000_t202" style="position:absolute;margin-left:390.5pt;margin-top:583.15pt;width:13.2pt;height:6.5pt;z-index:-18874392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8" type="#_x0000_t202" style="position:absolute;margin-left:44.2pt;margin-top:544.05pt;width:69.35pt;height:4.8pt;z-index:-18874392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5"/>
                    <w:b w:val="0"/>
                    <w:bCs w:val="0"/>
                  </w:rPr>
                  <w:t>Complete information on p. 70</w:t>
                </w:r>
              </w:p>
            </w:txbxContent>
          </v:textbox>
          <w10:wrap anchorx="page" anchory="page"/>
        </v:shape>
      </w:pict>
    </w:r>
    <w:r>
      <w:pict>
        <v:shape id="_x0000_s1489" type="#_x0000_t202" style="position:absolute;margin-left:390.5pt;margin-top:583.15pt;width:13.2pt;height:6.5pt;z-index:-18874392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90" type="#_x0000_t202" style="position:absolute;margin-left:39.5pt;margin-top:564.1pt;width:68.4pt;height:4.8pt;z-index:-18874392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5"/>
                    <w:b w:val="0"/>
                    <w:bCs w:val="0"/>
                  </w:rPr>
                  <w:t>Complete information on p. 71</w:t>
                </w:r>
              </w:p>
            </w:txbxContent>
          </v:textbox>
          <w10:wrap anchorx="page" anchory="page"/>
        </v:shape>
      </w:pict>
    </w:r>
    <w:r>
      <w:pict>
        <v:shape id="_x0000_s1491" type="#_x0000_t202" style="position:absolute;margin-left:21.3pt;margin-top:583.75pt;width:13.9pt;height:6.25pt;z-index:-18874392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4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4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4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98" type="#_x0000_t202" style="position:absolute;margin-left:18.75pt;margin-top:593.95pt;width:13.2pt;height:6.25pt;z-index:-18874392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99" type="#_x0000_t202" style="position:absolute;margin-left:388.7pt;margin-top:589.05pt;width:9.85pt;height:6.25pt;z-index:-18874391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1" type="#_x0000_t202" style="position:absolute;margin-left:389.2pt;margin-top:585.1pt;width:13.7pt;height:6.25pt;z-index:-18874391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5" type="#_x0000_t202" style="position:absolute;margin-left:255.5pt;margin-top:562.65pt;width:37.9pt;height:4.3pt;z-index:-18874404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tabs>
                    <w:tab w:leader="none" w:pos="75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4"/>
                    <w:lang w:val="en-US" w:eastAsia="en-US" w:bidi="en-US"/>
                    <w:b/>
                    <w:bCs/>
                  </w:rPr>
                  <w:t>13:00</w:t>
                  <w:tab/>
                  <w:t>13:30</w:t>
                </w:r>
              </w:p>
            </w:txbxContent>
          </v:textbox>
          <w10:wrap anchorx="page" anchory="page"/>
        </v:shape>
      </w:pict>
    </w:r>
    <w:r>
      <w:pict>
        <v:shape id="_x0000_s1086" type="#_x0000_t202" style="position:absolute;margin-left:14.8pt;margin-top:584.pt;width:8.4pt;height:6.25pt;z-index:-1887440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7" type="#_x0000_t202" style="position:absolute;margin-left:16.25pt;margin-top:585.55pt;width:14.15pt;height:6.25pt;z-index:-18874391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lang w:val="de-DE" w:eastAsia="de-DE" w:bidi="de-DE"/>
                    <w:b w:val="0"/>
                    <w:bCs w:val="0"/>
                  </w:rPr>
                  <w:t>115</w:t>
                </w:r>
              </w:p>
            </w:txbxContent>
          </v:textbox>
          <w10:wrap anchorx="page" anchory="page"/>
        </v:shape>
      </w:pict>
    </w:r>
  </w:p>
</w:ftr>
</file>

<file path=word/footer15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5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5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14" type="#_x0000_t202" style="position:absolute;margin-left:18.75pt;margin-top:593.95pt;width:13.2pt;height:6.25pt;z-index:-18874391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15" type="#_x0000_t202" style="position:absolute;margin-left:388.7pt;margin-top:589.05pt;width:9.85pt;height:6.25pt;z-index:-18874391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  <w:r>
      <w:br w:type="column"/>
    </w:r>
  </w:p>
</w:ftr>
</file>

<file path=word/footer15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5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29" type="#_x0000_t202" style="position:absolute;margin-left:18.75pt;margin-top:593.95pt;width:13.2pt;height:6.25pt;z-index:-18874391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30" type="#_x0000_t202" style="position:absolute;margin-left:391.6pt;margin-top:586.3pt;width:13.7pt;height:6.25pt;z-index:-18874391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7" type="#_x0000_t202" style="position:absolute;margin-left:255.5pt;margin-top:562.65pt;width:37.9pt;height:4.3pt;z-index:-18874404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tabs>
                    <w:tab w:leader="none" w:pos="75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4"/>
                    <w:lang w:val="en-US" w:eastAsia="en-US" w:bidi="en-US"/>
                    <w:b/>
                    <w:bCs/>
                  </w:rPr>
                  <w:t>13:00</w:t>
                  <w:tab/>
                  <w:t>13:30</w:t>
                </w:r>
              </w:p>
            </w:txbxContent>
          </v:textbox>
          <w10:wrap anchorx="page" anchory="page"/>
        </v:shape>
      </w:pict>
    </w:r>
    <w:r>
      <w:pict>
        <v:shape id="_x0000_s1088" type="#_x0000_t202" style="position:absolute;margin-left:14.8pt;margin-top:584.pt;width:8.4pt;height:6.25pt;z-index:-1887440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0" type="#_x0000_t202" style="position:absolute;margin-left:386.7pt;margin-top:586.15pt;width:13.2pt;height:6.25pt;z-index:-18874391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b w:val="0"/>
                    <w:bCs w:val="0"/>
                  </w:rPr>
                  <w:t>151</w:t>
                </w:r>
              </w:p>
            </w:txbxContent>
          </v:textbox>
          <w10:wrap anchorx="page" anchory="page"/>
        </v:shape>
      </w:pict>
    </w:r>
  </w:p>
</w:ftr>
</file>

<file path=word/footer16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1" type="#_x0000_t202" style="position:absolute;margin-left:23.25pt;margin-top:585.05pt;width:13.9pt;height:6.25pt;z-index:-18874391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4"/>
                    <w:lang w:val="en-US" w:eastAsia="en-US" w:bidi="en-US"/>
                  </w:rPr>
                  <w:t>13B</w:t>
                </w:r>
              </w:p>
            </w:txbxContent>
          </v:textbox>
          <w10:wrap anchorx="page" anchory="page"/>
        </v:shape>
      </w:pict>
    </w:r>
  </w:p>
</w:ftr>
</file>

<file path=word/footer16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br w:type="column"/>
    </w:r>
    <w:r>
      <w:pict>
        <v:shape id="_x0000_s1548" type="#_x0000_t202" style="position:absolute;margin-left:22.6pt;margin-top:587.7pt;width:14.4pt;height:6.pt;z-index:-18874390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9" type="#_x0000_t202" style="position:absolute;margin-left:388.7pt;margin-top:589.05pt;width:9.85pt;height:6.25pt;z-index:-18874390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50" type="#_x0000_t202" style="position:absolute;margin-left:391.6pt;margin-top:586.3pt;width:13.7pt;height:6.25pt;z-index:-18874390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6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6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6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71" type="#_x0000_t202" style="position:absolute;margin-left:388.5pt;margin-top:585.1pt;width:9.35pt;height:6.25pt;z-index:-18874390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97"/>
                    <w:b w:val="0"/>
                    <w:bCs w:val="0"/>
                  </w:rPr>
                  <w:t>91</w:t>
                </w:r>
              </w:p>
            </w:txbxContent>
          </v:textbox>
          <w10:wrap anchorx="page" anchory="page"/>
        </v:shape>
      </w:pict>
    </w:r>
  </w:p>
</w:ftr>
</file>

<file path=word/footer16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72" type="#_x0000_t202" style="position:absolute;margin-left:20.7pt;margin-top:581.6pt;width:14.4pt;height:6.25pt;z-index:-1887439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lang w:val="de-DE" w:eastAsia="de-DE" w:bidi="de-DE"/>
                    <w:b w:val="0"/>
                    <w:bCs w:val="0"/>
                  </w:rPr>
                  <w:t>13E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7" type="#_x0000_t202" style="position:absolute;margin-left:167.2pt;margin-top:562.75pt;width:85.2pt;height:4.55pt;z-index:-18874404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tabs>
                    <w:tab w:leader="none" w:pos="170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"/>
                    <w:lang w:val="en-US" w:eastAsia="en-US" w:bidi="en-US"/>
                    <w:b w:val="0"/>
                    <w:bCs w:val="0"/>
                  </w:rPr>
                  <w:t>11:00</w:t>
                  <w:tab/>
                </w:r>
                <w:r>
                  <w:rPr>
                    <w:rStyle w:val="CharStyle74"/>
                    <w:lang w:val="en-US" w:eastAsia="en-US" w:bidi="en-US"/>
                    <w:b/>
                    <w:bCs/>
                  </w:rPr>
                  <w:t>12:30</w:t>
                </w:r>
              </w:p>
            </w:txbxContent>
          </v:textbox>
          <w10:wrap anchorx="page" anchory="page"/>
        </v:shape>
      </w:pict>
    </w:r>
  </w:p>
</w:ftr>
</file>

<file path=word/footer17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83" type="#_x0000_t202" style="position:absolute;margin-left:14.9pt;margin-top:584.15pt;width:13.7pt;height:6.25pt;z-index:-18874390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84" type="#_x0000_t202" style="position:absolute;margin-left:40.7pt;margin-top:541.9pt;width:69.6pt;height:4.8pt;z-index:-18874390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5"/>
                    <w:b w:val="0"/>
                    <w:bCs w:val="0"/>
                  </w:rPr>
                  <w:t>See transmediale Award, p. 53</w:t>
                </w:r>
              </w:p>
            </w:txbxContent>
          </v:textbox>
          <w10:wrap anchorx="page" anchory="page"/>
        </v:shape>
      </w:pict>
    </w:r>
    <w:r>
      <w:pict>
        <v:shape id="_x0000_s1585" type="#_x0000_t202" style="position:absolute;margin-left:386.8pt;margin-top:584.35pt;width:13.2pt;height:6.25pt;z-index:-18874390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86" type="#_x0000_t202" style="position:absolute;margin-left:388.7pt;margin-top:589.05pt;width:9.85pt;height:6.25pt;z-index:-18874390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96" type="#_x0000_t202" style="position:absolute;margin-left:20.8pt;margin-top:583.15pt;width:13.2pt;height:6.25pt;z-index:-18874389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lang w:val="de-DE" w:eastAsia="de-DE" w:bidi="de-DE"/>
                    <w:b w:val="0"/>
                    <w:bCs w:val="0"/>
                  </w:rPr>
                  <w:t>145</w:t>
                </w:r>
              </w:p>
            </w:txbxContent>
          </v:textbox>
          <w10:wrap anchorx="page" anchory="page"/>
        </v:shape>
      </w:pict>
    </w:r>
  </w:p>
</w:ftr>
</file>

<file path=word/footer17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97" type="#_x0000_t202" style="position:absolute;margin-left:20.8pt;margin-top:583.15pt;width:13.2pt;height:6.25pt;z-index:-18874389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lang w:val="de-DE" w:eastAsia="de-DE" w:bidi="de-DE"/>
                    <w:b w:val="0"/>
                    <w:bCs w:val="0"/>
                  </w:rPr>
                  <w:t>145</w:t>
                </w:r>
              </w:p>
            </w:txbxContent>
          </v:textbox>
          <w10:wrap anchorx="page" anchory="page"/>
        </v:shape>
      </w:pict>
    </w:r>
  </w:p>
</w:ftr>
</file>

<file path=word/footer17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7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01" type="#_x0000_t202" style="position:absolute;margin-left:35.1pt;margin-top:553.3pt;width:69.35pt;height:4.8pt;z-index:-18874389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5"/>
                    <w:lang w:val="de-DE" w:eastAsia="de-DE" w:bidi="de-DE"/>
                    <w:b w:val="0"/>
                    <w:bCs w:val="0"/>
                  </w:rPr>
                  <w:t>See transmediale Award, p. 48</w:t>
                </w:r>
              </w:p>
            </w:txbxContent>
          </v:textbox>
          <w10:wrap anchorx="page" anchory="page"/>
        </v:shape>
      </w:pict>
    </w:r>
    <w:r>
      <w:pict>
        <v:shape id="_x0000_s1602" type="#_x0000_t202" style="position:absolute;margin-left:16.85pt;margin-top:583.55pt;width:12.95pt;height:6.25pt;z-index:-18874389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03" type="#_x0000_t202" style="position:absolute;margin-left:35.1pt;margin-top:553.3pt;width:69.35pt;height:4.8pt;z-index:-18874389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5"/>
                    <w:lang w:val="de-DE" w:eastAsia="de-DE" w:bidi="de-DE"/>
                    <w:b w:val="0"/>
                    <w:bCs w:val="0"/>
                  </w:rPr>
                  <w:t>See transmediale Award, p. 48</w:t>
                </w:r>
              </w:p>
            </w:txbxContent>
          </v:textbox>
          <w10:wrap anchorx="page" anchory="page"/>
        </v:shape>
      </w:pict>
    </w:r>
    <w:r>
      <w:pict>
        <v:shape id="_x0000_s1604" type="#_x0000_t202" style="position:absolute;margin-left:16.85pt;margin-top:583.55pt;width:12.95pt;height:6.25pt;z-index:-18874389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05" type="#_x0000_t202" style="position:absolute;margin-left:44.3pt;margin-top:533.85pt;width:69.35pt;height:4.55pt;z-index:-18874389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5"/>
                    <w:lang w:val="de-DE" w:eastAsia="de-DE" w:bidi="de-DE"/>
                    <w:b w:val="0"/>
                    <w:bCs w:val="0"/>
                  </w:rPr>
                  <w:t>See transmediale Award, p. 47</w:t>
                </w:r>
              </w:p>
            </w:txbxContent>
          </v:textbox>
          <w10:wrap anchorx="page" anchory="page"/>
        </v:shape>
      </w:pict>
    </w:r>
    <w:r>
      <w:pict>
        <v:shape id="_x0000_s1606" type="#_x0000_t202" style="position:absolute;margin-left:390.15pt;margin-top:583.75pt;width:13.7pt;height:6.25pt;z-index:-18874389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8" type="#_x0000_t202" style="position:absolute;margin-left:397.35pt;margin-top:584.35pt;width:8.65pt;height:6.25pt;z-index:-1887440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"/>
                    <w:lang w:val="fr-FR" w:eastAsia="fr-FR" w:bidi="fr-FR"/>
                    <w:b w:val="0"/>
                    <w:bCs w:val="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18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14" type="#_x0000_t202" style="position:absolute;margin-left:385.1pt;margin-top:581.8pt;width:13.7pt;height:6.25pt;z-index:-18874389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b w:val="0"/>
                    <w:bCs w:val="0"/>
                  </w:rPr>
                  <w:t>1H5</w:t>
                </w:r>
              </w:p>
            </w:txbxContent>
          </v:textbox>
          <w10:wrap anchorx="page" anchory="page"/>
        </v:shape>
      </w:pict>
    </w:r>
  </w:p>
</w:ftr>
</file>

<file path=word/footer18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8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19" type="#_x0000_t202" style="position:absolute;margin-left:25.85pt;margin-top:588.1pt;width:13.7pt;height:6.25pt;z-index:-18874389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lang w:val="de-DE" w:eastAsia="de-DE" w:bidi="de-DE"/>
                    <w:b w:val="0"/>
                    <w:bCs w:val="0"/>
                  </w:rPr>
                  <w:t>140</w:t>
                </w:r>
              </w:p>
            </w:txbxContent>
          </v:textbox>
          <w10:wrap anchorx="page" anchory="page"/>
        </v:shape>
      </w:pict>
    </w:r>
  </w:p>
</w:ftr>
</file>

<file path=word/footer18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20" type="#_x0000_t202" style="position:absolute;margin-left:25.85pt;margin-top:588.1pt;width:13.7pt;height:6.25pt;z-index:-18874388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lang w:val="de-DE" w:eastAsia="de-DE" w:bidi="de-DE"/>
                    <w:b w:val="0"/>
                    <w:bCs w:val="0"/>
                  </w:rPr>
                  <w:t>140</w:t>
                </w:r>
              </w:p>
            </w:txbxContent>
          </v:textbox>
          <w10:wrap anchorx="page" anchory="page"/>
        </v:shape>
      </w:pict>
    </w:r>
  </w:p>
</w:ftr>
</file>

<file path=word/footer18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27" type="#_x0000_t202" style="position:absolute;margin-left:21.4pt;margin-top:579.55pt;width:14.15pt;height:6.25pt;z-index:-18874388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8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28" type="#_x0000_t202" style="position:absolute;margin-left:386.9pt;margin-top:585.2pt;width:14.4pt;height:6.25pt;z-index:-18874388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es-ES" w:eastAsia="es-ES" w:bidi="es-E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8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42" type="#_x0000_t202" style="position:absolute;margin-left:21.2pt;margin-top:584.1pt;width:13.7pt;height:6.25pt;z-index:-18874388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b w:val="0"/>
                    <w:bCs w:val="0"/>
                  </w:rPr>
                  <w:t>155</w:t>
                </w:r>
              </w:p>
            </w:txbxContent>
          </v:textbox>
          <w10:wrap anchorx="page" anchory="page"/>
        </v:shape>
      </w:pict>
    </w:r>
  </w:p>
</w:ftr>
</file>

<file path=word/footer18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43" type="#_x0000_t202" style="position:absolute;margin-left:21.2pt;margin-top:584.1pt;width:13.7pt;height:6.25pt;z-index:-18874388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b w:val="0"/>
                    <w:bCs w:val="0"/>
                  </w:rPr>
                  <w:t>155</w:t>
                </w:r>
              </w:p>
            </w:txbxContent>
          </v:textbox>
          <w10:wrap anchorx="page" anchory="page"/>
        </v:shape>
      </w:pict>
    </w:r>
  </w:p>
</w:ftr>
</file>

<file path=word/footer18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44" type="#_x0000_t202" style="position:absolute;margin-left:386.9pt;margin-top:585.2pt;width:14.4pt;height:6.25pt;z-index:-18874388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es-ES" w:eastAsia="es-ES" w:bidi="es-E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8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45" type="#_x0000_t202" style="position:absolute;margin-left:386.9pt;margin-top:585.2pt;width:14.4pt;height:6.25pt;z-index:-18874388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es-ES" w:eastAsia="es-ES" w:bidi="es-E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5" type="#_x0000_t202" style="position:absolute;margin-left:20.45pt;margin-top:584.85pt;width:9.1pt;height:6.25pt;z-index:-18874403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9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9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9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54" type="#_x0000_t202" style="position:absolute;margin-left:386.9pt;margin-top:585.2pt;width:14.4pt;height:6.25pt;z-index:-18874388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es-ES" w:eastAsia="es-ES" w:bidi="es-E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9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55" type="#_x0000_t202" style="position:absolute;margin-left:386.9pt;margin-top:585.2pt;width:14.4pt;height:6.25pt;z-index:-18874388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es-ES" w:eastAsia="es-ES" w:bidi="es-E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9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9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60" type="#_x0000_t202" style="position:absolute;margin-left:388.35pt;margin-top:584.95pt;width:14.15pt;height:6.5pt;z-index:-18874387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lang w:val="de-DE" w:eastAsia="de-DE" w:bidi="de-DE"/>
                    <w:b w:val="0"/>
                    <w:bCs w:val="0"/>
                  </w:rPr>
                  <w:t>151</w:t>
                </w:r>
              </w:p>
            </w:txbxContent>
          </v:textbox>
          <w10:wrap anchorx="page" anchory="page"/>
        </v:shape>
      </w:pict>
    </w:r>
  </w:p>
</w:ftr>
</file>

<file path=word/footer19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68" type="#_x0000_t202" style="position:absolute;margin-left:386.9pt;margin-top:585.2pt;width:14.4pt;height:6.25pt;z-index:-18874387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es-ES" w:eastAsia="es-ES" w:bidi="es-E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9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69" type="#_x0000_t202" style="position:absolute;margin-left:386.9pt;margin-top:585.2pt;width:14.4pt;height:6.25pt;z-index:-18874387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es-ES" w:eastAsia="es-ES" w:bidi="es-E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9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72" type="#_x0000_t202" style="position:absolute;margin-left:22.25pt;margin-top:583.65pt;width:14.4pt;height:6.pt;z-index:-18874387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b w:val="0"/>
                    <w:bCs w:val="0"/>
                  </w:rPr>
                  <w:t>1E0</w:t>
                </w:r>
              </w:p>
            </w:txbxContent>
          </v:textbox>
          <w10:wrap anchorx="page" anchory="page"/>
        </v:shape>
      </w:pict>
    </w:r>
  </w:p>
</w:ftr>
</file>

<file path=word/footer19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73" type="#_x0000_t202" style="position:absolute;margin-left:22.25pt;margin-top:583.65pt;width:14.4pt;height:6.pt;z-index:-18874387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b w:val="0"/>
                    <w:bCs w:val="0"/>
                  </w:rPr>
                  <w:t>1E0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2" type="#_x0000_t202" style="position:absolute;margin-left:395.25pt;margin-top:584.2pt;width:4.55pt;height:6.25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6" type="#_x0000_t202" style="position:absolute;margin-left:20.45pt;margin-top:584.85pt;width:9.1pt;height:6.25pt;z-index:-1887440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78" type="#_x0000_t202" style="position:absolute;margin-left:386.9pt;margin-top:585.2pt;width:14.4pt;height:6.25pt;z-index:-18874387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es-ES" w:eastAsia="es-ES" w:bidi="es-E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79" type="#_x0000_t202" style="position:absolute;margin-left:386.9pt;margin-top:585.2pt;width:14.4pt;height:6.25pt;z-index:-18874387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es-ES" w:eastAsia="es-ES" w:bidi="es-E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87" type="#_x0000_t202" style="position:absolute;margin-left:21.3pt;margin-top:587.85pt;width:13.7pt;height:6.25pt;z-index:-18874387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3"/>
                  </w:rPr>
                  <w:t>1BH</w:t>
                </w:r>
              </w:p>
            </w:txbxContent>
          </v:textbox>
          <w10:wrap anchorx="page" anchory="page"/>
        </v:shape>
      </w:pict>
    </w:r>
  </w:p>
</w:ftr>
</file>

<file path=word/footer20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88" type="#_x0000_t202" style="position:absolute;margin-left:384.5pt;margin-top:586.45pt;width:14.4pt;height:6.25pt;z-index:-18874387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b w:val="0"/>
                    <w:bCs w:val="0"/>
                  </w:rPr>
                  <w:t>1E3</w:t>
                </w:r>
              </w:p>
            </w:txbxContent>
          </v:textbox>
          <w10:wrap anchorx="page" anchory="page"/>
        </v:shape>
      </w:pict>
    </w:r>
  </w:p>
</w:ftr>
</file>

<file path=word/footer20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91" type="#_x0000_t202" style="position:absolute;margin-left:19.9pt;margin-top:586.05pt;width:14.15pt;height:6.25pt;z-index:-18874387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b w:val="0"/>
                    <w:bCs w:val="0"/>
                  </w:rPr>
                  <w:t>1EE</w:t>
                </w:r>
              </w:p>
            </w:txbxContent>
          </v:textbox>
          <w10:wrap anchorx="page" anchory="page"/>
        </v:shape>
      </w:pict>
    </w:r>
  </w:p>
</w:ftr>
</file>

<file path=word/footer20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92" type="#_x0000_t202" style="position:absolute;margin-left:386.15pt;margin-top:583.9pt;width:13.9pt;height:6.25pt;z-index:-18874386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b w:val="0"/>
                    <w:bCs w:val="0"/>
                  </w:rPr>
                  <w:t>1B1</w:t>
                </w:r>
              </w:p>
            </w:txbxContent>
          </v:textbox>
          <w10:wrap anchorx="page" anchory="page"/>
        </v:shape>
      </w:pict>
    </w:r>
  </w:p>
</w:ftr>
</file>

<file path=word/footer20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93" type="#_x0000_t202" style="position:absolute;margin-left:387.45pt;margin-top:586.3pt;width:14.4pt;height:6.5pt;z-index:-18874386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4"/>
                    <w:b w:val="0"/>
                    <w:bCs w:val="0"/>
                  </w:rPr>
                  <w:t>IBS</w:t>
                </w:r>
              </w:p>
            </w:txbxContent>
          </v:textbox>
          <w10:wrap anchorx="page" anchory="page"/>
        </v:shape>
      </w:pict>
    </w:r>
  </w:p>
</w:ftr>
</file>

<file path=word/footer20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01" type="#_x0000_t202" style="position:absolute;margin-left:20.85pt;margin-top:582.4pt;width:14.4pt;height:6.25pt;z-index:-18874386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02" type="#_x0000_t202" style="position:absolute;margin-left:20.85pt;margin-top:582.4pt;width:14.4pt;height:6.25pt;z-index:-18874386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07" type="#_x0000_t202" style="position:absolute;margin-left:384.75pt;margin-top:584.95pt;width:14.4pt;height:6.25pt;z-index:-18874386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lang w:val="de-DE" w:eastAsia="de-DE" w:bidi="de-DE"/>
                    <w:b w:val="0"/>
                    <w:bCs w:val="0"/>
                  </w:rPr>
                  <w:t>1E9</w:t>
                </w:r>
              </w:p>
            </w:txbxContent>
          </v:textbox>
          <w10:wrap anchorx="page" anchory="page"/>
        </v:shape>
      </w:pict>
    </w:r>
  </w:p>
</w:ftr>
</file>

<file path=word/footer2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10" type="#_x0000_t202" style="position:absolute;margin-left:388.2pt;margin-top:583.6pt;width:13.7pt;height:6.25pt;z-index:-1887438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0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11" type="#_x0000_t202" style="position:absolute;margin-left:388.2pt;margin-top:583.6pt;width:13.7pt;height:6.25pt;z-index:-1887438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0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17" type="#_x0000_t202" style="position:absolute;margin-left:59.2pt;margin-top:558.25pt;width:154.55pt;height:6.5pt;z-index:-1887438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1"/>
                    <w:b w:val="0"/>
                    <w:bCs w:val="0"/>
                  </w:rPr>
                  <w:t>[¿H¿¿i££ENjCASSELj</w:t>
                </w:r>
                <w:r>
                  <w:rPr>
                    <w:rStyle w:val="CharStyle541"/>
                    <w:vertAlign w:val="subscript"/>
                    <w:b w:val="0"/>
                    <w:bCs w:val="0"/>
                  </w:rPr>
                  <w:t>;</w:t>
                </w:r>
                <w:r>
                  <w:rPr>
                    <w:rStyle w:val="CharStyle541"/>
                    <w:b w:val="0"/>
                    <w:bCs w:val="0"/>
                  </w:rPr>
                  <w:t>V</w:t>
                </w:r>
                <w:r>
                  <w:rPr>
                    <w:rStyle w:val="CharStyle541"/>
                    <w:vertAlign w:val="subscript"/>
                    <w:b w:val="0"/>
                    <w:bCs w:val="0"/>
                  </w:rPr>
                  <w:t>L</w:t>
                </w:r>
                <w:r>
                  <w:rPr>
                    <w:rStyle w:val="CharStyle541"/>
                    <w:b w:val="0"/>
                    <w:bCs w:val="0"/>
                  </w:rPr>
                  <w:t>J_GorrHEgrR</w:t>
                </w:r>
                <w:r>
                  <w:rPr>
                    <w:rStyle w:val="CharStyle541"/>
                    <w:vertAlign w:val="subscript"/>
                    <w:b w:val="0"/>
                    <w:bCs w:val="0"/>
                  </w:rPr>
                  <w:t>1</w:t>
                </w:r>
                <w:r>
                  <w:rPr>
                    <w:rStyle w:val="CharStyle541"/>
                    <w:b w:val="0"/>
                    <w:bCs w:val="0"/>
                  </w:rPr>
                  <w:t>31_J_34119j(ASSELj_FoN¿^^0]56</w:t>
                </w:r>
              </w:p>
            </w:txbxContent>
          </v:textbox>
          <w10:wrap anchorx="page" anchory="page"/>
        </v:shape>
      </w:pict>
    </w:r>
  </w:p>
</w:ftr>
</file>

<file path=word/footer2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18" type="#_x0000_t202" style="position:absolute;margin-left:59.2pt;margin-top:558.25pt;width:154.55pt;height:6.5pt;z-index:-1887438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1"/>
                    <w:b w:val="0"/>
                    <w:bCs w:val="0"/>
                  </w:rPr>
                  <w:t>[¿H¿¿i££ENjCASSELj</w:t>
                </w:r>
                <w:r>
                  <w:rPr>
                    <w:rStyle w:val="CharStyle541"/>
                    <w:vertAlign w:val="subscript"/>
                    <w:b w:val="0"/>
                    <w:bCs w:val="0"/>
                  </w:rPr>
                  <w:t>;</w:t>
                </w:r>
                <w:r>
                  <w:rPr>
                    <w:rStyle w:val="CharStyle541"/>
                    <w:b w:val="0"/>
                    <w:bCs w:val="0"/>
                  </w:rPr>
                  <w:t>V</w:t>
                </w:r>
                <w:r>
                  <w:rPr>
                    <w:rStyle w:val="CharStyle541"/>
                    <w:vertAlign w:val="subscript"/>
                    <w:b w:val="0"/>
                    <w:bCs w:val="0"/>
                  </w:rPr>
                  <w:t>L</w:t>
                </w:r>
                <w:r>
                  <w:rPr>
                    <w:rStyle w:val="CharStyle541"/>
                    <w:b w:val="0"/>
                    <w:bCs w:val="0"/>
                  </w:rPr>
                  <w:t>J_GorrHEgrR</w:t>
                </w:r>
                <w:r>
                  <w:rPr>
                    <w:rStyle w:val="CharStyle541"/>
                    <w:vertAlign w:val="subscript"/>
                    <w:b w:val="0"/>
                    <w:bCs w:val="0"/>
                  </w:rPr>
                  <w:t>1</w:t>
                </w:r>
                <w:r>
                  <w:rPr>
                    <w:rStyle w:val="CharStyle541"/>
                    <w:b w:val="0"/>
                    <w:bCs w:val="0"/>
                  </w:rPr>
                  <w:t>31_J_34119j(ASSELj_FoN¿^^0]56</w:t>
                </w:r>
              </w:p>
            </w:txbxContent>
          </v:textbox>
          <w10:wrap anchorx="page" anchory="page"/>
        </v:shape>
      </w:pict>
    </w:r>
  </w:p>
</w:ftr>
</file>

<file path=word/footer2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27" type="#_x0000_t202" style="position:absolute;margin-left:388.2pt;margin-top:583.6pt;width:13.7pt;height:6.25pt;z-index:-1887438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0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28" type="#_x0000_t202" style="position:absolute;margin-left:388.2pt;margin-top:583.6pt;width:13.7pt;height:6.25pt;z-index:-1887438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04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43" type="#_x0000_t202" style="position:absolute;margin-left:15.75pt;margin-top:582.35pt;width:14.4pt;height:6.25pt;z-index:-1887438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lang w:val="de-DE" w:eastAsia="de-DE" w:bidi="de-DE"/>
                    <w:b w:val="0"/>
                    <w:bCs w:val="0"/>
                  </w:rPr>
                  <w:t>ISO</w:t>
                </w:r>
              </w:p>
            </w:txbxContent>
          </v:textbox>
          <w10:wrap anchorx="page" anchory="page"/>
        </v:shape>
      </w:pict>
    </w:r>
  </w:p>
</w:ftr>
</file>

<file path=word/footer2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44" type="#_x0000_t202" style="position:absolute;margin-left:18.9pt;margin-top:581.5pt;width:13.7pt;height:6.25pt;z-index:-1887438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lang w:val="de-DE" w:eastAsia="de-DE" w:bidi="de-DE"/>
                    <w:b w:val="0"/>
                    <w:bCs w:val="0"/>
                  </w:rPr>
                  <w:t>11B</w:t>
                </w:r>
              </w:p>
            </w:txbxContent>
          </v:textbox>
          <w10:wrap anchorx="page" anchory="page"/>
        </v:shape>
      </w:pict>
    </w:r>
  </w:p>
</w:ftr>
</file>

<file path=word/footer2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55" type="#_x0000_t202" style="position:absolute;margin-left:384.pt;margin-top:586.3pt;width:14.65pt;height:6.25pt;z-index:-1887438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56" type="#_x0000_t202" style="position:absolute;margin-left:384.pt;margin-top:586.3pt;width:14.65pt;height:6.25pt;z-index:-1887438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61" type="#_x0000_t202" style="position:absolute;margin-left:17.4pt;margin-top:584.pt;width:13.7pt;height:6.25pt;z-index:-1887438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4"/>
                  </w:rPr>
                  <w:t>185</w:t>
                </w:r>
              </w:p>
            </w:txbxContent>
          </v:textbox>
          <w10:wrap anchorx="page" anchory="page"/>
        </v:shape>
      </w:pict>
    </w:r>
  </w:p>
</w:ftr>
</file>

<file path=word/footer2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62" type="#_x0000_t202" style="position:absolute;margin-left:17.4pt;margin-top:584.pt;width:13.7pt;height:6.25pt;z-index:-1887438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4"/>
                  </w:rPr>
                  <w:t>185</w:t>
                </w:r>
              </w:p>
            </w:txbxContent>
          </v:textbox>
          <w10:wrap anchorx="page" anchory="page"/>
        </v:shape>
      </w:pict>
    </w:r>
  </w:p>
</w:ftr>
</file>

<file path=word/footer2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67" type="#_x0000_t202" style="position:absolute;margin-left:384.pt;margin-top:586.3pt;width:14.65pt;height:6.25pt;z-index:-1887438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68" type="#_x0000_t202" style="position:absolute;margin-left:384.pt;margin-top:586.3pt;width:14.65pt;height:6.25pt;z-index:-1887438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6" type="#_x0000_t202" style="position:absolute;margin-left:208.7pt;margin-top:561.8pt;width:16.3pt;height:4.3pt;z-index:-1887440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"/>
                    <w:lang w:val="en-US" w:eastAsia="en-US" w:bidi="en-US"/>
                    <w:b w:val="0"/>
                    <w:bCs w:val="0"/>
                  </w:rPr>
                  <w:t>•12:00</w:t>
                </w:r>
              </w:p>
            </w:txbxContent>
          </v:textbox>
          <w10:wrap anchorx="page" anchory="page"/>
        </v:shape>
      </w:pict>
    </w:r>
    <w:r>
      <w:pict>
        <v:shape id="_x0000_s1147" type="#_x0000_t202" style="position:absolute;margin-left:16.95pt;margin-top:583.9pt;width:9.35pt;height:6.25pt;z-index:-18874403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3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74" type="#_x0000_t202" style="position:absolute;margin-left:384.pt;margin-top:586.3pt;width:14.65pt;height:6.25pt;z-index:-1887438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3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75" type="#_x0000_t202" style="position:absolute;margin-left:384.pt;margin-top:586.3pt;width:14.65pt;height:6.25pt;z-index:-1887438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3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80" type="#_x0000_t202" style="position:absolute;margin-left:385.1pt;margin-top:583.6pt;width:13.9pt;height:6.25pt;z-index:-1887438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b w:val="0"/>
                    <w:bCs w:val="0"/>
                  </w:rPr>
                  <w:t>181</w:t>
                </w:r>
              </w:p>
            </w:txbxContent>
          </v:textbox>
          <w10:wrap anchorx="page" anchory="page"/>
        </v:shape>
      </w:pict>
    </w:r>
  </w:p>
</w:ftr>
</file>

<file path=word/footer23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81" type="#_x0000_t202" style="position:absolute;margin-left:385.1pt;margin-top:583.6pt;width:13.9pt;height:6.25pt;z-index:-1887438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b w:val="0"/>
                    <w:bCs w:val="0"/>
                  </w:rPr>
                  <w:t>181</w:t>
                </w:r>
              </w:p>
            </w:txbxContent>
          </v:textbox>
          <w10:wrap anchorx="page" anchory="page"/>
        </v:shape>
      </w:pict>
    </w:r>
  </w:p>
</w:ftr>
</file>

<file path=word/footer23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82" type="#_x0000_t202" style="position:absolute;margin-left:17.75pt;margin-top:579.55pt;width:14.4pt;height:6.25pt;z-index:-1887438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b w:val="0"/>
                    <w:bCs w:val="0"/>
                  </w:rPr>
                  <w:t>18E</w:t>
                </w:r>
              </w:p>
            </w:txbxContent>
          </v:textbox>
          <w10:wrap anchorx="page" anchory="page"/>
        </v:shape>
      </w:pict>
    </w:r>
  </w:p>
</w:ftr>
</file>

<file path=word/footer23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86" type="#_x0000_t202" style="position:absolute;margin-left:27.35pt;margin-top:584.95pt;width:14.4pt;height:6.25pt;z-index:-1887438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3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87" type="#_x0000_t202" style="position:absolute;margin-left:27.35pt;margin-top:584.95pt;width:14.4pt;height:6.25pt;z-index:-18874383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3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3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8" type="#_x0000_t202" style="position:absolute;margin-left:208.7pt;margin-top:561.8pt;width:16.3pt;height:4.3pt;z-index:-1887440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"/>
                    <w:lang w:val="en-US" w:eastAsia="en-US" w:bidi="en-US"/>
                    <w:b w:val="0"/>
                    <w:bCs w:val="0"/>
                  </w:rPr>
                  <w:t>•12:00</w:t>
                </w:r>
              </w:p>
            </w:txbxContent>
          </v:textbox>
          <w10:wrap anchorx="page" anchory="page"/>
        </v:shape>
      </w:pict>
    </w:r>
    <w:r>
      <w:pict>
        <v:shape id="_x0000_s1149" type="#_x0000_t202" style="position:absolute;margin-left:16.95pt;margin-top:583.9pt;width:9.35pt;height:6.25pt;z-index:-18874402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4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91" type="#_x0000_t202" style="position:absolute;margin-left:384.6pt;margin-top:585.95pt;width:14.65pt;height:6.5pt;z-index:-1887438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8"/>
                    <w:b w:val="0"/>
                    <w:bCs w:val="0"/>
                  </w:rPr>
                  <w:t>183</w:t>
                </w:r>
              </w:p>
            </w:txbxContent>
          </v:textbox>
          <w10:wrap anchorx="page" anchory="page"/>
        </v:shape>
      </w:pict>
    </w:r>
  </w:p>
</w:ftr>
</file>

<file path=word/footer24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99" type="#_x0000_t202" style="position:absolute;margin-left:27.35pt;margin-top:584.95pt;width:14.4pt;height:6.25pt;z-index:-18874383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4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800" type="#_x0000_t202" style="position:absolute;margin-left:27.35pt;margin-top:584.95pt;width:14.4pt;height:6.25pt;z-index:-1887438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4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801" type="#_x0000_t202" style="position:absolute;margin-left:384.pt;margin-top:586.3pt;width:14.65pt;height:6.25pt;z-index:-18874383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4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814" type="#_x0000_t202" style="position:absolute;margin-left:27.35pt;margin-top:584.95pt;width:14.4pt;height:6.25pt;z-index:-18874383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4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815" type="#_x0000_t202" style="position:absolute;margin-left:386.3pt;margin-top:583.75pt;width:14.4pt;height:6.25pt;z-index:-1887438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4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816" type="#_x0000_t202" style="position:absolute;margin-left:384.pt;margin-top:586.3pt;width:14.65pt;height:6.25pt;z-index:-1887438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4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4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4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2" type="#_x0000_t202" style="position:absolute;margin-left:392.7pt;margin-top:584.15pt;width:8.65pt;height:6.5pt;z-index:-18874402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"/>
                    <w:b w:val="0"/>
                    <w:bCs w:val="0"/>
                  </w:rPr>
                  <w:t>si</w:t>
                </w:r>
              </w:p>
            </w:txbxContent>
          </v:textbox>
          <w10:wrap anchorx="page" anchory="page"/>
        </v:shape>
      </w:pict>
    </w:r>
    <w:r>
      <w:pict>
        <v:shape id="_x0000_s1163" type="#_x0000_t202" style="position:absolute;margin-left:163.95pt;margin-top:561.8pt;width:180.5pt;height:4.8pt;z-index:-18874402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tabs>
                    <w:tab w:leader="none" w:pos="361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4"/>
                    <w:lang w:val="en-US" w:eastAsia="en-US" w:bidi="en-US"/>
                    <w:b/>
                    <w:bCs/>
                  </w:rPr>
                  <w:t>19:00</w:t>
                  <w:tab/>
                  <w:t>22:30</w:t>
                </w:r>
              </w:p>
            </w:txbxContent>
          </v:textbox>
          <w10:wrap anchorx="page" anchory="page"/>
        </v:shape>
      </w:pict>
    </w:r>
  </w:p>
</w:ftr>
</file>

<file path=word/footer25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858" type="#_x0000_t202" style="position:absolute;margin-left:27.35pt;margin-top:584.95pt;width:14.4pt;height:6.25pt;z-index:-18874382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5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859" type="#_x0000_t202" style="position:absolute;margin-left:27.35pt;margin-top:584.95pt;width:14.4pt;height:6.25pt;z-index:-18874382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5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5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4" type="#_x0000_t202" style="position:absolute;margin-left:392.7pt;margin-top:584.15pt;width:8.65pt;height:6.5pt;z-index:-18874402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"/>
                    <w:b w:val="0"/>
                    <w:bCs w:val="0"/>
                  </w:rPr>
                  <w:t>si</w:t>
                </w:r>
              </w:p>
            </w:txbxContent>
          </v:textbox>
          <w10:wrap anchorx="page" anchory="page"/>
        </v:shape>
      </w:pict>
    </w:r>
    <w:r>
      <w:pict>
        <v:shape id="_x0000_s1165" type="#_x0000_t202" style="position:absolute;margin-left:163.95pt;margin-top:561.8pt;width:180.5pt;height:4.8pt;z-index:-18874402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tabs>
                    <w:tab w:leader="none" w:pos="361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4"/>
                    <w:lang w:val="en-US" w:eastAsia="en-US" w:bidi="en-US"/>
                    <w:b/>
                    <w:bCs/>
                  </w:rPr>
                  <w:t>19:00</w:t>
                  <w:tab/>
                  <w:t>22:30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4" type="#_x0000_t202" style="position:absolute;margin-left:390.2pt;margin-top:584.75pt;width:9.35pt;height:6.25pt;z-index:-18874401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5" type="#_x0000_t202" style="position:absolute;margin-left:390.2pt;margin-top:584.75pt;width:9.35pt;height:6.25pt;z-index:-18874401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6" type="#_x0000_t202" style="position:absolute;margin-left:18.2pt;margin-top:585.2pt;width:8.4pt;height:6.25pt;z-index:-18874401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5" type="#_x0000_t202" style="position:absolute;margin-left:24.1pt;margin-top:584.75pt;width:9.1pt;height:6.25pt;z-index:-18874401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"/>
                    <w:b w:val="0"/>
                    <w:bCs w:val="0"/>
                  </w:rPr>
                  <w:t>E8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6" type="#_x0000_t202" style="position:absolute;margin-left:390.8pt;margin-top:583.05pt;width:8.9pt;height:6.25pt;z-index:-18874401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8"/>
                    <w:b w:val="0"/>
                    <w:bCs w:val="0"/>
                  </w:rPr>
                  <w:t>51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0" type="#_x0000_t202" style="position:absolute;margin-left:11.8pt;margin-top:584.8pt;width:9.6pt;height:6.25pt;z-index:-18874401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1" type="#_x0000_t202" style="position:absolute;margin-left:390.2pt;margin-top:584.75pt;width:9.35pt;height:6.25pt;z-index:-18874401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4" type="#_x0000_t202" style="position:absolute;margin-left:22.6pt;margin-top:583.45pt;width:9.1pt;height:6.25pt;z-index:-18874400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4"/>
                    <w:b w:val="0"/>
                    <w:bCs w:val="0"/>
                  </w:rPr>
                  <w:t>35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5" type="#_x0000_t202" style="position:absolute;margin-left:22.6pt;margin-top:583.45pt;width:9.1pt;height:6.25pt;z-index:-18874400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4"/>
                    <w:b w:val="0"/>
                    <w:bCs w:val="0"/>
                  </w:rPr>
                  <w:t>35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3" type="#_x0000_t202" style="position:absolute;margin-left:11.8pt;margin-top:584.8pt;width:9.6pt;height:6.25pt;z-index:-18874400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4" type="#_x0000_t202" style="position:absolute;margin-left:390.2pt;margin-top:584.75pt;width:9.35pt;height:6.25pt;z-index:-1887440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0" type="#_x0000_t202" style="position:absolute;margin-left:391.6pt;margin-top:585.1pt;width:9.1pt;height:6.25pt;z-index:-18874400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6"/>
                    <w:b/>
                    <w:bCs/>
                  </w:rPr>
                  <w:t>31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1" type="#_x0000_t202" style="position:absolute;margin-left:391.6pt;margin-top:585.1pt;width:9.1pt;height:6.25pt;z-index:-18874400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6"/>
                    <w:b/>
                    <w:bCs/>
                  </w:rPr>
                  <w:t>31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0" type="#_x0000_t202" style="position:absolute;margin-left:11.8pt;margin-top:584.8pt;width:9.6pt;height:6.25pt;z-index:-18874399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1" type="#_x0000_t202" style="position:absolute;margin-left:390.2pt;margin-top:584.75pt;width:9.35pt;height:6.25pt;z-index:-18874399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6" type="#_x0000_t202" style="position:absolute;margin-left:390.2pt;margin-top:584.75pt;width:9.35pt;height:6.25pt;z-index:-18874399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7" type="#_x0000_t202" style="position:absolute;margin-left:390.2pt;margin-top:584.75pt;width:9.35pt;height:6.25pt;z-index:-18874399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0" type="#_x0000_t202" style="position:absolute;margin-left:397.85pt;margin-top:584.15pt;width:4.55pt;height:6.25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2" type="#_x0000_t202" style="position:absolute;margin-left:20.45pt;margin-top:584.5pt;width:9.1pt;height:6.pt;z-index:-18874399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3"/>
                    <w:b w:val="0"/>
                    <w:bCs w:val="0"/>
                  </w:rPr>
                  <w:t>*tB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3" type="#_x0000_t202" style="position:absolute;margin-left:20.45pt;margin-top:584.5pt;width:9.1pt;height:6.pt;z-index:-18874399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3"/>
                    <w:b w:val="0"/>
                    <w:bCs w:val="0"/>
                  </w:rPr>
                  <w:t>*tB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6" type="#_x0000_t202" style="position:absolute;margin-left:388.35pt;margin-top:587.95pt;width:9.1pt;height:6.25pt;z-index:-18874398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7" type="#_x0000_t202" style="position:absolute;margin-left:388.35pt;margin-top:587.95pt;width:9.1pt;height:6.25pt;z-index:-18874398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8" type="#_x0000_t202" style="position:absolute;margin-left:20.7pt;margin-top:583.9pt;width:9.85pt;height:6.25pt;z-index:-18874398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1" type="#_x0000_t202" style="position:absolute;margin-left:397.85pt;margin-top:584.15pt;width:4.55pt;height:6.25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1" type="#_x0000_t202" style="position:absolute;margin-left:388.35pt;margin-top:587.95pt;width:9.1pt;height:6.25pt;z-index:-18874398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2" type="#_x0000_t202" style="position:absolute;margin-left:388.35pt;margin-top:587.95pt;width:9.1pt;height:6.25pt;z-index:-18874398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8" type="#_x0000_t202" style="position:absolute;margin-left:388.35pt;margin-top:587.95pt;width:9.1pt;height:6.25pt;z-index:-18874398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9" type="#_x0000_t202" style="position:absolute;margin-left:388.35pt;margin-top:587.95pt;width:9.1pt;height:6.25pt;z-index:-18874398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5" type="#_x0000_t202" style="position:absolute;margin-left:20.1pt;margin-top:584.85pt;width:9.85pt;height:6.25pt;z-index:-18874398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3"/>
                    <w:b w:val="0"/>
                    <w:bCs w:val="0"/>
                  </w:rPr>
                  <w:t>5E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6" type="#_x0000_t202" style="position:absolute;margin-left:388.35pt;margin-top:587.95pt;width:9.1pt;height:6.25pt;z-index:-18874398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7" type="#_x0000_t202" style="position:absolute;margin-left:388.35pt;margin-top:587.95pt;width:9.1pt;height:6.25pt;z-index:-18874397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8" type="#_x0000_t202" style="position:absolute;margin-left:29.6pt;margin-top:582.45pt;width:9.6pt;height:6.25pt;z-index:-18874397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0" type="#_x0000_t202" style="position:absolute;margin-left:21.35pt;margin-top:583.4pt;width:9.85pt;height:6.25pt;z-index:-18874397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6"/>
                    <w:b w:val="0"/>
                    <w:bCs w:val="0"/>
                  </w:rPr>
                  <w:t>E0</w:t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1" type="#_x0000_t202" style="position:absolute;margin-left:21.35pt;margin-top:583.4pt;width:9.85pt;height:6.25pt;z-index:-18874397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6"/>
                    <w:b w:val="0"/>
                    <w:bCs w:val="0"/>
                  </w:rPr>
                  <w:t>E0</w:t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5" type="#_x0000_t202" style="position:absolute;margin-left:390.1pt;margin-top:584.2pt;width:9.85pt;height:6.25pt;z-index:-18874397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3"/>
                    <w:b w:val="0"/>
                    <w:bCs w:val="0"/>
                  </w:rPr>
                  <w:t>ES</w:t>
                </w:r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6" type="#_x0000_t202" style="position:absolute;margin-left:368.15pt;margin-top:585.8pt;width:9.85pt;height:6.25pt;z-index:-18874397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3"/>
                    <w:b w:val="0"/>
                    <w:bCs w:val="0"/>
                  </w:rPr>
                  <w:t>E3</w:t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4" type="#_x0000_t202" style="position:absolute;margin-left:14.1pt;margin-top:581.75pt;width:9.6pt;height:6.25pt;z-index:-18874397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3"/>
                    <w:b w:val="0"/>
                    <w:bCs w:val="0"/>
                  </w:rPr>
                  <w:t>E8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9" type="#_x0000_t202" style="position:absolute;margin-left:14.8pt;margin-top:584.35pt;width:9.1pt;height:6.25pt;z-index:-18874397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0" type="#_x0000_t202" style="position:absolute;margin-left:14.8pt;margin-top:584.35pt;width:9.1pt;height:6.25pt;z-index:-18874397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1" type="#_x0000_t202" style="position:absolute;margin-left:17.2pt;margin-top:582.2pt;width:8.65pt;height:6.25pt;z-index:-18874396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3"/>
                    <w:b w:val="0"/>
                    <w:bCs w:val="0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2" type="#_x0000_t202" style="position:absolute;margin-left:17.2pt;margin-top:582.2pt;width:8.65pt;height:6.25pt;z-index:-18874396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3"/>
                    <w:b w:val="0"/>
                    <w:bCs w:val="0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8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7" type="#_x0000_t202" style="position:absolute;margin-left:395.45pt;margin-top:585.8pt;width:8.9pt;height:6.5pt;z-index:-18874396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34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8" type="#_x0000_t202" style="position:absolute;margin-left:395.45pt;margin-top:585.8pt;width:8.9pt;height:6.5pt;z-index:-18874396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34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3" type="#_x0000_t202" style="position:absolute;margin-left:20.45pt;margin-top:584.85pt;width:9.1pt;height:6.25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1" type="#_x0000_t202" style="position:absolute;margin-left:15.5pt;margin-top:584.75pt;width:8.9pt;height:6.25pt;z-index:-18874396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4"/>
                    <w:b/>
                    <w:bCs/>
                  </w:rPr>
                  <w:t>1B</w:t>
                </w:r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2" type="#_x0000_t202" style="position:absolute;margin-left:15.5pt;margin-top:584.75pt;width:8.9pt;height:6.25pt;z-index:-1887439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4"/>
                    <w:b/>
                    <w:bCs/>
                  </w:rPr>
                  <w:t>1B</w:t>
                </w:r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9" type="#_x0000_t202" style="position:absolute;margin-left:21.9pt;margin-top:585.2pt;width:9.6pt;height:6.25pt;z-index:-1887439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0" type="#_x0000_t202" style="position:absolute;margin-left:21.9pt;margin-top:585.2pt;width:9.6pt;height:6.25pt;z-index:-1887439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33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1" type="#_x0000_t202" style="position:absolute;margin-left:395.45pt;margin-top:585.8pt;width:8.9pt;height:6.5pt;z-index:-1887439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34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footnoteRef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Director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attend screening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Q &amp;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</w:footnote>
  <w:footnote w:id="3"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footnoteRef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Director will attend screening and Q &amp; A</w:t>
      </w:r>
    </w:p>
  </w:footnote>
  <w:footnote w:id="4"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footnoteRef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Director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attend screening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Q &amp;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4" type="#_x0000_t202" style="position:absolute;margin-left:41.pt;margin-top:55.25pt;width:102.25pt;height:5.5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"/>
                    <w:lang w:val="en-US" w:eastAsia="en-US" w:bidi="en-US"/>
                    <w:b w:val="0"/>
                    <w:bCs w:val="0"/>
                  </w:rPr>
                  <w:t>Welcome to transmediale.11!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6" type="#_x0000_t202" style="position:absolute;margin-left:84.7pt;margin-top:55.4pt;width:133.2pt;height:5.5pt;z-index:-18874405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tabs>
                    <w:tab w:leader="none" w:pos="1238" w:val="right"/>
                    <w:tab w:leader="none" w:pos="1714" w:val="right"/>
                    <w:tab w:leader="none" w:pos="2189" w:val="right"/>
                    <w:tab w:leader="none" w:pos="266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4"/>
                    <w:b/>
                    <w:bCs/>
                  </w:rPr>
                  <w:t>19:00</w:t>
                </w:r>
                <w:r>
                  <w:rPr>
                    <w:rStyle w:val="CharStyle75"/>
                    <w:b w:val="0"/>
                    <w:bCs w:val="0"/>
                  </w:rPr>
                  <w:t xml:space="preserve"> ; </w:t>
                </w:r>
                <w:r>
                  <w:rPr>
                    <w:rStyle w:val="CharStyle74"/>
                    <w:b/>
                    <w:bCs/>
                  </w:rPr>
                  <w:t>19:30</w:t>
                  <w:tab/>
                </w:r>
                <w:r>
                  <w:rPr>
                    <w:rStyle w:val="CharStyle35"/>
                    <w:b w:val="0"/>
                    <w:bCs w:val="0"/>
                  </w:rPr>
                  <w:t>20:00</w:t>
                  <w:tab/>
                </w:r>
                <w:r>
                  <w:rPr>
                    <w:rStyle w:val="CharStyle74"/>
                    <w:b/>
                    <w:bCs/>
                  </w:rPr>
                  <w:t>20:30</w:t>
                  <w:tab/>
                </w:r>
                <w:r>
                  <w:rPr>
                    <w:rStyle w:val="CharStyle35"/>
                    <w:b w:val="0"/>
                    <w:bCs w:val="0"/>
                  </w:rPr>
                  <w:t>21:00</w:t>
                  <w:tab/>
                </w:r>
                <w:r>
                  <w:rPr>
                    <w:rStyle w:val="CharStyle74"/>
                    <w:lang w:val="fr-FR" w:eastAsia="fr-FR" w:bidi="fr-FR"/>
                    <w:b/>
                    <w:bCs/>
                  </w:rPr>
                  <w:t>21:30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9" type="#_x0000_t202" style="position:absolute;margin-left:24.65pt;margin-top:52.3pt;width:323.3pt;height:5.3pt;z-index:-18874404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tabs>
                    <w:tab w:leader="none" w:pos="773" w:val="right"/>
                    <w:tab w:leader="none" w:pos="1248" w:val="right"/>
                    <w:tab w:leader="none" w:pos="1723" w:val="right"/>
                    <w:tab w:leader="none" w:pos="2194" w:val="right"/>
                    <w:tab w:leader="none" w:pos="4565" w:val="right"/>
                    <w:tab w:leader="none" w:pos="5045" w:val="right"/>
                    <w:tab w:leader="none" w:pos="5515" w:val="right"/>
                    <w:tab w:leader="none" w:pos="646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4"/>
                    <w:b/>
                    <w:bCs/>
                  </w:rPr>
                  <w:t>16:00</w:t>
                </w:r>
                <w:r>
                  <w:rPr>
                    <w:rStyle w:val="CharStyle75"/>
                    <w:b w:val="0"/>
                    <w:bCs w:val="0"/>
                  </w:rPr>
                  <w:tab/>
                  <w:t>;</w:t>
                </w:r>
                <w:r>
                  <w:rPr>
                    <w:rStyle w:val="CharStyle74"/>
                    <w:b/>
                    <w:bCs/>
                  </w:rPr>
                  <w:t>16:30</w:t>
                </w:r>
                <w:r>
                  <w:rPr>
                    <w:rStyle w:val="CharStyle75"/>
                    <w:b w:val="0"/>
                    <w:bCs w:val="0"/>
                  </w:rPr>
                  <w:tab/>
                  <w:t>;</w:t>
                </w:r>
                <w:r>
                  <w:rPr>
                    <w:rStyle w:val="CharStyle74"/>
                    <w:b/>
                    <w:bCs/>
                  </w:rPr>
                  <w:t>17:00</w:t>
                </w:r>
                <w:r>
                  <w:rPr>
                    <w:rStyle w:val="CharStyle75"/>
                    <w:b w:val="0"/>
                    <w:bCs w:val="0"/>
                  </w:rPr>
                  <w:tab/>
                  <w:t>;</w:t>
                </w:r>
                <w:r>
                  <w:rPr>
                    <w:rStyle w:val="CharStyle74"/>
                    <w:b/>
                    <w:bCs/>
                  </w:rPr>
                  <w:t>17:30</w:t>
                </w:r>
                <w:r>
                  <w:rPr>
                    <w:rStyle w:val="CharStyle75"/>
                    <w:b w:val="0"/>
                    <w:bCs w:val="0"/>
                  </w:rPr>
                  <w:tab/>
                  <w:t>;</w:t>
                </w:r>
                <w:r>
                  <w:rPr>
                    <w:rStyle w:val="CharStyle74"/>
                    <w:b/>
                    <w:bCs/>
                  </w:rPr>
                  <w:t>18:00</w:t>
                  <w:tab/>
                  <w:t>20:00</w:t>
                </w:r>
                <w:r>
                  <w:rPr>
                    <w:rStyle w:val="CharStyle75"/>
                    <w:b w:val="0"/>
                    <w:bCs w:val="0"/>
                  </w:rPr>
                  <w:t xml:space="preserve"> • </w:t>
                </w:r>
                <w:r>
                  <w:rPr>
                    <w:rStyle w:val="CharStyle74"/>
                    <w:b/>
                    <w:bCs/>
                  </w:rPr>
                  <w:t>20:30</w:t>
                  <w:tab/>
                  <w:t>21:00</w:t>
                </w:r>
                <w:r>
                  <w:rPr>
                    <w:rStyle w:val="CharStyle75"/>
                    <w:b w:val="0"/>
                    <w:bCs w:val="0"/>
                  </w:rPr>
                  <w:tab/>
                </w:r>
                <w:r>
                  <w:rPr>
                    <w:rStyle w:val="CharStyle74"/>
                    <w:b/>
                    <w:bCs/>
                  </w:rPr>
                  <w:t>21:30</w:t>
                  <w:tab/>
                  <w:t>22:00</w:t>
                </w:r>
                <w:r>
                  <w:rPr>
                    <w:rStyle w:val="CharStyle75"/>
                    <w:b w:val="0"/>
                    <w:bCs w:val="0"/>
                  </w:rPr>
                  <w:t xml:space="preserve"> -</w:t>
                </w:r>
                <w:r>
                  <w:rPr>
                    <w:rStyle w:val="CharStyle74"/>
                    <w:b/>
                    <w:bCs/>
                  </w:rPr>
                  <w:t>22:30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5" type="#_x0000_t202" style="position:absolute;margin-left:46.pt;margin-top:196.55pt;width:78.5pt;height:5.05pt;z-index:-1887439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79"/>
                    <w:b w:val="0"/>
                    <w:bCs w:val="0"/>
                  </w:rPr>
                  <w:t>Repetition</w:t>
                </w:r>
                <w:r>
                  <w:rPr>
                    <w:rStyle w:val="CharStyle380"/>
                    <w:b w:val="0"/>
                    <w:bCs w:val="0"/>
                  </w:rPr>
                  <w:t xml:space="preserve"> by </w:t>
                </w:r>
                <w:r>
                  <w:rPr>
                    <w:rStyle w:val="CharStyle380"/>
                    <w:lang w:val="fr-FR" w:eastAsia="fr-FR" w:bidi="fr-FR"/>
                    <w:b w:val="0"/>
                    <w:bCs w:val="0"/>
                  </w:rPr>
                  <w:t xml:space="preserve">Les </w:t>
                </w:r>
                <w:r>
                  <w:rPr>
                    <w:rStyle w:val="CharStyle380"/>
                    <w:b w:val="0"/>
                    <w:bCs w:val="0"/>
                  </w:rPr>
                  <w:t>Liens Invisibles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6" type="#_x0000_t202" style="position:absolute;margin-left:46.pt;margin-top:196.55pt;width:78.5pt;height:5.05pt;z-index:-1887439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79"/>
                    <w:b w:val="0"/>
                    <w:bCs w:val="0"/>
                  </w:rPr>
                  <w:t>Repetition</w:t>
                </w:r>
                <w:r>
                  <w:rPr>
                    <w:rStyle w:val="CharStyle380"/>
                    <w:b w:val="0"/>
                    <w:bCs w:val="0"/>
                  </w:rPr>
                  <w:t xml:space="preserve"> by </w:t>
                </w:r>
                <w:r>
                  <w:rPr>
                    <w:rStyle w:val="CharStyle380"/>
                    <w:lang w:val="fr-FR" w:eastAsia="fr-FR" w:bidi="fr-FR"/>
                    <w:b w:val="0"/>
                    <w:bCs w:val="0"/>
                  </w:rPr>
                  <w:t xml:space="preserve">Les </w:t>
                </w:r>
                <w:r>
                  <w:rPr>
                    <w:rStyle w:val="CharStyle380"/>
                    <w:b w:val="0"/>
                    <w:bCs w:val="0"/>
                  </w:rPr>
                  <w:t>Liens Invisibles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6" type="#_x0000_t202" style="position:absolute;margin-left:40.55pt;margin-top:56.45pt;width:339.85pt;height:28.8pt;z-index:-1887439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1"/>
                    <w:b w:val="0"/>
                    <w:bCs w:val="0"/>
                  </w:rPr>
                  <w:t>Vilem Flusser Theory Award | Presentation</w:t>
                </w:r>
              </w:p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1"/>
                    <w:b w:val="0"/>
                    <w:bCs w:val="0"/>
                  </w:rPr>
                  <w:t>Zombie Media: Circuit Bending as Media Archaeology | with Garnet Hertz (ca), Jussi Parrikka (fi)</w:t>
                </w:r>
              </w:p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81"/>
                    <w:b w:val="0"/>
                    <w:bCs w:val="0"/>
                  </w:rPr>
                  <w:t>15:00-16:00| K1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5" type="#_x0000_t202" style="position:absolute;margin-left:41.pt;margin-top:55.25pt;width:102.25pt;height:5.5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"/>
                    <w:lang w:val="en-US" w:eastAsia="en-US" w:bidi="en-US"/>
                    <w:b w:val="0"/>
                    <w:bCs w:val="0"/>
                  </w:rPr>
                  <w:t>Welcome to transmediale.11!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br w:type="column"/>
    </w:r>
    <w:r>
      <w:pict>
        <v:shape id="_x0000_s1468" type="#_x0000_t202" style="position:absolute;margin-left:43.5pt;margin-top:53.25pt;width:209.05pt;height:28.8pt;z-index:-18874393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>The Open Zone | Workshop</w:t>
                </w:r>
              </w:p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>Open Video | Workshop with Elizabeth Stark (us)</w:t>
                </w:r>
              </w:p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>17:00 - 19:00 | Open Zone, Lost in The Open? - Workstation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72" type="#_x0000_t202" style="position:absolute;margin-left:42.35pt;margin-top:28.9pt;width:300.25pt;height:29.05pt;z-index:-1887439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>The Open Zone | Workshop</w:t>
                </w:r>
              </w:p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>Shapeshifters Workshop: Mapping Money and Meaning | with Eric Poettschacher (at)</w:t>
                </w:r>
              </w:p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>16:00 - 18:00 | Open Zone, Currency of the Commons - Workstation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4" type="#_x0000_t202" style="position:absolute;margin-left:41.55pt;margin-top:55.65pt;width:317.75pt;height:28.55pt;z-index:-18874392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>The Open Zone | Workshop</w:t>
                </w:r>
              </w:p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>Drumbeat Workshop and Consultancy Bureau | with Henrik Moltke (de), Mark Surman (ca)</w:t>
                </w:r>
              </w:p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 xml:space="preserve">11:00 - 13:00 </w:t>
                </w:r>
                <w:r>
                  <w:rPr>
                    <w:rStyle w:val="CharStyle406"/>
                  </w:rPr>
                  <w:t xml:space="preserve">| </w:t>
                </w:r>
                <w:r>
                  <w:rPr>
                    <w:rStyle w:val="CharStyle403"/>
                  </w:rPr>
                  <w:t>Open Zone, Response:Activities - Workstation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5" type="#_x0000_t202" style="position:absolute;margin-left:41.55pt;margin-top:55.65pt;width:317.75pt;height:28.55pt;z-index:-18874392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>The Open Zone | Workshop</w:t>
                </w:r>
              </w:p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>Drumbeat Workshop and Consultancy Bureau | with Henrik Moltke (de), Mark Surman (ca)</w:t>
                </w:r>
              </w:p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 xml:space="preserve">11:00 - 13:00 </w:t>
                </w:r>
                <w:r>
                  <w:rPr>
                    <w:rStyle w:val="CharStyle406"/>
                  </w:rPr>
                  <w:t xml:space="preserve">| </w:t>
                </w:r>
                <w:r>
                  <w:rPr>
                    <w:rStyle w:val="CharStyle403"/>
                  </w:rPr>
                  <w:t>Open Zone, Response:Activities - Workstation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  <w:r>
      <w:br w:type="column"/>
    </w: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0" type="#_x0000_t202" style="position:absolute;margin-left:42.4pt;margin-top:56.35pt;width:242.65pt;height:28.8pt;z-index:-18874391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>The Open Zone | Workshop</w:t>
                </w:r>
              </w:p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>Strategies of Dealing with Copyright Regimes | with Simona Levi (es)</w:t>
                </w:r>
              </w:p>
              <w:p>
                <w:pPr>
                  <w:pStyle w:val="Style3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3"/>
                  </w:rPr>
                  <w:t>13:00 - 15:00 | Open Zone, Lost in The Open? - Workstation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8" type="#_x0000_t202" style="position:absolute;margin-left:40.7pt;margin-top:56.35pt;width:113.3pt;height:6.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"/>
                    <w:b w:val="0"/>
                    <w:bCs w:val="0"/>
                  </w:rPr>
                  <w:t>Willkommen zur transmediale.11!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846" type="#_x0000_t202" style="position:absolute;margin-left:58.pt;margin-top:52.9pt;width:426.5pt;height:6.25pt;z-index:-18874382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tabs>
                    <w:tab w:leader="none" w:pos="6816" w:val="right"/>
                    <w:tab w:leader="none" w:pos="853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 xml:space="preserve">Events </w:t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transmediale.11</w:t>
                  <w:tab/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 xml:space="preserve">Events </w:t>
                </w:r>
                <w:r>
                  <w:rPr>
                    <w:lang w:val="es-ES" w:eastAsia="es-ES" w:bidi="es-ES"/>
                    <w:w w:val="100"/>
                    <w:spacing w:val="0"/>
                    <w:color w:val="000000"/>
                    <w:position w:val="0"/>
                  </w:rPr>
                  <w:t xml:space="preserve">club </w:t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>transmediale</w:t>
                  <w:tab/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Accomodation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847" type="#_x0000_t202" style="position:absolute;margin-left:58.pt;margin-top:52.9pt;width:426.5pt;height:6.25pt;z-index:-18874382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tabs>
                    <w:tab w:leader="none" w:pos="6816" w:val="right"/>
                    <w:tab w:leader="none" w:pos="853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 xml:space="preserve">Events </w:t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transmediale.11</w:t>
                  <w:tab/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 xml:space="preserve">Events </w:t>
                </w:r>
                <w:r>
                  <w:rPr>
                    <w:lang w:val="es-ES" w:eastAsia="es-ES" w:bidi="es-ES"/>
                    <w:w w:val="100"/>
                    <w:spacing w:val="0"/>
                    <w:color w:val="000000"/>
                    <w:position w:val="0"/>
                  </w:rPr>
                  <w:t xml:space="preserve">club </w:t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>transmediale</w:t>
                  <w:tab/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Accomodation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868" type="#_x0000_t202" style="position:absolute;margin-left:40.95pt;margin-top:57.45pt;width:206.15pt;height:5.05pt;z-index:-18874382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tabs>
                    <w:tab w:leader="none" w:pos="412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51"/>
                  </w:rPr>
                  <w:t>Team</w:t>
                  <w:tab/>
                  <w:t>Thanks To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869" type="#_x0000_t202" style="position:absolute;margin-left:40.95pt;margin-top:57.45pt;width:206.15pt;height:5.05pt;z-index:-18874382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86"/>
                  <w:tabs>
                    <w:tab w:leader="none" w:pos="412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51"/>
                  </w:rPr>
                  <w:t>Team</w:t>
                  <w:tab/>
                  <w:t>Thanks To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9" type="#_x0000_t202" style="position:absolute;margin-left:40.7pt;margin-top:56.35pt;width:113.3pt;height:6.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"/>
                    <w:b w:val="0"/>
                    <w:bCs w:val="0"/>
                  </w:rPr>
                  <w:t>Willkommen zur transmediale.11!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7" type="#_x0000_t202" style="position:absolute;margin-left:16.6pt;margin-top:17.4pt;width:380.9pt;height:12.pt;z-index:-18874405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tabs>
                    <w:tab w:leader="none" w:pos="761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"/>
                    <w:b w:val="0"/>
                    <w:bCs w:val="0"/>
                  </w:rPr>
                  <w:t>CD</w:t>
                  <w:tab/>
                </w:r>
                <w:r>
                  <w:rPr>
                    <w:rStyle w:val="CharStyle49"/>
                    <w:b w:val="0"/>
                    <w:bCs w:val="0"/>
                  </w:rPr>
                  <w:t>HKUJ ITlflP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5" type="#_x0000_t202" style="position:absolute;margin-left:84.7pt;margin-top:55.4pt;width:133.2pt;height:5.5pt;z-index:-18874405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"/>
                  <w:tabs>
                    <w:tab w:leader="none" w:pos="1238" w:val="right"/>
                    <w:tab w:leader="none" w:pos="1714" w:val="right"/>
                    <w:tab w:leader="none" w:pos="2189" w:val="right"/>
                    <w:tab w:leader="none" w:pos="266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4"/>
                    <w:b/>
                    <w:bCs/>
                  </w:rPr>
                  <w:t>19:00</w:t>
                </w:r>
                <w:r>
                  <w:rPr>
                    <w:rStyle w:val="CharStyle75"/>
                    <w:b w:val="0"/>
                    <w:bCs w:val="0"/>
                  </w:rPr>
                  <w:t xml:space="preserve"> ; </w:t>
                </w:r>
                <w:r>
                  <w:rPr>
                    <w:rStyle w:val="CharStyle74"/>
                    <w:b/>
                    <w:bCs/>
                  </w:rPr>
                  <w:t>19:30</w:t>
                  <w:tab/>
                </w:r>
                <w:r>
                  <w:rPr>
                    <w:rStyle w:val="CharStyle35"/>
                    <w:b w:val="0"/>
                    <w:bCs w:val="0"/>
                  </w:rPr>
                  <w:t>20:00</w:t>
                  <w:tab/>
                </w:r>
                <w:r>
                  <w:rPr>
                    <w:rStyle w:val="CharStyle74"/>
                    <w:b/>
                    <w:bCs/>
                  </w:rPr>
                  <w:t>20:30</w:t>
                  <w:tab/>
                </w:r>
                <w:r>
                  <w:rPr>
                    <w:rStyle w:val="CharStyle35"/>
                    <w:b w:val="0"/>
                    <w:bCs w:val="0"/>
                  </w:rPr>
                  <w:t>21:00</w:t>
                  <w:tab/>
                </w:r>
                <w:r>
                  <w:rPr>
                    <w:rStyle w:val="CharStyle74"/>
                    <w:lang w:val="fr-FR" w:eastAsia="fr-FR" w:bidi="fr-FR"/>
                    <w:b/>
                    <w:bCs/>
                  </w:rPr>
                  <w:t>21:30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&gt;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0"/>
        <w:szCs w:val="1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0"/>
      <w:numFmt w:val="decimal"/>
      <w:lvlText w:val="20.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-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5"/>
        <w:szCs w:val="15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0"/>
        <w:szCs w:val="1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0"/>
      <w:numFmt w:val="decimal"/>
      <w:lvlText w:val="12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0"/>
        <w:szCs w:val="1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0"/>
      <w:numFmt w:val="decimal"/>
      <w:lvlText w:val="11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0"/>
        <w:szCs w:val="1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0"/>
        <w:szCs w:val="1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0"/>
        <w:szCs w:val="1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0"/>
      <w:numFmt w:val="decimal"/>
      <w:lvlText w:val="16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0"/>
        <w:szCs w:val="1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0"/>
      <w:numFmt w:val="decimal"/>
      <w:lvlText w:val="16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2"/>
      <w:numFmt w:val="decimal"/>
      <w:lvlText w:val="%1-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1"/>
      <w:numFmt w:val="bullet"/>
      <w:lvlText w:val="&gt;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0"/>
        <w:szCs w:val="1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28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3"/>
      <w:numFmt w:val="decimal"/>
      <w:lvlText w:val="%1-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chicago"/>
    <w:numRestart w:val="eachPage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Fußnote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6">
    <w:name w:val="Überschrift #2_"/>
    <w:basedOn w:val="DefaultParagraphFont"/>
    <w:link w:val="Style5"/>
    <w:rPr>
      <w:lang w:val="de-DE" w:eastAsia="de-DE" w:bidi="de-DE"/>
      <w:b/>
      <w:bCs/>
      <w:i w:val="0"/>
      <w:iCs w:val="0"/>
      <w:u w:val="none"/>
      <w:strike w:val="0"/>
      <w:smallCaps w:val="0"/>
      <w:sz w:val="150"/>
      <w:szCs w:val="150"/>
      <w:rFonts w:ascii="Constantia" w:eastAsia="Constantia" w:hAnsi="Constantia" w:cs="Constantia"/>
      <w:spacing w:val="-60"/>
    </w:rPr>
  </w:style>
  <w:style w:type="character" w:customStyle="1" w:styleId="CharStyle8">
    <w:name w:val="Fließtext (3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Heavy" w:eastAsia="Franklin Gothic Heavy" w:hAnsi="Franklin Gothic Heavy" w:cs="Franklin Gothic Heavy"/>
    </w:rPr>
  </w:style>
  <w:style w:type="character" w:customStyle="1" w:styleId="CharStyle9">
    <w:name w:val="Fließtext (3) + Sylfaen,12 pt,Abstand 1 pt"/>
    <w:basedOn w:val="CharStyle8"/>
    <w:rPr>
      <w:lang w:val="en-US" w:eastAsia="en-US" w:bidi="en-US"/>
      <w:b/>
      <w:bCs/>
      <w:sz w:val="24"/>
      <w:szCs w:val="24"/>
      <w:rFonts w:ascii="Sylfaen" w:eastAsia="Sylfaen" w:hAnsi="Sylfaen" w:cs="Sylfaen"/>
      <w:w w:val="100"/>
      <w:spacing w:val="20"/>
      <w:color w:val="000000"/>
      <w:position w:val="0"/>
    </w:rPr>
  </w:style>
  <w:style w:type="character" w:customStyle="1" w:styleId="CharStyle11">
    <w:name w:val="Fließtext (5) Exact"/>
    <w:basedOn w:val="DefaultParagraphFont"/>
    <w:rPr>
      <w:b w:val="0"/>
      <w:bCs w:val="0"/>
      <w:i w:val="0"/>
      <w:iCs w:val="0"/>
      <w:u w:val="none"/>
      <w:strike w:val="0"/>
      <w:smallCaps w:val="0"/>
      <w:sz w:val="30"/>
      <w:szCs w:val="30"/>
      <w:rFonts w:ascii="Franklin Gothic Heavy" w:eastAsia="Franklin Gothic Heavy" w:hAnsi="Franklin Gothic Heavy" w:cs="Franklin Gothic Heavy"/>
      <w:spacing w:val="0"/>
    </w:rPr>
  </w:style>
  <w:style w:type="character" w:customStyle="1" w:styleId="CharStyle12">
    <w:name w:val="Fließtext (5) Exact"/>
    <w:basedOn w:val="CharStyle472"/>
    <w:rPr>
      <w:lang w:val="en-US" w:eastAsia="en-US" w:bidi="en-US"/>
      <w:color w:val="FFFFFF"/>
    </w:rPr>
  </w:style>
  <w:style w:type="character" w:customStyle="1" w:styleId="CharStyle14">
    <w:name w:val="Fließtext (4)_"/>
    <w:basedOn w:val="DefaultParagraphFont"/>
    <w:link w:val="Style13"/>
    <w:rPr>
      <w:b/>
      <w:bCs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5">
    <w:name w:val="Fließtext (4)"/>
    <w:basedOn w:val="CharStyle1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7">
    <w:name w:val="Fließtext (2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8">
    <w:name w:val="Fließtext (2)"/>
    <w:basedOn w:val="CharStyle1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9">
    <w:name w:val="Fließtext (2) + Fett,Kursiv"/>
    <w:basedOn w:val="CharStyle17"/>
    <w:rPr>
      <w:lang w:val="en-US" w:eastAsia="en-US" w:bidi="en-US"/>
      <w:b/>
      <w:bCs/>
      <w:i/>
      <w:iCs/>
      <w:w w:val="100"/>
      <w:spacing w:val="0"/>
      <w:color w:val="FFFFFF"/>
      <w:position w:val="0"/>
    </w:rPr>
  </w:style>
  <w:style w:type="character" w:customStyle="1" w:styleId="CharStyle21">
    <w:name w:val="Überschrift #17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Heavy" w:eastAsia="Franklin Gothic Heavy" w:hAnsi="Franklin Gothic Heavy" w:cs="Franklin Gothic Heavy"/>
    </w:rPr>
  </w:style>
  <w:style w:type="character" w:customStyle="1" w:styleId="CharStyle22">
    <w:name w:val="Überschrift #17"/>
    <w:basedOn w:val="CharStyle21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3">
    <w:name w:val="Überschrift #17 + 9,5 pt"/>
    <w:basedOn w:val="CharStyle21"/>
    <w:rPr>
      <w:lang w:val="en-US" w:eastAsia="en-US" w:bidi="en-US"/>
      <w:sz w:val="19"/>
      <w:szCs w:val="19"/>
      <w:w w:val="100"/>
      <w:spacing w:val="0"/>
      <w:color w:val="FFFFFF"/>
      <w:position w:val="0"/>
    </w:rPr>
  </w:style>
  <w:style w:type="character" w:customStyle="1" w:styleId="CharStyle24">
    <w:name w:val="Fließtext (2) Exact"/>
    <w:basedOn w:val="DefaultParagraphFont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  <w:color w:val="141414"/>
    </w:rPr>
  </w:style>
  <w:style w:type="character" w:customStyle="1" w:styleId="CharStyle25">
    <w:name w:val="Fließtext (2) Exact"/>
    <w:basedOn w:val="CharStyle1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7">
    <w:name w:val="Fließtext (7) Exact"/>
    <w:basedOn w:val="DefaultParagraphFont"/>
    <w:link w:val="Style26"/>
    <w:rPr>
      <w:b/>
      <w:bCs/>
      <w:i w:val="0"/>
      <w:iCs w:val="0"/>
      <w:u w:val="none"/>
      <w:strike w:val="0"/>
      <w:smallCaps w:val="0"/>
      <w:sz w:val="24"/>
      <w:szCs w:val="24"/>
      <w:rFonts w:ascii="Tahoma" w:eastAsia="Tahoma" w:hAnsi="Tahoma" w:cs="Tahoma"/>
    </w:rPr>
  </w:style>
  <w:style w:type="character" w:customStyle="1" w:styleId="CharStyle29">
    <w:name w:val="Fließtext (6)_"/>
    <w:basedOn w:val="DefaultParagraphFont"/>
    <w:link w:val="Style28"/>
    <w:rPr>
      <w:lang w:val="de-DE" w:eastAsia="de-DE" w:bidi="de-DE"/>
      <w:b w:val="0"/>
      <w:bCs w:val="0"/>
      <w:i w:val="0"/>
      <w:iCs w:val="0"/>
      <w:u w:val="none"/>
      <w:strike w:val="0"/>
      <w:smallCaps w:val="0"/>
      <w:rFonts w:ascii="Franklin Gothic Heavy" w:eastAsia="Franklin Gothic Heavy" w:hAnsi="Franklin Gothic Heavy" w:cs="Franklin Gothic Heavy"/>
    </w:rPr>
  </w:style>
  <w:style w:type="character" w:customStyle="1" w:styleId="CharStyle31">
    <w:name w:val="Kopf- oder Fußzeile_"/>
    <w:basedOn w:val="DefaultParagraphFont"/>
    <w:link w:val="Style30"/>
    <w:rPr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32">
    <w:name w:val="Kopf- oder Fußzeile + Franklin Gothic Book,9 pt,Nicht fett"/>
    <w:basedOn w:val="CharStyle31"/>
    <w:rPr>
      <w:lang w:val="en-US" w:eastAsia="en-US" w:bidi="en-US"/>
      <w:b/>
      <w:bCs/>
      <w:sz w:val="18"/>
      <w:szCs w:val="18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33">
    <w:name w:val="Fließtext (6)"/>
    <w:basedOn w:val="CharStyle29"/>
    <w:rPr>
      <w:sz w:val="24"/>
      <w:szCs w:val="24"/>
      <w:w w:val="100"/>
      <w:spacing w:val="0"/>
      <w:color w:val="000000"/>
      <w:position w:val="0"/>
    </w:rPr>
  </w:style>
  <w:style w:type="character" w:customStyle="1" w:styleId="CharStyle34">
    <w:name w:val="Fließtext (2) + Kursiv"/>
    <w:basedOn w:val="CharStyle17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5">
    <w:name w:val="Kopf- oder Fußzeile + 7 pt,Nicht fett"/>
    <w:basedOn w:val="CharStyle31"/>
    <w:rPr>
      <w:lang w:val="de-DE" w:eastAsia="de-DE" w:bidi="de-DE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37">
    <w:name w:val="Fließtext (8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Heavy" w:eastAsia="Franklin Gothic Heavy" w:hAnsi="Franklin Gothic Heavy" w:cs="Franklin Gothic Heavy"/>
    </w:rPr>
  </w:style>
  <w:style w:type="character" w:customStyle="1" w:styleId="CharStyle39">
    <w:name w:val="Inhaltsverzeichnis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41">
    <w:name w:val="Inhaltsverzeichnis (2)_"/>
    <w:basedOn w:val="DefaultParagraphFont"/>
    <w:link w:val="Style40"/>
    <w:rPr>
      <w:b/>
      <w:bCs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  <w:style w:type="character" w:customStyle="1" w:styleId="CharStyle42">
    <w:name w:val="Inhaltsverzeichnis + Franklin Gothic Book"/>
    <w:basedOn w:val="CharStyle39"/>
    <w:rPr>
      <w:lang w:val="en-US" w:eastAsia="en-US" w:bidi="en-US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43">
    <w:name w:val="Inhaltsverzeichnis + Franklin Gothic Heavy,9,5 pt"/>
    <w:basedOn w:val="CharStyle39"/>
    <w:rPr>
      <w:lang w:val="en-US" w:eastAsia="en-US" w:bidi="en-US"/>
      <w:sz w:val="19"/>
      <w:szCs w:val="19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45">
    <w:name w:val="Inhaltsverzeichnis (3)_"/>
    <w:basedOn w:val="DefaultParagraphFont"/>
    <w:link w:val="Style44"/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Heavy" w:eastAsia="Franklin Gothic Heavy" w:hAnsi="Franklin Gothic Heavy" w:cs="Franklin Gothic Heavy"/>
    </w:rPr>
  </w:style>
  <w:style w:type="character" w:customStyle="1" w:styleId="CharStyle47">
    <w:name w:val="Bildbeschriftung (2)_"/>
    <w:basedOn w:val="DefaultParagraphFont"/>
    <w:link w:val="Style46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48">
    <w:name w:val="Kopf- oder Fußzeile + Sylfaen,6 pt,Nicht fett,Abstand 0 pt"/>
    <w:basedOn w:val="CharStyle31"/>
    <w:rPr>
      <w:lang w:val="en-US" w:eastAsia="en-US" w:bidi="en-US"/>
      <w:b/>
      <w:bCs/>
      <w:sz w:val="12"/>
      <w:szCs w:val="12"/>
      <w:rFonts w:ascii="Sylfaen" w:eastAsia="Sylfaen" w:hAnsi="Sylfaen" w:cs="Sylfaen"/>
      <w:w w:val="100"/>
      <w:spacing w:val="-10"/>
      <w:color w:val="000000"/>
      <w:position w:val="0"/>
    </w:rPr>
  </w:style>
  <w:style w:type="character" w:customStyle="1" w:styleId="CharStyle49">
    <w:name w:val="Kopf- oder Fußzeile + Franklin Gothic Heavy,13 pt,Nicht fett"/>
    <w:basedOn w:val="CharStyle31"/>
    <w:rPr>
      <w:lang w:val="en-US" w:eastAsia="en-US" w:bidi="en-US"/>
      <w:b/>
      <w:bCs/>
      <w:sz w:val="26"/>
      <w:szCs w:val="26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51">
    <w:name w:val="Fließtext (9)_"/>
    <w:basedOn w:val="DefaultParagraphFont"/>
    <w:link w:val="Style50"/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52">
    <w:name w:val="Fließtext (2)"/>
    <w:basedOn w:val="CharStyle1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3">
    <w:name w:val="Fließtext (2) + Kursiv"/>
    <w:basedOn w:val="CharStyle17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54">
    <w:name w:val="Fließtext (2)"/>
    <w:basedOn w:val="CharStyle1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5">
    <w:name w:val="Fließtext (2) + Kursiv,Abstand -1 pt"/>
    <w:basedOn w:val="CharStyle17"/>
    <w:rPr>
      <w:lang w:val="en-US" w:eastAsia="en-US" w:bidi="en-US"/>
      <w:i/>
      <w:iCs/>
      <w:w w:val="100"/>
      <w:spacing w:val="-30"/>
      <w:color w:val="000000"/>
      <w:position w:val="0"/>
    </w:rPr>
  </w:style>
  <w:style w:type="character" w:customStyle="1" w:styleId="CharStyle56">
    <w:name w:val="Fließtext (2) + Kursiv,Abstand -1 pt"/>
    <w:basedOn w:val="CharStyle17"/>
    <w:rPr>
      <w:lang w:val="en-US" w:eastAsia="en-US" w:bidi="en-US"/>
      <w:i/>
      <w:iCs/>
      <w:u w:val="single"/>
      <w:w w:val="100"/>
      <w:spacing w:val="-30"/>
      <w:color w:val="000000"/>
      <w:position w:val="0"/>
    </w:rPr>
  </w:style>
  <w:style w:type="character" w:customStyle="1" w:styleId="CharStyle57">
    <w:name w:val="Fließtext (2) + 16 pt,Skalieren 150%"/>
    <w:basedOn w:val="CharStyle17"/>
    <w:rPr>
      <w:lang w:val="en-US" w:eastAsia="en-US" w:bidi="en-US"/>
      <w:sz w:val="32"/>
      <w:szCs w:val="32"/>
      <w:w w:val="150"/>
      <w:spacing w:val="0"/>
      <w:color w:val="000000"/>
      <w:position w:val="0"/>
    </w:rPr>
  </w:style>
  <w:style w:type="character" w:customStyle="1" w:styleId="CharStyle58">
    <w:name w:val="Fließtext (2) + 10 pt"/>
    <w:basedOn w:val="CharStyle17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60">
    <w:name w:val="Fließtext (10) Exact"/>
    <w:basedOn w:val="DefaultParagraphFont"/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61">
    <w:name w:val="Fließtext (10) + Nicht kursiv Exact"/>
    <w:basedOn w:val="CharStyle177"/>
    <w:rPr>
      <w:i/>
      <w:iCs/>
    </w:rPr>
  </w:style>
  <w:style w:type="character" w:customStyle="1" w:styleId="CharStyle63">
    <w:name w:val="Überschrift #13 (2)_"/>
    <w:basedOn w:val="DefaultParagraphFont"/>
    <w:link w:val="Style62"/>
    <w:rPr>
      <w:b w:val="0"/>
      <w:bCs w:val="0"/>
      <w:i w:val="0"/>
      <w:iCs w:val="0"/>
      <w:u w:val="none"/>
      <w:strike w:val="0"/>
      <w:smallCaps w:val="0"/>
      <w:sz w:val="30"/>
      <w:szCs w:val="30"/>
      <w:rFonts w:ascii="Franklin Gothic Heavy" w:eastAsia="Franklin Gothic Heavy" w:hAnsi="Franklin Gothic Heavy" w:cs="Franklin Gothic Heavy"/>
      <w:spacing w:val="0"/>
    </w:rPr>
  </w:style>
  <w:style w:type="character" w:customStyle="1" w:styleId="CharStyle64">
    <w:name w:val="Fließtext (7) + Franklin Gothic Heavy,13 pt,Nicht fett Exact"/>
    <w:basedOn w:val="CharStyle27"/>
    <w:rPr>
      <w:lang w:val="de-DE" w:eastAsia="de-DE" w:bidi="de-DE"/>
      <w:b/>
      <w:bCs/>
      <w:sz w:val="26"/>
      <w:szCs w:val="26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66">
    <w:name w:val="Bildbeschriftung (3) Exact"/>
    <w:basedOn w:val="DefaultParagraphFont"/>
    <w:link w:val="Style65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68">
    <w:name w:val="Bildbeschriftung Exact"/>
    <w:basedOn w:val="DefaultParagraphFont"/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69">
    <w:name w:val="Bildbeschriftung + Kursiv Exact"/>
    <w:basedOn w:val="CharStyle174"/>
    <w:rPr>
      <w:i/>
      <w:iCs/>
    </w:rPr>
  </w:style>
  <w:style w:type="character" w:customStyle="1" w:styleId="CharStyle71">
    <w:name w:val="Fließtext (12) Exact"/>
    <w:basedOn w:val="DefaultParagraphFont"/>
    <w:link w:val="Style7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72">
    <w:name w:val="Fließtext (9) Exact"/>
    <w:basedOn w:val="DefaultParagraphFont"/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73">
    <w:name w:val="Fließtext (2) + 6,5 pt"/>
    <w:basedOn w:val="CharStyle17"/>
    <w:rPr>
      <w:lang w:val="en-US" w:eastAsia="en-US" w:bidi="en-US"/>
      <w:sz w:val="13"/>
      <w:szCs w:val="13"/>
      <w:w w:val="100"/>
      <w:spacing w:val="0"/>
      <w:color w:val="FFFFFF"/>
      <w:position w:val="0"/>
    </w:rPr>
  </w:style>
  <w:style w:type="character" w:customStyle="1" w:styleId="CharStyle74">
    <w:name w:val="Kopf- oder Fußzeile"/>
    <w:basedOn w:val="CharStyle31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75">
    <w:name w:val="Kopf- oder Fußzeile + Franklin Gothic Heavy,6 pt,Nicht fett"/>
    <w:basedOn w:val="CharStyle31"/>
    <w:rPr>
      <w:lang w:val="de-DE" w:eastAsia="de-DE" w:bidi="de-DE"/>
      <w:b/>
      <w:bCs/>
      <w:sz w:val="12"/>
      <w:szCs w:val="12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77">
    <w:name w:val="Fließtext (11)_"/>
    <w:basedOn w:val="DefaultParagraphFont"/>
    <w:link w:val="Style76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79">
    <w:name w:val="Überschrift #16 (2) Exact"/>
    <w:basedOn w:val="DefaultParagraphFont"/>
    <w:link w:val="Style78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81">
    <w:name w:val="Fließtext (13) Exact"/>
    <w:basedOn w:val="DefaultParagraphFont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82">
    <w:name w:val="Fließtext (13) Exact"/>
    <w:basedOn w:val="CharStyle105"/>
    <w:rPr>
      <w:color w:val="FFFFFF"/>
    </w:rPr>
  </w:style>
  <w:style w:type="character" w:customStyle="1" w:styleId="CharStyle83">
    <w:name w:val="Fließtext (9) Exact"/>
    <w:basedOn w:val="CharStyle51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85">
    <w:name w:val="Fließtext (14) Exact"/>
    <w:basedOn w:val="DefaultParagraphFont"/>
    <w:link w:val="Style84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86">
    <w:name w:val="Fließtext (14) + Franklin Gothic Heavy,4 pt Exact"/>
    <w:basedOn w:val="CharStyle85"/>
    <w:rPr>
      <w:lang w:val="en-US" w:eastAsia="en-US" w:bidi="en-US"/>
      <w:sz w:val="8"/>
      <w:szCs w:val="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88">
    <w:name w:val="Fließtext (15) Exact"/>
    <w:basedOn w:val="DefaultParagraphFont"/>
    <w:link w:val="Style87"/>
    <w:rPr>
      <w:lang w:val="fr-FR" w:eastAsia="fr-FR" w:bidi="fr-FR"/>
      <w:b/>
      <w:bCs/>
      <w:i w:val="0"/>
      <w:iCs w:val="0"/>
      <w:u w:val="none"/>
      <w:strike w:val="0"/>
      <w:smallCaps w:val="0"/>
      <w:sz w:val="18"/>
      <w:szCs w:val="18"/>
      <w:rFonts w:ascii="Constantia" w:eastAsia="Constantia" w:hAnsi="Constantia" w:cs="Constantia"/>
      <w:spacing w:val="-10"/>
    </w:rPr>
  </w:style>
  <w:style w:type="character" w:customStyle="1" w:styleId="CharStyle90">
    <w:name w:val="Fließtext (16) Exact"/>
    <w:basedOn w:val="DefaultParagraphFont"/>
    <w:link w:val="Style89"/>
    <w:rPr>
      <w:b w:val="0"/>
      <w:bCs w:val="0"/>
      <w:i w:val="0"/>
      <w:iCs w:val="0"/>
      <w:u w:val="none"/>
      <w:strike w:val="0"/>
      <w:smallCaps w:val="0"/>
      <w:sz w:val="26"/>
      <w:szCs w:val="26"/>
      <w:rFonts w:ascii="Impact" w:eastAsia="Impact" w:hAnsi="Impact" w:cs="Impact"/>
      <w:w w:val="150"/>
    </w:rPr>
  </w:style>
  <w:style w:type="character" w:customStyle="1" w:styleId="CharStyle91">
    <w:name w:val="Fließtext (2) + 5 pt"/>
    <w:basedOn w:val="CharStyle17"/>
    <w:rPr>
      <w:lang w:val="en-US" w:eastAsia="en-US" w:bidi="en-US"/>
      <w:b/>
      <w:bCs/>
      <w:sz w:val="10"/>
      <w:szCs w:val="10"/>
      <w:w w:val="100"/>
      <w:spacing w:val="0"/>
      <w:color w:val="000000"/>
      <w:position w:val="0"/>
    </w:rPr>
  </w:style>
  <w:style w:type="character" w:customStyle="1" w:styleId="CharStyle92">
    <w:name w:val="Fließtext (2) + 6,5 pt"/>
    <w:basedOn w:val="CharStyle17"/>
    <w:rPr>
      <w:lang w:val="en-US" w:eastAsia="en-US" w:bidi="en-US"/>
      <w:sz w:val="13"/>
      <w:szCs w:val="13"/>
      <w:w w:val="100"/>
      <w:spacing w:val="0"/>
      <w:color w:val="000000"/>
      <w:position w:val="0"/>
    </w:rPr>
  </w:style>
  <w:style w:type="character" w:customStyle="1" w:styleId="CharStyle93">
    <w:name w:val="Fließtext (2)"/>
    <w:basedOn w:val="CharStyle1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94">
    <w:name w:val="Fließtext (2) + Courier New,20 pt,Fett"/>
    <w:basedOn w:val="CharStyle17"/>
    <w:rPr>
      <w:lang w:val="en-US" w:eastAsia="en-US" w:bidi="en-US"/>
      <w:b/>
      <w:bCs/>
      <w:sz w:val="40"/>
      <w:szCs w:val="40"/>
      <w:rFonts w:ascii="Courier New" w:eastAsia="Courier New" w:hAnsi="Courier New" w:cs="Courier New"/>
      <w:w w:val="100"/>
      <w:spacing w:val="0"/>
      <w:color w:val="FFFFFF"/>
      <w:position w:val="0"/>
    </w:rPr>
  </w:style>
  <w:style w:type="character" w:customStyle="1" w:styleId="CharStyle95">
    <w:name w:val="Fließtext (2) + 6,5 pt"/>
    <w:basedOn w:val="CharStyle17"/>
    <w:rPr>
      <w:lang w:val="en-US" w:eastAsia="en-US" w:bidi="en-US"/>
      <w:sz w:val="13"/>
      <w:szCs w:val="13"/>
      <w:w w:val="100"/>
      <w:spacing w:val="0"/>
      <w:color w:val="FFFFFF"/>
      <w:position w:val="0"/>
    </w:rPr>
  </w:style>
  <w:style w:type="character" w:customStyle="1" w:styleId="CharStyle96">
    <w:name w:val="Fließtext (2) + 5 pt"/>
    <w:basedOn w:val="CharStyle17"/>
    <w:rPr>
      <w:lang w:val="en-US" w:eastAsia="en-US" w:bidi="en-US"/>
      <w:b/>
      <w:bCs/>
      <w:sz w:val="10"/>
      <w:szCs w:val="10"/>
      <w:w w:val="100"/>
      <w:spacing w:val="0"/>
      <w:color w:val="FFFFFF"/>
      <w:position w:val="0"/>
    </w:rPr>
  </w:style>
  <w:style w:type="character" w:customStyle="1" w:styleId="CharStyle97">
    <w:name w:val="Fließtext (2) + Courier New,20 pt,Fett"/>
    <w:basedOn w:val="CharStyle17"/>
    <w:rPr>
      <w:lang w:val="en-US" w:eastAsia="en-US" w:bidi="en-US"/>
      <w:b/>
      <w:bCs/>
      <w:sz w:val="40"/>
      <w:szCs w:val="40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98">
    <w:name w:val="Fließtext (2) + 6,5 pt"/>
    <w:basedOn w:val="CharStyle17"/>
    <w:rPr>
      <w:lang w:val="en-US" w:eastAsia="en-US" w:bidi="en-US"/>
      <w:sz w:val="13"/>
      <w:szCs w:val="13"/>
      <w:w w:val="100"/>
      <w:spacing w:val="0"/>
      <w:color w:val="FFFFFF"/>
      <w:position w:val="0"/>
    </w:rPr>
  </w:style>
  <w:style w:type="character" w:customStyle="1" w:styleId="CharStyle99">
    <w:name w:val="Fließtext (2) + 5 pt"/>
    <w:basedOn w:val="CharStyle17"/>
    <w:rPr>
      <w:lang w:val="en-US" w:eastAsia="en-US" w:bidi="en-US"/>
      <w:b/>
      <w:bCs/>
      <w:sz w:val="10"/>
      <w:szCs w:val="10"/>
      <w:w w:val="100"/>
      <w:spacing w:val="0"/>
      <w:color w:val="FFFFFF"/>
      <w:position w:val="0"/>
    </w:rPr>
  </w:style>
  <w:style w:type="character" w:customStyle="1" w:styleId="CharStyle101">
    <w:name w:val="Tabellenbeschriftung (2)_"/>
    <w:basedOn w:val="DefaultParagraphFont"/>
    <w:link w:val="Style100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03">
    <w:name w:val="Überschrift #15_"/>
    <w:basedOn w:val="DefaultParagraphFont"/>
    <w:link w:val="Style102"/>
    <w:rPr>
      <w:lang w:val="fr-FR" w:eastAsia="fr-FR" w:bidi="fr-FR"/>
      <w:b w:val="0"/>
      <w:bCs w:val="0"/>
      <w:i w:val="0"/>
      <w:iCs w:val="0"/>
      <w:u w:val="none"/>
      <w:strike w:val="0"/>
      <w:smallCaps w:val="0"/>
      <w:rFonts w:ascii="Franklin Gothic Heavy" w:eastAsia="Franklin Gothic Heavy" w:hAnsi="Franklin Gothic Heavy" w:cs="Franklin Gothic Heavy"/>
    </w:rPr>
  </w:style>
  <w:style w:type="character" w:customStyle="1" w:styleId="CharStyle104">
    <w:name w:val="Überschrift #15"/>
    <w:basedOn w:val="CharStyle103"/>
    <w:rPr>
      <w:sz w:val="24"/>
      <w:szCs w:val="24"/>
      <w:w w:val="100"/>
      <w:spacing w:val="0"/>
      <w:color w:val="000000"/>
      <w:position w:val="0"/>
    </w:rPr>
  </w:style>
  <w:style w:type="character" w:customStyle="1" w:styleId="CharStyle105">
    <w:name w:val="Fließtext (13)_"/>
    <w:basedOn w:val="DefaultParagraphFont"/>
    <w:link w:val="Style80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  <w:color w:val="141414"/>
    </w:rPr>
  </w:style>
  <w:style w:type="character" w:customStyle="1" w:styleId="CharStyle106">
    <w:name w:val="Fließtext (13)"/>
    <w:basedOn w:val="CharStyle10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07">
    <w:name w:val="Fließtext (9)"/>
    <w:basedOn w:val="CharStyle51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09">
    <w:name w:val="Überschrift #16_"/>
    <w:basedOn w:val="DefaultParagraphFont"/>
    <w:link w:val="Style108"/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Heavy" w:eastAsia="Franklin Gothic Heavy" w:hAnsi="Franklin Gothic Heavy" w:cs="Franklin Gothic Heavy"/>
    </w:rPr>
  </w:style>
  <w:style w:type="character" w:customStyle="1" w:styleId="CharStyle111">
    <w:name w:val="Fließtext (17) Exact"/>
    <w:basedOn w:val="DefaultParagraphFont"/>
    <w:link w:val="Style11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Sylfaen" w:eastAsia="Sylfaen" w:hAnsi="Sylfaen" w:cs="Sylfaen"/>
    </w:rPr>
  </w:style>
  <w:style w:type="character" w:customStyle="1" w:styleId="CharStyle113">
    <w:name w:val="Überschrift #14 Exact"/>
    <w:basedOn w:val="DefaultParagraphFont"/>
    <w:link w:val="Style112"/>
    <w:rPr>
      <w:lang w:val="de-DE" w:eastAsia="de-DE" w:bidi="de-DE"/>
      <w:b/>
      <w:bCs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character" w:customStyle="1" w:styleId="CharStyle114">
    <w:name w:val="Fließtext (2) + Franklin Gothic Heavy,8,5 pt Exact"/>
    <w:basedOn w:val="CharStyle17"/>
    <w:rPr>
      <w:lang w:val="de-DE" w:eastAsia="de-DE" w:bidi="de-DE"/>
      <w:sz w:val="17"/>
      <w:szCs w:val="17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116">
    <w:name w:val="Bildbeschriftung (4) Exact"/>
    <w:basedOn w:val="DefaultParagraphFont"/>
    <w:link w:val="Style11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17">
    <w:name w:val="Bildbeschriftung (4) Exact"/>
    <w:basedOn w:val="CharStyle116"/>
    <w:rPr>
      <w:w w:val="100"/>
      <w:spacing w:val="0"/>
      <w:color w:val="FFFFFF"/>
      <w:position w:val="0"/>
    </w:rPr>
  </w:style>
  <w:style w:type="character" w:customStyle="1" w:styleId="CharStyle118">
    <w:name w:val="Bildbeschriftung Exact"/>
    <w:basedOn w:val="CharStyle174"/>
    <w:rPr>
      <w:color w:val="FFFFFF"/>
    </w:rPr>
  </w:style>
  <w:style w:type="character" w:customStyle="1" w:styleId="CharStyle120">
    <w:name w:val="Fließtext (18) Exact"/>
    <w:basedOn w:val="DefaultParagraphFont"/>
    <w:link w:val="Style119"/>
    <w:rPr>
      <w:b w:val="0"/>
      <w:bCs w:val="0"/>
      <w:i w:val="0"/>
      <w:iCs w:val="0"/>
      <w:u w:val="none"/>
      <w:strike w:val="0"/>
      <w:smallCaps w:val="0"/>
      <w:sz w:val="22"/>
      <w:szCs w:val="22"/>
      <w:rFonts w:ascii="Constantia" w:eastAsia="Constantia" w:hAnsi="Constantia" w:cs="Constantia"/>
      <w:w w:val="50"/>
      <w:spacing w:val="0"/>
    </w:rPr>
  </w:style>
  <w:style w:type="character" w:customStyle="1" w:styleId="CharStyle121">
    <w:name w:val="Fließtext (2) + Franklin Gothic Heavy,8,5 pt"/>
    <w:basedOn w:val="CharStyle17"/>
    <w:rPr>
      <w:lang w:val="en-US" w:eastAsia="en-US" w:bidi="en-US"/>
      <w:sz w:val="17"/>
      <w:szCs w:val="17"/>
      <w:rFonts w:ascii="Franklin Gothic Heavy" w:eastAsia="Franklin Gothic Heavy" w:hAnsi="Franklin Gothic Heavy" w:cs="Franklin Gothic Heavy"/>
      <w:w w:val="100"/>
      <w:spacing w:val="0"/>
      <w:color w:val="FFFFFF"/>
      <w:position w:val="0"/>
    </w:rPr>
  </w:style>
  <w:style w:type="character" w:customStyle="1" w:styleId="CharStyle122">
    <w:name w:val="Fließtext (2) + Franklin Gothic Heavy,8,5 pt,Kursiv"/>
    <w:basedOn w:val="CharStyle17"/>
    <w:rPr>
      <w:lang w:val="de-DE" w:eastAsia="de-DE" w:bidi="de-DE"/>
      <w:i/>
      <w:iCs/>
      <w:sz w:val="17"/>
      <w:szCs w:val="17"/>
      <w:rFonts w:ascii="Franklin Gothic Heavy" w:eastAsia="Franklin Gothic Heavy" w:hAnsi="Franklin Gothic Heavy" w:cs="Franklin Gothic Heavy"/>
      <w:w w:val="100"/>
      <w:spacing w:val="0"/>
      <w:color w:val="FFFFFF"/>
      <w:position w:val="0"/>
    </w:rPr>
  </w:style>
  <w:style w:type="character" w:customStyle="1" w:styleId="CharStyle124">
    <w:name w:val="Überschrift #19 Exact"/>
    <w:basedOn w:val="DefaultParagraphFont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25">
    <w:name w:val="Bildbeschriftung (2) Exact"/>
    <w:basedOn w:val="DefaultParagraphFont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  <w:color w:val="141414"/>
    </w:rPr>
  </w:style>
  <w:style w:type="character" w:customStyle="1" w:styleId="CharStyle126">
    <w:name w:val="Bildbeschriftung (2) Exact"/>
    <w:basedOn w:val="CharStyle4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28">
    <w:name w:val="Tabellenbeschriftung (3) Exact"/>
    <w:basedOn w:val="DefaultParagraphFont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29">
    <w:name w:val="Tabellenbeschriftung (3) Exact"/>
    <w:basedOn w:val="CharStyle156"/>
    <w:rPr>
      <w:color w:val="FFFFFF"/>
    </w:rPr>
  </w:style>
  <w:style w:type="character" w:customStyle="1" w:styleId="CharStyle131">
    <w:name w:val="Tabellenbeschriftung Exact"/>
    <w:basedOn w:val="DefaultParagraphFont"/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132">
    <w:name w:val="Tabellenbeschriftung Exact"/>
    <w:basedOn w:val="CharStyle154"/>
    <w:rPr>
      <w:color w:val="FFFFFF"/>
    </w:rPr>
  </w:style>
  <w:style w:type="character" w:customStyle="1" w:styleId="CharStyle133">
    <w:name w:val="Fließtext (2)"/>
    <w:basedOn w:val="CharStyle1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34">
    <w:name w:val="Fließtext (2) + Franklin Gothic Heavy,31 pt"/>
    <w:basedOn w:val="CharStyle17"/>
    <w:rPr>
      <w:lang w:val="es-ES" w:eastAsia="es-ES" w:bidi="es-ES"/>
      <w:sz w:val="62"/>
      <w:szCs w:val="62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135">
    <w:name w:val="Überschrift #16 Exact"/>
    <w:basedOn w:val="DefaultParagraphFont"/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Heavy" w:eastAsia="Franklin Gothic Heavy" w:hAnsi="Franklin Gothic Heavy" w:cs="Franklin Gothic Heavy"/>
    </w:rPr>
  </w:style>
  <w:style w:type="character" w:customStyle="1" w:styleId="CharStyle136">
    <w:name w:val="Fließtext (11) Exact"/>
    <w:basedOn w:val="DefaultParagraphFont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38">
    <w:name w:val="Fließtext (19) Exact"/>
    <w:basedOn w:val="DefaultParagraphFont"/>
    <w:link w:val="Style137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139">
    <w:name w:val="Fließtext (19) + Franklin Gothic Book,6 pt Exact"/>
    <w:basedOn w:val="CharStyle138"/>
    <w:rPr>
      <w:sz w:val="12"/>
      <w:szCs w:val="12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141">
    <w:name w:val="Fließtext (20) Exact"/>
    <w:basedOn w:val="DefaultParagraphFont"/>
    <w:link w:val="Style140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20"/>
      <w:szCs w:val="20"/>
      <w:spacing w:val="-20"/>
    </w:rPr>
  </w:style>
  <w:style w:type="character" w:customStyle="1" w:styleId="CharStyle142">
    <w:name w:val="Fließtext (18) + Kapitälchen Exact"/>
    <w:basedOn w:val="CharStyle120"/>
    <w:rPr>
      <w:lang w:val="en-US" w:eastAsia="en-US" w:bidi="en-US"/>
      <w:smallCaps/>
      <w:color w:val="000000"/>
      <w:position w:val="0"/>
    </w:rPr>
  </w:style>
  <w:style w:type="character" w:customStyle="1" w:styleId="CharStyle143">
    <w:name w:val="Überschrift #19_"/>
    <w:basedOn w:val="DefaultParagraphFont"/>
    <w:link w:val="Style12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44">
    <w:name w:val="Fließtext (2) + 5,5 pt"/>
    <w:basedOn w:val="CharStyle17"/>
    <w:rPr>
      <w:lang w:val="de-DE" w:eastAsia="de-DE" w:bidi="de-DE"/>
      <w:sz w:val="11"/>
      <w:szCs w:val="11"/>
      <w:w w:val="100"/>
      <w:spacing w:val="0"/>
      <w:color w:val="000000"/>
      <w:position w:val="0"/>
    </w:rPr>
  </w:style>
  <w:style w:type="character" w:customStyle="1" w:styleId="CharStyle145">
    <w:name w:val="Fließtext (2) + Franklin Gothic Book,6 pt"/>
    <w:basedOn w:val="CharStyle17"/>
    <w:rPr>
      <w:lang w:val="de-DE" w:eastAsia="de-DE" w:bidi="de-DE"/>
      <w:sz w:val="12"/>
      <w:szCs w:val="12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147">
    <w:name w:val="Bildbeschriftung (5) Exact"/>
    <w:basedOn w:val="DefaultParagraphFont"/>
    <w:link w:val="Style14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148">
    <w:name w:val="Bildbeschriftung (5) + Franklin Gothic Book,6 pt Exact"/>
    <w:basedOn w:val="CharStyle147"/>
    <w:rPr>
      <w:sz w:val="12"/>
      <w:szCs w:val="12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150">
    <w:name w:val="Fließtext (21) Exact"/>
    <w:basedOn w:val="DefaultParagraphFont"/>
    <w:link w:val="Style149"/>
    <w:rPr>
      <w:lang w:val="de-DE" w:eastAsia="de-DE" w:bidi="de-DE"/>
      <w:b w:val="0"/>
      <w:bCs w:val="0"/>
      <w:i/>
      <w:iCs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</w:rPr>
  </w:style>
  <w:style w:type="character" w:customStyle="1" w:styleId="CharStyle151">
    <w:name w:val="Fließtext (10) + Abstand -1 pt Exact"/>
    <w:basedOn w:val="CharStyle177"/>
    <w:rPr>
      <w:lang w:val="de-DE" w:eastAsia="de-DE" w:bidi="de-DE"/>
      <w:spacing w:val="-30"/>
    </w:rPr>
  </w:style>
  <w:style w:type="character" w:customStyle="1" w:styleId="CharStyle152">
    <w:name w:val="Fließtext (13) + Franklin Gothic Heavy,6 pt,Kursiv"/>
    <w:basedOn w:val="CharStyle105"/>
    <w:rPr>
      <w:lang w:val="en-US" w:eastAsia="en-US" w:bidi="en-US"/>
      <w:i/>
      <w:iCs/>
      <w:sz w:val="12"/>
      <w:szCs w:val="12"/>
      <w:rFonts w:ascii="Franklin Gothic Heavy" w:eastAsia="Franklin Gothic Heavy" w:hAnsi="Franklin Gothic Heavy" w:cs="Franklin Gothic Heavy"/>
      <w:w w:val="100"/>
      <w:spacing w:val="0"/>
      <w:color w:val="FFFFFF"/>
      <w:position w:val="0"/>
    </w:rPr>
  </w:style>
  <w:style w:type="character" w:customStyle="1" w:styleId="CharStyle153">
    <w:name w:val="Tabellenbeschriftung (2)"/>
    <w:basedOn w:val="CharStyle101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54">
    <w:name w:val="Tabellenbeschriftung_"/>
    <w:basedOn w:val="DefaultParagraphFont"/>
    <w:link w:val="Style130"/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  <w:color w:val="141414"/>
    </w:rPr>
  </w:style>
  <w:style w:type="character" w:customStyle="1" w:styleId="CharStyle155">
    <w:name w:val="Tabellenbeschriftung"/>
    <w:basedOn w:val="CharStyle15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56">
    <w:name w:val="Tabellenbeschriftung (3)_"/>
    <w:basedOn w:val="DefaultParagraphFont"/>
    <w:link w:val="Style127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57">
    <w:name w:val="Fließtext (2) + 5 pt,Kursiv"/>
    <w:basedOn w:val="CharStyle17"/>
    <w:rPr>
      <w:lang w:val="en-US" w:eastAsia="en-US" w:bidi="en-US"/>
      <w:b/>
      <w:bCs/>
      <w:i/>
      <w:iCs/>
      <w:sz w:val="10"/>
      <w:szCs w:val="10"/>
      <w:w w:val="100"/>
      <w:spacing w:val="0"/>
      <w:color w:val="FFFFFF"/>
      <w:position w:val="0"/>
    </w:rPr>
  </w:style>
  <w:style w:type="character" w:customStyle="1" w:styleId="CharStyle158">
    <w:name w:val="Fließtext (2) + Franklin Gothic Heavy,6 pt,Kursiv"/>
    <w:basedOn w:val="CharStyle17"/>
    <w:rPr>
      <w:lang w:val="en-US" w:eastAsia="en-US" w:bidi="en-US"/>
      <w:i/>
      <w:iCs/>
      <w:sz w:val="12"/>
      <w:szCs w:val="12"/>
      <w:rFonts w:ascii="Franklin Gothic Heavy" w:eastAsia="Franklin Gothic Heavy" w:hAnsi="Franklin Gothic Heavy" w:cs="Franklin Gothic Heavy"/>
      <w:w w:val="100"/>
      <w:spacing w:val="0"/>
      <w:color w:val="FFFFFF"/>
      <w:position w:val="0"/>
    </w:rPr>
  </w:style>
  <w:style w:type="character" w:customStyle="1" w:styleId="CharStyle159">
    <w:name w:val="Fließtext (2) + 5 pt,Kapitälchen"/>
    <w:basedOn w:val="CharStyle17"/>
    <w:rPr>
      <w:lang w:val="en-US" w:eastAsia="en-US" w:bidi="en-US"/>
      <w:b/>
      <w:bCs/>
      <w:smallCaps/>
      <w:sz w:val="10"/>
      <w:szCs w:val="10"/>
      <w:w w:val="100"/>
      <w:spacing w:val="0"/>
      <w:color w:val="FFFFFF"/>
      <w:position w:val="0"/>
    </w:rPr>
  </w:style>
  <w:style w:type="character" w:customStyle="1" w:styleId="CharStyle160">
    <w:name w:val="Fließtext (2) + Tahoma,27 pt,Fett"/>
    <w:basedOn w:val="CharStyle17"/>
    <w:rPr>
      <w:lang w:val="en-US" w:eastAsia="en-US" w:bidi="en-US"/>
      <w:b/>
      <w:bCs/>
      <w:sz w:val="54"/>
      <w:szCs w:val="54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61">
    <w:name w:val="Fließtext (2) + 6,5 pt,Kursiv"/>
    <w:basedOn w:val="CharStyle17"/>
    <w:rPr>
      <w:lang w:val="fr-FR" w:eastAsia="fr-FR" w:bidi="fr-FR"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162">
    <w:name w:val="Fließtext (11) + Kursiv"/>
    <w:basedOn w:val="CharStyle77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63">
    <w:name w:val="Fließtext (9) + 6,5 pt,Kursiv"/>
    <w:basedOn w:val="CharStyle51"/>
    <w:rPr>
      <w:lang w:val="en-US" w:eastAsia="en-US" w:bidi="en-US"/>
      <w:b/>
      <w:bCs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164">
    <w:name w:val="Fließtext (9) + 6,5 pt"/>
    <w:basedOn w:val="CharStyle51"/>
    <w:rPr>
      <w:lang w:val="en-US" w:eastAsia="en-US" w:bidi="en-US"/>
      <w:b/>
      <w:bCs/>
      <w:sz w:val="13"/>
      <w:szCs w:val="13"/>
      <w:w w:val="100"/>
      <w:spacing w:val="0"/>
      <w:color w:val="000000"/>
      <w:position w:val="0"/>
    </w:rPr>
  </w:style>
  <w:style w:type="character" w:customStyle="1" w:styleId="CharStyle166">
    <w:name w:val="Bildbeschriftung (6) Exact"/>
    <w:basedOn w:val="DefaultParagraphFont"/>
    <w:link w:val="Style165"/>
    <w:rPr>
      <w:b/>
      <w:bCs/>
      <w:i w:val="0"/>
      <w:iCs w:val="0"/>
      <w:u w:val="none"/>
      <w:strike w:val="0"/>
      <w:smallCaps w:val="0"/>
      <w:sz w:val="24"/>
      <w:szCs w:val="24"/>
      <w:rFonts w:ascii="Tahoma" w:eastAsia="Tahoma" w:hAnsi="Tahoma" w:cs="Tahoma"/>
    </w:rPr>
  </w:style>
  <w:style w:type="character" w:customStyle="1" w:styleId="CharStyle168">
    <w:name w:val="Fließtext (23) Exact"/>
    <w:basedOn w:val="DefaultParagraphFont"/>
    <w:link w:val="Style167"/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  <w:spacing w:val="20"/>
    </w:rPr>
  </w:style>
  <w:style w:type="character" w:customStyle="1" w:styleId="CharStyle170">
    <w:name w:val="Bildbeschriftung (7) Exact"/>
    <w:basedOn w:val="DefaultParagraphFont"/>
    <w:rPr>
      <w:b w:val="0"/>
      <w:bCs w:val="0"/>
      <w:i/>
      <w:iCs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171">
    <w:name w:val="Bildbeschriftung (7) + Nicht kursiv Exact"/>
    <w:basedOn w:val="CharStyle172"/>
    <w:rPr>
      <w:i/>
      <w:iCs/>
    </w:rPr>
  </w:style>
  <w:style w:type="character" w:customStyle="1" w:styleId="CharStyle172">
    <w:name w:val="Bildbeschriftung (7)_"/>
    <w:basedOn w:val="DefaultParagraphFont"/>
    <w:link w:val="Style169"/>
    <w:rPr>
      <w:b w:val="0"/>
      <w:bCs w:val="0"/>
      <w:i/>
      <w:iCs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173">
    <w:name w:val="Bildbeschriftung (7) + Nicht kursiv"/>
    <w:basedOn w:val="CharStyle172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74">
    <w:name w:val="Bildbeschriftung_"/>
    <w:basedOn w:val="DefaultParagraphFont"/>
    <w:link w:val="Style67"/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175">
    <w:name w:val="Bildbeschriftung + Kursiv"/>
    <w:basedOn w:val="CharStyle174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76">
    <w:name w:val="Fließtext (8)_"/>
    <w:basedOn w:val="DefaultParagraphFont"/>
    <w:link w:val="Style3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Heavy" w:eastAsia="Franklin Gothic Heavy" w:hAnsi="Franklin Gothic Heavy" w:cs="Franklin Gothic Heavy"/>
    </w:rPr>
  </w:style>
  <w:style w:type="character" w:customStyle="1" w:styleId="CharStyle177">
    <w:name w:val="Fließtext (10)_"/>
    <w:basedOn w:val="DefaultParagraphFont"/>
    <w:link w:val="Style59"/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78">
    <w:name w:val="Kopf- oder Fußzeile + Franklin Gothic Heavy,8,5 pt,Nicht fett,Kursiv"/>
    <w:basedOn w:val="CharStyle31"/>
    <w:rPr>
      <w:lang w:val="de-DE" w:eastAsia="de-DE" w:bidi="de-DE"/>
      <w:b/>
      <w:bCs/>
      <w:i/>
      <w:iCs/>
      <w:sz w:val="17"/>
      <w:szCs w:val="17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180">
    <w:name w:val="Fließtext (22)_"/>
    <w:basedOn w:val="DefaultParagraphFont"/>
    <w:link w:val="Style179"/>
    <w:rPr>
      <w:b w:val="0"/>
      <w:bCs w:val="0"/>
      <w:i/>
      <w:iCs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181">
    <w:name w:val="Fließtext (10) + Nicht kursiv"/>
    <w:basedOn w:val="CharStyle177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83">
    <w:name w:val="Überschrift #13 Exact"/>
    <w:basedOn w:val="DefaultParagraphFont"/>
    <w:link w:val="Style182"/>
    <w:rPr>
      <w:b/>
      <w:bCs/>
      <w:i w:val="0"/>
      <w:iCs w:val="0"/>
      <w:u w:val="none"/>
      <w:strike w:val="0"/>
      <w:smallCaps w:val="0"/>
      <w:sz w:val="24"/>
      <w:szCs w:val="24"/>
      <w:rFonts w:ascii="Tahoma" w:eastAsia="Tahoma" w:hAnsi="Tahoma" w:cs="Tahoma"/>
    </w:rPr>
  </w:style>
  <w:style w:type="character" w:customStyle="1" w:styleId="CharStyle184">
    <w:name w:val="Überschrift #13 + Franklin Gothic Heavy,13 pt,Nicht fett Exact"/>
    <w:basedOn w:val="CharStyle183"/>
    <w:rPr>
      <w:lang w:val="en-US" w:eastAsia="en-US" w:bidi="en-US"/>
      <w:b/>
      <w:bCs/>
      <w:sz w:val="26"/>
      <w:szCs w:val="26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185">
    <w:name w:val="Fließtext (2) + Franklin Gothic Heavy,31 pt"/>
    <w:basedOn w:val="CharStyle17"/>
    <w:rPr>
      <w:lang w:val="en-US" w:eastAsia="en-US" w:bidi="en-US"/>
      <w:sz w:val="62"/>
      <w:szCs w:val="62"/>
      <w:rFonts w:ascii="Franklin Gothic Heavy" w:eastAsia="Franklin Gothic Heavy" w:hAnsi="Franklin Gothic Heavy" w:cs="Franklin Gothic Heavy"/>
      <w:w w:val="100"/>
      <w:spacing w:val="0"/>
      <w:color w:val="FFFFFF"/>
      <w:position w:val="0"/>
    </w:rPr>
  </w:style>
  <w:style w:type="character" w:customStyle="1" w:styleId="CharStyle186">
    <w:name w:val="Fließtext (2) + Franklin Gothic Heavy,31 pt"/>
    <w:basedOn w:val="CharStyle17"/>
    <w:rPr>
      <w:lang w:val="en-US" w:eastAsia="en-US" w:bidi="en-US"/>
      <w:sz w:val="62"/>
      <w:szCs w:val="62"/>
      <w:rFonts w:ascii="Franklin Gothic Heavy" w:eastAsia="Franklin Gothic Heavy" w:hAnsi="Franklin Gothic Heavy" w:cs="Franklin Gothic Heavy"/>
      <w:w w:val="100"/>
      <w:spacing w:val="0"/>
      <w:color w:val="FFFFFF"/>
      <w:position w:val="0"/>
    </w:rPr>
  </w:style>
  <w:style w:type="character" w:customStyle="1" w:styleId="CharStyle188">
    <w:name w:val="Bildbeschriftung (8) Exact"/>
    <w:basedOn w:val="DefaultParagraphFont"/>
    <w:link w:val="Style187"/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Heavy" w:eastAsia="Franklin Gothic Heavy" w:hAnsi="Franklin Gothic Heavy" w:cs="Franklin Gothic Heavy"/>
    </w:rPr>
  </w:style>
  <w:style w:type="character" w:customStyle="1" w:styleId="CharStyle190">
    <w:name w:val="Fließtext (24)_"/>
    <w:basedOn w:val="DefaultParagraphFont"/>
    <w:link w:val="Style189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91">
    <w:name w:val="Fließtext (24)"/>
    <w:basedOn w:val="CharStyle19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93">
    <w:name w:val="Fließtext (25) Exact"/>
    <w:basedOn w:val="DefaultParagraphFont"/>
    <w:link w:val="Style19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</w:rPr>
  </w:style>
  <w:style w:type="character" w:customStyle="1" w:styleId="CharStyle194">
    <w:name w:val="Kopf- oder Fußzeile + 7 pt,Nicht fett"/>
    <w:basedOn w:val="CharStyle31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95">
    <w:name w:val="Überschrift #17 + Arial,7,5 pt"/>
    <w:basedOn w:val="CharStyle21"/>
    <w:rPr>
      <w:lang w:val="de-DE" w:eastAsia="de-DE" w:bidi="de-DE"/>
      <w:sz w:val="15"/>
      <w:szCs w:val="15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96">
    <w:name w:val="Kopf- oder Fußzeile + Tahoma,8 pt"/>
    <w:basedOn w:val="CharStyle31"/>
    <w:rPr>
      <w:lang w:val="de-DE" w:eastAsia="de-DE" w:bidi="de-DE"/>
      <w:sz w:val="16"/>
      <w:szCs w:val="16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98">
    <w:name w:val="Fließtext (26) Exact"/>
    <w:basedOn w:val="DefaultParagraphFont"/>
    <w:link w:val="Style197"/>
    <w:rPr>
      <w:lang w:val="de-DE" w:eastAsia="de-DE" w:bidi="de-DE"/>
      <w:b w:val="0"/>
      <w:bCs w:val="0"/>
      <w:i/>
      <w:iCs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  <w:spacing w:val="30"/>
    </w:rPr>
  </w:style>
  <w:style w:type="character" w:customStyle="1" w:styleId="CharStyle200">
    <w:name w:val="Bildbeschriftung (9) Exact"/>
    <w:basedOn w:val="DefaultParagraphFont"/>
    <w:link w:val="Style199"/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Arial" w:eastAsia="Arial" w:hAnsi="Arial" w:cs="Arial"/>
      <w:w w:val="66"/>
    </w:rPr>
  </w:style>
  <w:style w:type="character" w:customStyle="1" w:styleId="CharStyle202">
    <w:name w:val="Überschrift #17 (2) Exact"/>
    <w:basedOn w:val="DefaultParagraphFont"/>
    <w:link w:val="Style20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204">
    <w:name w:val="Fließtext (30) Exact"/>
    <w:basedOn w:val="DefaultParagraphFont"/>
    <w:link w:val="Style20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Franklin Gothic Medium Cond" w:eastAsia="Franklin Gothic Medium Cond" w:hAnsi="Franklin Gothic Medium Cond" w:cs="Franklin Gothic Medium Cond"/>
      <w:w w:val="100"/>
      <w:spacing w:val="-30"/>
    </w:rPr>
  </w:style>
  <w:style w:type="character" w:customStyle="1" w:styleId="CharStyle205">
    <w:name w:val="Fließtext (30) Exact"/>
    <w:basedOn w:val="CharStyle204"/>
    <w:rPr>
      <w:color w:val="FFFFFF"/>
      <w:position w:val="0"/>
    </w:rPr>
  </w:style>
  <w:style w:type="character" w:customStyle="1" w:styleId="CharStyle207">
    <w:name w:val="Fließtext (31) Exact"/>
    <w:basedOn w:val="DefaultParagraphFont"/>
    <w:link w:val="Style20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Bookman Old Style" w:eastAsia="Bookman Old Style" w:hAnsi="Bookman Old Style" w:cs="Bookman Old Style"/>
    </w:rPr>
  </w:style>
  <w:style w:type="character" w:customStyle="1" w:styleId="CharStyle208">
    <w:name w:val="Fließtext (9) + Kursiv"/>
    <w:basedOn w:val="CharStyle51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210">
    <w:name w:val="Fließtext (27)_"/>
    <w:basedOn w:val="DefaultParagraphFont"/>
    <w:link w:val="Style209"/>
    <w:rPr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character" w:customStyle="1" w:styleId="CharStyle211">
    <w:name w:val="Fließtext (27)"/>
    <w:basedOn w:val="CharStyle21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13">
    <w:name w:val="Fließtext (28)_"/>
    <w:basedOn w:val="DefaultParagraphFont"/>
    <w:link w:val="Style21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214">
    <w:name w:val="Fließtext (28) + Franklin Gothic Heavy,4,5 pt"/>
    <w:basedOn w:val="CharStyle213"/>
    <w:rPr>
      <w:sz w:val="9"/>
      <w:szCs w:val="9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216">
    <w:name w:val="Überschrift #10_"/>
    <w:basedOn w:val="DefaultParagraphFont"/>
    <w:link w:val="Style215"/>
    <w:rPr>
      <w:lang w:val="de-DE" w:eastAsia="de-DE" w:bidi="de-DE"/>
      <w:b/>
      <w:bCs/>
      <w:i w:val="0"/>
      <w:iCs w:val="0"/>
      <w:u w:val="none"/>
      <w:strike w:val="0"/>
      <w:smallCaps w:val="0"/>
      <w:sz w:val="44"/>
      <w:szCs w:val="44"/>
      <w:rFonts w:ascii="Bookman Old Style" w:eastAsia="Bookman Old Style" w:hAnsi="Bookman Old Style" w:cs="Bookman Old Style"/>
      <w:spacing w:val="-10"/>
    </w:rPr>
  </w:style>
  <w:style w:type="character" w:customStyle="1" w:styleId="CharStyle218">
    <w:name w:val="Fließtext (29)_"/>
    <w:basedOn w:val="DefaultParagraphFont"/>
    <w:link w:val="Style217"/>
    <w:rPr>
      <w:lang w:val="de-DE" w:eastAsia="de-DE" w:bidi="de-DE"/>
      <w:b/>
      <w:bCs/>
      <w:i w:val="0"/>
      <w:iCs w:val="0"/>
      <w:u w:val="none"/>
      <w:strike w:val="0"/>
      <w:smallCaps w:val="0"/>
      <w:sz w:val="32"/>
      <w:szCs w:val="32"/>
      <w:rFonts w:ascii="Tahoma" w:eastAsia="Tahoma" w:hAnsi="Tahoma" w:cs="Tahoma"/>
      <w:spacing w:val="0"/>
    </w:rPr>
  </w:style>
  <w:style w:type="character" w:customStyle="1" w:styleId="CharStyle220">
    <w:name w:val="Überschrift #9_"/>
    <w:basedOn w:val="DefaultParagraphFont"/>
    <w:link w:val="Style219"/>
    <w:rPr>
      <w:b/>
      <w:bCs/>
      <w:i w:val="0"/>
      <w:iCs w:val="0"/>
      <w:u w:val="none"/>
      <w:strike w:val="0"/>
      <w:smallCaps w:val="0"/>
      <w:sz w:val="44"/>
      <w:szCs w:val="44"/>
      <w:rFonts w:ascii="Bookman Old Style" w:eastAsia="Bookman Old Style" w:hAnsi="Bookman Old Style" w:cs="Bookman Old Style"/>
      <w:spacing w:val="-10"/>
    </w:rPr>
  </w:style>
  <w:style w:type="character" w:customStyle="1" w:styleId="CharStyle221">
    <w:name w:val="Überschrift #9"/>
    <w:basedOn w:val="CharStyle220"/>
    <w:rPr>
      <w:lang w:val="en-US" w:eastAsia="en-US" w:bidi="en-US"/>
      <w:w w:val="100"/>
      <w:color w:val="FFFFFF"/>
      <w:position w:val="0"/>
    </w:rPr>
  </w:style>
  <w:style w:type="character" w:customStyle="1" w:styleId="CharStyle223">
    <w:name w:val="Fließtext (32) Exact"/>
    <w:basedOn w:val="DefaultParagraphFont"/>
    <w:link w:val="Style22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Consolas" w:eastAsia="Consolas" w:hAnsi="Consolas" w:cs="Consolas"/>
      <w:spacing w:val="0"/>
    </w:rPr>
  </w:style>
  <w:style w:type="character" w:customStyle="1" w:styleId="CharStyle225">
    <w:name w:val="Bildbeschriftung (10) Exact"/>
    <w:basedOn w:val="DefaultParagraphFont"/>
    <w:link w:val="Style22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Bookman Old Style" w:eastAsia="Bookman Old Style" w:hAnsi="Bookman Old Style" w:cs="Bookman Old Style"/>
    </w:rPr>
  </w:style>
  <w:style w:type="character" w:customStyle="1" w:styleId="CharStyle226">
    <w:name w:val="Bildbeschriftung (10) Exact"/>
    <w:basedOn w:val="CharStyle225"/>
    <w:rPr>
      <w:w w:val="100"/>
      <w:spacing w:val="0"/>
      <w:color w:val="000000"/>
      <w:position w:val="0"/>
    </w:rPr>
  </w:style>
  <w:style w:type="character" w:customStyle="1" w:styleId="CharStyle227">
    <w:name w:val="Bildbeschriftung (2) Exact"/>
    <w:basedOn w:val="CharStyle4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28">
    <w:name w:val="Bildbeschriftung (2) Exact"/>
    <w:basedOn w:val="CharStyle4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29">
    <w:name w:val="Bildbeschriftung (2) Exact"/>
    <w:basedOn w:val="CharStyle4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31">
    <w:name w:val="Fließtext (33) Exact"/>
    <w:basedOn w:val="DefaultParagraphFont"/>
    <w:link w:val="Style230"/>
    <w:rPr>
      <w:lang w:val="de-DE" w:eastAsia="de-DE" w:bidi="de-DE"/>
      <w:b/>
      <w:bCs/>
      <w:i w:val="0"/>
      <w:iCs w:val="0"/>
      <w:u w:val="none"/>
      <w:strike w:val="0"/>
      <w:smallCaps w:val="0"/>
      <w:sz w:val="40"/>
      <w:szCs w:val="40"/>
      <w:spacing w:val="-10"/>
    </w:rPr>
  </w:style>
  <w:style w:type="character" w:customStyle="1" w:styleId="CharStyle232">
    <w:name w:val="Fließtext (33) + Franklin Gothic Heavy,15 pt,Nicht fett,Abstand 0 pt Exact"/>
    <w:basedOn w:val="CharStyle231"/>
    <w:rPr>
      <w:b/>
      <w:bCs/>
      <w:sz w:val="30"/>
      <w:szCs w:val="30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233">
    <w:name w:val="Kopf- oder Fußzeile + Franklin Gothic Book,9 pt,Nicht fett"/>
    <w:basedOn w:val="CharStyle31"/>
    <w:rPr>
      <w:lang w:val="de-DE" w:eastAsia="de-DE" w:bidi="de-DE"/>
      <w:b/>
      <w:bCs/>
      <w:sz w:val="18"/>
      <w:szCs w:val="18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235">
    <w:name w:val="Überschrift #18 (2) Exact"/>
    <w:basedOn w:val="DefaultParagraphFont"/>
    <w:link w:val="Style234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237">
    <w:name w:val="Überschrift #18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Heavy" w:eastAsia="Franklin Gothic Heavy" w:hAnsi="Franklin Gothic Heavy" w:cs="Franklin Gothic Heavy"/>
    </w:rPr>
  </w:style>
  <w:style w:type="character" w:customStyle="1" w:styleId="CharStyle239">
    <w:name w:val="Fließtext (34) Exact"/>
    <w:basedOn w:val="DefaultParagraphFont"/>
    <w:link w:val="Style238"/>
    <w:rPr>
      <w:lang w:val="de-DE" w:eastAsia="de-DE" w:bidi="de-DE"/>
      <w:b w:val="0"/>
      <w:bCs w:val="0"/>
      <w:i/>
      <w:iCs/>
      <w:u w:val="none"/>
      <w:strike w:val="0"/>
      <w:smallCaps w:val="0"/>
      <w:sz w:val="17"/>
      <w:szCs w:val="17"/>
      <w:rFonts w:ascii="Franklin Gothic Medium Cond" w:eastAsia="Franklin Gothic Medium Cond" w:hAnsi="Franklin Gothic Medium Cond" w:cs="Franklin Gothic Medium Cond"/>
      <w:spacing w:val="0"/>
    </w:rPr>
  </w:style>
  <w:style w:type="character" w:customStyle="1" w:styleId="CharStyle241">
    <w:name w:val="Überschrift #17 (3)_"/>
    <w:basedOn w:val="DefaultParagraphFont"/>
    <w:link w:val="Style240"/>
    <w:rPr>
      <w:b w:val="0"/>
      <w:bCs w:val="0"/>
      <w:i w:val="0"/>
      <w:iCs w:val="0"/>
      <w:u w:val="none"/>
      <w:strike w:val="0"/>
      <w:smallCaps w:val="0"/>
      <w:sz w:val="20"/>
      <w:szCs w:val="20"/>
      <w:spacing w:val="-20"/>
    </w:rPr>
  </w:style>
  <w:style w:type="character" w:customStyle="1" w:styleId="CharStyle243">
    <w:name w:val="Fließtext (35)_"/>
    <w:basedOn w:val="DefaultParagraphFont"/>
    <w:link w:val="Style242"/>
    <w:rPr>
      <w:b w:val="0"/>
      <w:bCs w:val="0"/>
      <w:i w:val="0"/>
      <w:iCs w:val="0"/>
      <w:u w:val="none"/>
      <w:strike w:val="0"/>
      <w:smallCaps w:val="0"/>
      <w:sz w:val="15"/>
      <w:szCs w:val="15"/>
      <w:rFonts w:ascii="Tahoma" w:eastAsia="Tahoma" w:hAnsi="Tahoma" w:cs="Tahoma"/>
    </w:rPr>
  </w:style>
  <w:style w:type="character" w:customStyle="1" w:styleId="CharStyle245">
    <w:name w:val="Fließtext (36)_"/>
    <w:basedOn w:val="DefaultParagraphFont"/>
    <w:link w:val="Style244"/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246">
    <w:name w:val="Fließtext (36)"/>
    <w:basedOn w:val="CharStyle24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48">
    <w:name w:val="Überschrift #7_"/>
    <w:basedOn w:val="DefaultParagraphFont"/>
    <w:link w:val="Style24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62"/>
      <w:szCs w:val="62"/>
      <w:rFonts w:ascii="Franklin Gothic Heavy" w:eastAsia="Franklin Gothic Heavy" w:hAnsi="Franklin Gothic Heavy" w:cs="Franklin Gothic Heavy"/>
      <w:spacing w:val="80"/>
    </w:rPr>
  </w:style>
  <w:style w:type="character" w:customStyle="1" w:styleId="CharStyle249">
    <w:name w:val="Fließtext (23) + Abstand 0 pt Exact"/>
    <w:basedOn w:val="CharStyle16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50">
    <w:name w:val="Fließtext (23) + 15 pt,Abstand 0 pt Exact"/>
    <w:basedOn w:val="CharStyle168"/>
    <w:rPr>
      <w:lang w:val="en-US" w:eastAsia="en-US" w:bidi="en-US"/>
      <w:sz w:val="30"/>
      <w:szCs w:val="30"/>
      <w:w w:val="100"/>
      <w:spacing w:val="0"/>
      <w:color w:val="000000"/>
      <w:position w:val="0"/>
    </w:rPr>
  </w:style>
  <w:style w:type="character" w:customStyle="1" w:styleId="CharStyle252">
    <w:name w:val="Bildbeschriftung (11) Exact"/>
    <w:basedOn w:val="DefaultParagraphFont"/>
    <w:link w:val="Style25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253">
    <w:name w:val="Bildbeschriftung (11) Exact"/>
    <w:basedOn w:val="CharStyle252"/>
    <w:rPr>
      <w:w w:val="100"/>
      <w:spacing w:val="0"/>
      <w:color w:val="FFFFFF"/>
      <w:position w:val="0"/>
    </w:rPr>
  </w:style>
  <w:style w:type="character" w:customStyle="1" w:styleId="CharStyle255">
    <w:name w:val="Bildbeschriftung (12) Exact"/>
    <w:basedOn w:val="DefaultParagraphFont"/>
    <w:link w:val="Style254"/>
    <w:rPr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character" w:customStyle="1" w:styleId="CharStyle256">
    <w:name w:val="Bildbeschriftung (12) Exact"/>
    <w:basedOn w:val="CharStyle25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57">
    <w:name w:val="Fließtext (2) Exact"/>
    <w:basedOn w:val="CharStyle1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59">
    <w:name w:val="Fließtext (37)_"/>
    <w:basedOn w:val="DefaultParagraphFont"/>
    <w:link w:val="Style258"/>
    <w:rPr>
      <w:b w:val="0"/>
      <w:bCs w:val="0"/>
      <w:i w:val="0"/>
      <w:iCs w:val="0"/>
      <w:u w:val="none"/>
      <w:strike w:val="0"/>
      <w:smallCaps w:val="0"/>
      <w:sz w:val="13"/>
      <w:szCs w:val="13"/>
      <w:rFonts w:ascii="Bookman Old Style" w:eastAsia="Bookman Old Style" w:hAnsi="Bookman Old Style" w:cs="Bookman Old Style"/>
    </w:rPr>
  </w:style>
  <w:style w:type="character" w:customStyle="1" w:styleId="CharStyle260">
    <w:name w:val="Fließtext (5) + Tahoma,14 pt Exact"/>
    <w:basedOn w:val="CharStyle472"/>
    <w:rPr>
      <w:lang w:val="de-DE" w:eastAsia="de-DE" w:bidi="de-DE"/>
      <w:sz w:val="28"/>
      <w:szCs w:val="28"/>
      <w:rFonts w:ascii="Tahoma" w:eastAsia="Tahoma" w:hAnsi="Tahoma" w:cs="Tahoma"/>
    </w:rPr>
  </w:style>
  <w:style w:type="character" w:customStyle="1" w:styleId="CharStyle261">
    <w:name w:val="Fließtext (5) Exact"/>
    <w:basedOn w:val="CharStyle472"/>
    <w:rPr>
      <w:lang w:val="en-US" w:eastAsia="en-US" w:bidi="en-US"/>
    </w:rPr>
  </w:style>
  <w:style w:type="character" w:customStyle="1" w:styleId="CharStyle263">
    <w:name w:val="Bildbeschriftung (13) Exact"/>
    <w:basedOn w:val="DefaultParagraphFont"/>
    <w:link w:val="Style262"/>
    <w:rPr>
      <w:b w:val="0"/>
      <w:bCs w:val="0"/>
      <w:i w:val="0"/>
      <w:iCs w:val="0"/>
      <w:u w:val="none"/>
      <w:strike w:val="0"/>
      <w:smallCaps w:val="0"/>
      <w:sz w:val="30"/>
      <w:szCs w:val="30"/>
      <w:rFonts w:ascii="Franklin Gothic Heavy" w:eastAsia="Franklin Gothic Heavy" w:hAnsi="Franklin Gothic Heavy" w:cs="Franklin Gothic Heavy"/>
      <w:spacing w:val="0"/>
    </w:rPr>
  </w:style>
  <w:style w:type="character" w:customStyle="1" w:styleId="CharStyle264">
    <w:name w:val="Bildbeschriftung (13) + Abstand 2 pt Exact"/>
    <w:basedOn w:val="CharStyle263"/>
    <w:rPr>
      <w:lang w:val="en-US" w:eastAsia="en-US" w:bidi="en-US"/>
      <w:w w:val="100"/>
      <w:spacing w:val="50"/>
      <w:color w:val="000000"/>
      <w:position w:val="0"/>
    </w:rPr>
  </w:style>
  <w:style w:type="character" w:customStyle="1" w:styleId="CharStyle266">
    <w:name w:val="Fließtext (38) Exact"/>
    <w:basedOn w:val="DefaultParagraphFont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267">
    <w:name w:val="Fließtext (38) Exact"/>
    <w:basedOn w:val="CharStyle277"/>
  </w:style>
  <w:style w:type="character" w:customStyle="1" w:styleId="CharStyle268">
    <w:name w:val="Fließtext (2) Exact"/>
    <w:basedOn w:val="CharStyle1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69">
    <w:name w:val="Fließtext (2) Exact"/>
    <w:basedOn w:val="CharStyle1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70">
    <w:name w:val="Fließtext (38) Exact"/>
    <w:basedOn w:val="CharStyle277"/>
  </w:style>
  <w:style w:type="character" w:customStyle="1" w:styleId="CharStyle271">
    <w:name w:val="Fließtext (38) Exact"/>
    <w:basedOn w:val="CharStyle277"/>
    <w:rPr>
      <w:sz w:val="15"/>
      <w:szCs w:val="15"/>
    </w:rPr>
  </w:style>
  <w:style w:type="character" w:customStyle="1" w:styleId="CharStyle273">
    <w:name w:val="Fließtext (39) Exact"/>
    <w:basedOn w:val="DefaultParagraphFont"/>
    <w:link w:val="Style272"/>
    <w:rPr>
      <w:b w:val="0"/>
      <w:bCs w:val="0"/>
      <w:i w:val="0"/>
      <w:iCs w:val="0"/>
      <w:u w:val="none"/>
      <w:strike w:val="0"/>
      <w:smallCaps w:val="0"/>
      <w:sz w:val="8"/>
      <w:szCs w:val="8"/>
      <w:rFonts w:ascii="Consolas" w:eastAsia="Consolas" w:hAnsi="Consolas" w:cs="Consolas"/>
      <w:w w:val="100"/>
    </w:rPr>
  </w:style>
  <w:style w:type="character" w:customStyle="1" w:styleId="CharStyle274">
    <w:name w:val="Fließtext (39) Exact"/>
    <w:basedOn w:val="CharStyle273"/>
    <w:rPr>
      <w:lang w:val="en-US" w:eastAsia="en-US" w:bidi="en-US"/>
      <w:spacing w:val="0"/>
      <w:color w:val="000000"/>
      <w:position w:val="0"/>
    </w:rPr>
  </w:style>
  <w:style w:type="character" w:customStyle="1" w:styleId="CharStyle275">
    <w:name w:val="Überschrift #18_"/>
    <w:basedOn w:val="DefaultParagraphFont"/>
    <w:link w:val="Style236"/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Heavy" w:eastAsia="Franklin Gothic Heavy" w:hAnsi="Franklin Gothic Heavy" w:cs="Franklin Gothic Heavy"/>
    </w:rPr>
  </w:style>
  <w:style w:type="character" w:customStyle="1" w:styleId="CharStyle276">
    <w:name w:val="Kopf- oder Fußzeile + Franklin Gothic Heavy,9 pt,Nicht fett"/>
    <w:basedOn w:val="CharStyle31"/>
    <w:rPr>
      <w:lang w:val="de-DE" w:eastAsia="de-DE" w:bidi="de-DE"/>
      <w:b/>
      <w:bCs/>
      <w:sz w:val="18"/>
      <w:szCs w:val="1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277">
    <w:name w:val="Fließtext (38)_"/>
    <w:basedOn w:val="DefaultParagraphFont"/>
    <w:link w:val="Style265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278">
    <w:name w:val="Fließtext (38)"/>
    <w:basedOn w:val="CharStyle277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279">
    <w:name w:val="Fließtext (38) + Kursiv"/>
    <w:basedOn w:val="CharStyle277"/>
    <w:rPr>
      <w:lang w:val="en-US" w:eastAsia="en-US" w:bidi="en-US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280">
    <w:name w:val="Fließtext (38)"/>
    <w:basedOn w:val="CharStyle27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81">
    <w:name w:val="Fließtext (38)"/>
    <w:basedOn w:val="CharStyle27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82">
    <w:name w:val="Fließtext (2)"/>
    <w:basedOn w:val="CharStyle1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83">
    <w:name w:val="Fließtext (2)"/>
    <w:basedOn w:val="CharStyle1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84">
    <w:name w:val="Fließtext (2) + 9 pt,Kursiv"/>
    <w:basedOn w:val="CharStyle17"/>
    <w:rPr>
      <w:lang w:val="en-US" w:eastAsia="en-US" w:bidi="en-US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85">
    <w:name w:val="Fließtext (38)"/>
    <w:basedOn w:val="CharStyle277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287">
    <w:name w:val="Überschrift #5_"/>
    <w:basedOn w:val="DefaultParagraphFont"/>
    <w:link w:val="Style28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64"/>
      <w:szCs w:val="64"/>
      <w:rFonts w:ascii="Corbel" w:eastAsia="Corbel" w:hAnsi="Corbel" w:cs="Corbel"/>
    </w:rPr>
  </w:style>
  <w:style w:type="character" w:customStyle="1" w:styleId="CharStyle288">
    <w:name w:val="Überschrift #5"/>
    <w:basedOn w:val="CharStyle287"/>
    <w:rPr>
      <w:w w:val="100"/>
      <w:spacing w:val="0"/>
      <w:color w:val="FFFFFF"/>
      <w:position w:val="0"/>
    </w:rPr>
  </w:style>
  <w:style w:type="character" w:customStyle="1" w:styleId="CharStyle290">
    <w:name w:val="Fließtext (40)_"/>
    <w:basedOn w:val="DefaultParagraphFont"/>
    <w:link w:val="Style289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</w:rPr>
  </w:style>
  <w:style w:type="character" w:customStyle="1" w:styleId="CharStyle291">
    <w:name w:val="Fließtext (40)"/>
    <w:basedOn w:val="CharStyle290"/>
    <w:rPr>
      <w:w w:val="100"/>
      <w:spacing w:val="0"/>
      <w:color w:val="FFFFFF"/>
      <w:position w:val="0"/>
    </w:rPr>
  </w:style>
  <w:style w:type="character" w:customStyle="1" w:styleId="CharStyle293">
    <w:name w:val="Fließtext (41)_"/>
    <w:basedOn w:val="DefaultParagraphFont"/>
    <w:link w:val="Style29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Consolas" w:eastAsia="Consolas" w:hAnsi="Consolas" w:cs="Consolas"/>
      <w:spacing w:val="-30"/>
    </w:rPr>
  </w:style>
  <w:style w:type="character" w:customStyle="1" w:styleId="CharStyle294">
    <w:name w:val="Fließtext (41)"/>
    <w:basedOn w:val="CharStyle293"/>
    <w:rPr>
      <w:w w:val="100"/>
      <w:color w:val="FFFFFF"/>
      <w:position w:val="0"/>
    </w:rPr>
  </w:style>
  <w:style w:type="character" w:customStyle="1" w:styleId="CharStyle296">
    <w:name w:val="Fließtext (42)_"/>
    <w:basedOn w:val="DefaultParagraphFont"/>
    <w:link w:val="Style29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</w:rPr>
  </w:style>
  <w:style w:type="character" w:customStyle="1" w:styleId="CharStyle297">
    <w:name w:val="Fließtext (42)"/>
    <w:basedOn w:val="CharStyle296"/>
    <w:rPr>
      <w:w w:val="100"/>
      <w:spacing w:val="0"/>
      <w:color w:val="FFFFFF"/>
      <w:position w:val="0"/>
    </w:rPr>
  </w:style>
  <w:style w:type="character" w:customStyle="1" w:styleId="CharStyle298">
    <w:name w:val="Fließtext (4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</w:rPr>
  </w:style>
  <w:style w:type="character" w:customStyle="1" w:styleId="CharStyle299">
    <w:name w:val="Fließtext (42) Exact"/>
    <w:basedOn w:val="CharStyle296"/>
    <w:rPr>
      <w:u w:val="single"/>
      <w:w w:val="100"/>
      <w:spacing w:val="0"/>
      <w:color w:val="000000"/>
      <w:position w:val="0"/>
    </w:rPr>
  </w:style>
  <w:style w:type="character" w:customStyle="1" w:styleId="CharStyle300">
    <w:name w:val="Fließtext (42) + 6 pt Exact"/>
    <w:basedOn w:val="CharStyle296"/>
    <w:rPr>
      <w:sz w:val="12"/>
      <w:szCs w:val="12"/>
      <w:w w:val="100"/>
      <w:spacing w:val="0"/>
      <w:color w:val="000000"/>
      <w:position w:val="0"/>
    </w:rPr>
  </w:style>
  <w:style w:type="character" w:customStyle="1" w:styleId="CharStyle301">
    <w:name w:val="Fließtext (2) + Garamond,4,5 pt Exact"/>
    <w:basedOn w:val="CharStyle17"/>
    <w:rPr>
      <w:lang w:val="de-DE" w:eastAsia="de-DE" w:bidi="de-DE"/>
      <w:sz w:val="9"/>
      <w:szCs w:val="9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303">
    <w:name w:val="Überschrift #9 (2) Exact"/>
    <w:basedOn w:val="DefaultParagraphFont"/>
    <w:link w:val="Style302"/>
    <w:rPr>
      <w:lang w:val="de-DE" w:eastAsia="de-DE" w:bidi="de-DE"/>
      <w:b/>
      <w:bCs/>
      <w:i w:val="0"/>
      <w:iCs w:val="0"/>
      <w:u w:val="none"/>
      <w:strike w:val="0"/>
      <w:smallCaps w:val="0"/>
      <w:sz w:val="54"/>
      <w:szCs w:val="54"/>
      <w:rFonts w:ascii="Arial" w:eastAsia="Arial" w:hAnsi="Arial" w:cs="Arial"/>
    </w:rPr>
  </w:style>
  <w:style w:type="character" w:customStyle="1" w:styleId="CharStyle304">
    <w:name w:val="Überschrift #9 (2) Exact"/>
    <w:basedOn w:val="CharStyle303"/>
    <w:rPr>
      <w:w w:val="100"/>
      <w:spacing w:val="0"/>
      <w:color w:val="000000"/>
      <w:position w:val="0"/>
    </w:rPr>
  </w:style>
  <w:style w:type="character" w:customStyle="1" w:styleId="CharStyle306">
    <w:name w:val="Fließtext (43) Exact"/>
    <w:basedOn w:val="DefaultParagraphFont"/>
    <w:link w:val="Style30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Corbel" w:eastAsia="Corbel" w:hAnsi="Corbel" w:cs="Corbel"/>
    </w:rPr>
  </w:style>
  <w:style w:type="character" w:customStyle="1" w:styleId="CharStyle308">
    <w:name w:val="Fließtext (44) Exact"/>
    <w:basedOn w:val="DefaultParagraphFont"/>
    <w:link w:val="Style30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6"/>
      <w:szCs w:val="36"/>
      <w:rFonts w:ascii="Arial" w:eastAsia="Arial" w:hAnsi="Arial" w:cs="Arial"/>
      <w:w w:val="150"/>
    </w:rPr>
  </w:style>
  <w:style w:type="character" w:customStyle="1" w:styleId="CharStyle309">
    <w:name w:val="Fließtext (44) Exact"/>
    <w:basedOn w:val="CharStyle308"/>
    <w:rPr>
      <w:spacing w:val="0"/>
      <w:color w:val="000000"/>
      <w:position w:val="0"/>
    </w:rPr>
  </w:style>
  <w:style w:type="character" w:customStyle="1" w:styleId="CharStyle311">
    <w:name w:val="Überschrift #16 (3) Exact"/>
    <w:basedOn w:val="DefaultParagraphFont"/>
    <w:link w:val="Style310"/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Corbel" w:eastAsia="Corbel" w:hAnsi="Corbel" w:cs="Corbel"/>
    </w:rPr>
  </w:style>
  <w:style w:type="character" w:customStyle="1" w:styleId="CharStyle312">
    <w:name w:val="Überschrift #16 (3) + Franklin Gothic Medium Cond,8,5 pt,Nicht fett,Kursiv Exact"/>
    <w:basedOn w:val="CharStyle311"/>
    <w:rPr>
      <w:b/>
      <w:bCs/>
      <w:i/>
      <w:iCs/>
      <w:sz w:val="17"/>
      <w:szCs w:val="17"/>
      <w:rFonts w:ascii="Franklin Gothic Medium Cond" w:eastAsia="Franklin Gothic Medium Cond" w:hAnsi="Franklin Gothic Medium Cond" w:cs="Franklin Gothic Medium Cond"/>
      <w:w w:val="100"/>
      <w:spacing w:val="0"/>
      <w:color w:val="000000"/>
      <w:position w:val="0"/>
    </w:rPr>
  </w:style>
  <w:style w:type="character" w:customStyle="1" w:styleId="CharStyle314">
    <w:name w:val="Fließtext (45) Exact"/>
    <w:basedOn w:val="DefaultParagraphFont"/>
    <w:link w:val="Style31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Corbel" w:eastAsia="Corbel" w:hAnsi="Corbel" w:cs="Corbel"/>
    </w:rPr>
  </w:style>
  <w:style w:type="character" w:customStyle="1" w:styleId="CharStyle316">
    <w:name w:val="Fließtext (46) Exact"/>
    <w:basedOn w:val="DefaultParagraphFont"/>
    <w:link w:val="Style315"/>
    <w:rPr>
      <w:lang w:val="de-DE" w:eastAsia="de-DE" w:bidi="de-DE"/>
      <w:b/>
      <w:bCs/>
      <w:i w:val="0"/>
      <w:iCs w:val="0"/>
      <w:u w:val="none"/>
      <w:strike w:val="0"/>
      <w:smallCaps w:val="0"/>
      <w:sz w:val="40"/>
      <w:szCs w:val="40"/>
      <w:rFonts w:ascii="Arial" w:eastAsia="Arial" w:hAnsi="Arial" w:cs="Arial"/>
    </w:rPr>
  </w:style>
  <w:style w:type="character" w:customStyle="1" w:styleId="CharStyle317">
    <w:name w:val="Fließtext (46) Exact"/>
    <w:basedOn w:val="CharStyle316"/>
    <w:rPr>
      <w:w w:val="100"/>
      <w:spacing w:val="0"/>
      <w:color w:val="000000"/>
      <w:position w:val="0"/>
    </w:rPr>
  </w:style>
  <w:style w:type="character" w:customStyle="1" w:styleId="CharStyle318">
    <w:name w:val="Überschrift #19 Exact"/>
    <w:basedOn w:val="CharStyle143"/>
    <w:rPr>
      <w:w w:val="100"/>
      <w:spacing w:val="0"/>
      <w:color w:val="000000"/>
      <w:position w:val="0"/>
    </w:rPr>
  </w:style>
  <w:style w:type="character" w:customStyle="1" w:styleId="CharStyle320">
    <w:name w:val="Fließtext (47) Exact"/>
    <w:basedOn w:val="DefaultParagraphFont"/>
    <w:link w:val="Style319"/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Calibri" w:eastAsia="Calibri" w:hAnsi="Calibri" w:cs="Calibri"/>
      <w:spacing w:val="0"/>
    </w:rPr>
  </w:style>
  <w:style w:type="character" w:customStyle="1" w:styleId="CharStyle321">
    <w:name w:val="Fließtext (47) Exact"/>
    <w:basedOn w:val="CharStyle320"/>
    <w:rPr>
      <w:w w:val="100"/>
      <w:color w:val="FFFFFF"/>
      <w:position w:val="0"/>
    </w:rPr>
  </w:style>
  <w:style w:type="character" w:customStyle="1" w:styleId="CharStyle322">
    <w:name w:val="Fließtext (2) + Kursiv"/>
    <w:basedOn w:val="CharStyle17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23">
    <w:name w:val="Fließtext (10)"/>
    <w:basedOn w:val="CharStyle17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25">
    <w:name w:val="Fließtext (48) Exact"/>
    <w:basedOn w:val="DefaultParagraphFont"/>
    <w:link w:val="Style324"/>
    <w:rPr>
      <w:b/>
      <w:bCs/>
      <w:i w:val="0"/>
      <w:iCs w:val="0"/>
      <w:u w:val="none"/>
      <w:strike w:val="0"/>
      <w:smallCaps w:val="0"/>
      <w:sz w:val="21"/>
      <w:szCs w:val="21"/>
      <w:rFonts w:ascii="Arial" w:eastAsia="Arial" w:hAnsi="Arial" w:cs="Arial"/>
      <w:w w:val="50"/>
    </w:rPr>
  </w:style>
  <w:style w:type="character" w:customStyle="1" w:styleId="CharStyle326">
    <w:name w:val="Fließtext (48) Exact"/>
    <w:basedOn w:val="CharStyle325"/>
    <w:rPr>
      <w:lang w:val="en-US" w:eastAsia="en-US" w:bidi="en-US"/>
      <w:spacing w:val="0"/>
      <w:color w:val="000000"/>
      <w:position w:val="0"/>
    </w:rPr>
  </w:style>
  <w:style w:type="character" w:customStyle="1" w:styleId="CharStyle328">
    <w:name w:val="Fließtext (49) Exact"/>
    <w:basedOn w:val="DefaultParagraphFont"/>
    <w:link w:val="Style327"/>
    <w:rPr>
      <w:lang w:val="de-DE" w:eastAsia="de-DE" w:bidi="de-DE"/>
      <w:b/>
      <w:bCs/>
      <w:i w:val="0"/>
      <w:iCs w:val="0"/>
      <w:u w:val="none"/>
      <w:strike w:val="0"/>
      <w:smallCaps w:val="0"/>
      <w:sz w:val="13"/>
      <w:szCs w:val="13"/>
      <w:rFonts w:ascii="Calibri" w:eastAsia="Calibri" w:hAnsi="Calibri" w:cs="Calibri"/>
      <w:w w:val="100"/>
    </w:rPr>
  </w:style>
  <w:style w:type="character" w:customStyle="1" w:styleId="CharStyle329">
    <w:name w:val="Fließtext (49) + Consolas,4 pt,Nicht fett,Abstand 0 pt Exact"/>
    <w:basedOn w:val="CharStyle328"/>
    <w:rPr>
      <w:lang w:val="en-US" w:eastAsia="en-US" w:bidi="en-US"/>
      <w:b/>
      <w:bCs/>
      <w:sz w:val="8"/>
      <w:szCs w:val="8"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330">
    <w:name w:val="Fließtext (2) Exact"/>
    <w:basedOn w:val="CharStyle17"/>
    <w:rPr>
      <w:lang w:val="fr-FR" w:eastAsia="fr-FR" w:bidi="fr-FR"/>
      <w:w w:val="100"/>
      <w:spacing w:val="0"/>
      <w:color w:val="000000"/>
      <w:position w:val="0"/>
    </w:rPr>
  </w:style>
  <w:style w:type="character" w:customStyle="1" w:styleId="CharStyle332">
    <w:name w:val="Fließtext (50) Exact"/>
    <w:basedOn w:val="DefaultParagraphFont"/>
    <w:link w:val="Style33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character" w:customStyle="1" w:styleId="CharStyle333">
    <w:name w:val="Fließtext (2) Exact"/>
    <w:basedOn w:val="CharStyle1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34">
    <w:name w:val="Kopf- oder Fußzeile + Consolas,8 pt"/>
    <w:basedOn w:val="CharStyle31"/>
    <w:rPr>
      <w:lang w:val="de-DE" w:eastAsia="de-DE" w:bidi="de-DE"/>
      <w:sz w:val="16"/>
      <w:szCs w:val="16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335">
    <w:name w:val="Fließtext (2)"/>
    <w:basedOn w:val="CharStyle1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36">
    <w:name w:val="Fließtext (2) + Kursiv Exact"/>
    <w:basedOn w:val="CharStyle17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37">
    <w:name w:val="Bildbeschriftung (2) + Kursiv Exact"/>
    <w:basedOn w:val="CharStyle47"/>
    <w:rPr>
      <w:lang w:val="fr-FR" w:eastAsia="fr-FR" w:bidi="fr-FR"/>
      <w:i/>
      <w:iCs/>
      <w:w w:val="100"/>
      <w:spacing w:val="0"/>
      <w:color w:val="000000"/>
      <w:position w:val="0"/>
    </w:rPr>
  </w:style>
  <w:style w:type="character" w:customStyle="1" w:styleId="CharStyle339">
    <w:name w:val="Überschrift #3 Exact"/>
    <w:basedOn w:val="DefaultParagraphFont"/>
    <w:link w:val="Style338"/>
    <w:rPr>
      <w:lang w:val="fr-FR" w:eastAsia="fr-FR" w:bidi="fr-FR"/>
      <w:b/>
      <w:bCs/>
      <w:i w:val="0"/>
      <w:iCs w:val="0"/>
      <w:u w:val="none"/>
      <w:strike w:val="0"/>
      <w:smallCaps w:val="0"/>
      <w:sz w:val="174"/>
      <w:szCs w:val="174"/>
      <w:rFonts w:ascii="AngsanaUPC" w:eastAsia="AngsanaUPC" w:hAnsi="AngsanaUPC" w:cs="AngsanaUPC"/>
      <w:spacing w:val="-60"/>
    </w:rPr>
  </w:style>
  <w:style w:type="character" w:customStyle="1" w:styleId="CharStyle341">
    <w:name w:val="Überschrift #11 Exact"/>
    <w:basedOn w:val="DefaultParagraphFont"/>
    <w:link w:val="Style34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Franklin Gothic Heavy" w:eastAsia="Franklin Gothic Heavy" w:hAnsi="Franklin Gothic Heavy" w:cs="Franklin Gothic Heavy"/>
      <w:spacing w:val="0"/>
    </w:rPr>
  </w:style>
  <w:style w:type="character" w:customStyle="1" w:styleId="CharStyle342">
    <w:name w:val="Überschrift #11 Exact"/>
    <w:basedOn w:val="CharStyle341"/>
    <w:rPr>
      <w:w w:val="100"/>
      <w:color w:val="000000"/>
      <w:position w:val="0"/>
    </w:rPr>
  </w:style>
  <w:style w:type="character" w:customStyle="1" w:styleId="CharStyle343">
    <w:name w:val="Fließtext (26) + Abstand 0 pt Exact"/>
    <w:basedOn w:val="CharStyle198"/>
    <w:rPr>
      <w:w w:val="100"/>
      <w:spacing w:val="0"/>
      <w:color w:val="000000"/>
      <w:position w:val="0"/>
    </w:rPr>
  </w:style>
  <w:style w:type="character" w:customStyle="1" w:styleId="CharStyle345">
    <w:name w:val="Fließtext (51) Exact"/>
    <w:basedOn w:val="DefaultParagraphFont"/>
    <w:link w:val="Style34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347">
    <w:name w:val="Fließtext (52) Exact"/>
    <w:basedOn w:val="DefaultParagraphFont"/>
    <w:link w:val="Style346"/>
    <w:rPr>
      <w:lang w:val="de-DE" w:eastAsia="de-DE" w:bidi="de-DE"/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348">
    <w:name w:val="Fließtext (52) + 5 pt Exact"/>
    <w:basedOn w:val="CharStyle347"/>
    <w:rPr>
      <w:sz w:val="10"/>
      <w:szCs w:val="10"/>
      <w:w w:val="100"/>
      <w:spacing w:val="0"/>
      <w:color w:val="000000"/>
      <w:position w:val="0"/>
    </w:rPr>
  </w:style>
  <w:style w:type="character" w:customStyle="1" w:styleId="CharStyle350">
    <w:name w:val="Bildbeschriftung (14) Exact"/>
    <w:basedOn w:val="DefaultParagraphFont"/>
    <w:link w:val="Style34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Heavy" w:eastAsia="Franklin Gothic Heavy" w:hAnsi="Franklin Gothic Heavy" w:cs="Franklin Gothic Heavy"/>
    </w:rPr>
  </w:style>
  <w:style w:type="character" w:customStyle="1" w:styleId="CharStyle351">
    <w:name w:val="Bildbeschriftung (14) Exact"/>
    <w:basedOn w:val="CharStyle350"/>
    <w:rPr>
      <w:w w:val="100"/>
      <w:spacing w:val="0"/>
      <w:color w:val="FFFFFF"/>
      <w:position w:val="0"/>
    </w:rPr>
  </w:style>
  <w:style w:type="character" w:customStyle="1" w:styleId="CharStyle353">
    <w:name w:val="Überschrift #14 (2)_"/>
    <w:basedOn w:val="DefaultParagraphFont"/>
    <w:link w:val="Style35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character" w:customStyle="1" w:styleId="CharStyle354">
    <w:name w:val="Überschrift #14 (2)"/>
    <w:basedOn w:val="CharStyle353"/>
    <w:rPr>
      <w:w w:val="100"/>
      <w:spacing w:val="0"/>
      <w:color w:val="FFFFFF"/>
      <w:position w:val="0"/>
    </w:rPr>
  </w:style>
  <w:style w:type="character" w:customStyle="1" w:styleId="CharStyle355">
    <w:name w:val="Überschrift #14 (2)"/>
    <w:basedOn w:val="CharStyle353"/>
    <w:rPr>
      <w:w w:val="100"/>
      <w:spacing w:val="0"/>
      <w:color w:val="FFFFFF"/>
      <w:position w:val="0"/>
    </w:rPr>
  </w:style>
  <w:style w:type="character" w:customStyle="1" w:styleId="CharStyle357">
    <w:name w:val="Fließtext (53)_"/>
    <w:basedOn w:val="DefaultParagraphFont"/>
    <w:link w:val="Style35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8"/>
      <w:szCs w:val="48"/>
      <w:rFonts w:ascii="Calibri" w:eastAsia="Calibri" w:hAnsi="Calibri" w:cs="Calibri"/>
      <w:spacing w:val="-10"/>
    </w:rPr>
  </w:style>
  <w:style w:type="character" w:customStyle="1" w:styleId="CharStyle358">
    <w:name w:val="Fließtext (53)"/>
    <w:basedOn w:val="CharStyle357"/>
    <w:rPr>
      <w:w w:val="100"/>
      <w:color w:val="FFFFFF"/>
      <w:position w:val="0"/>
    </w:rPr>
  </w:style>
  <w:style w:type="character" w:customStyle="1" w:styleId="CharStyle359">
    <w:name w:val="Fließtext (53) + Arial,18 pt,Abstand 0 pt"/>
    <w:basedOn w:val="CharStyle357"/>
    <w:rPr>
      <w:b/>
      <w:bCs/>
      <w:sz w:val="36"/>
      <w:szCs w:val="36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361">
    <w:name w:val="Überschrift #4_"/>
    <w:basedOn w:val="DefaultParagraphFont"/>
    <w:link w:val="Style360"/>
    <w:rPr>
      <w:lang w:val="de-DE" w:eastAsia="de-DE" w:bidi="de-DE"/>
      <w:b/>
      <w:bCs/>
      <w:i w:val="0"/>
      <w:iCs w:val="0"/>
      <w:u w:val="none"/>
      <w:strike w:val="0"/>
      <w:smallCaps w:val="0"/>
      <w:sz w:val="98"/>
      <w:szCs w:val="98"/>
      <w:rFonts w:ascii="Arial" w:eastAsia="Arial" w:hAnsi="Arial" w:cs="Arial"/>
    </w:rPr>
  </w:style>
  <w:style w:type="character" w:customStyle="1" w:styleId="CharStyle362">
    <w:name w:val="Überschrift #4"/>
    <w:basedOn w:val="CharStyle361"/>
    <w:rPr>
      <w:w w:val="100"/>
      <w:spacing w:val="0"/>
      <w:color w:val="FFFFFF"/>
      <w:position w:val="0"/>
    </w:rPr>
  </w:style>
  <w:style w:type="character" w:customStyle="1" w:styleId="CharStyle363">
    <w:name w:val="Fließtext (2)"/>
    <w:basedOn w:val="CharStyle1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65">
    <w:name w:val="Fließtext (54)_"/>
    <w:basedOn w:val="DefaultParagraphFont"/>
    <w:link w:val="Style36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Corbel" w:eastAsia="Corbel" w:hAnsi="Corbel" w:cs="Corbel"/>
      <w:w w:val="150"/>
    </w:rPr>
  </w:style>
  <w:style w:type="character" w:customStyle="1" w:styleId="CharStyle367">
    <w:name w:val="Überschrift #13 (3)_"/>
    <w:basedOn w:val="DefaultParagraphFont"/>
    <w:link w:val="Style366"/>
    <w:rPr>
      <w:b/>
      <w:bCs/>
      <w:i w:val="0"/>
      <w:iCs w:val="0"/>
      <w:u w:val="none"/>
      <w:strike w:val="0"/>
      <w:smallCaps w:val="0"/>
      <w:sz w:val="30"/>
      <w:szCs w:val="30"/>
      <w:rFonts w:ascii="Arial" w:eastAsia="Arial" w:hAnsi="Arial" w:cs="Arial"/>
    </w:rPr>
  </w:style>
  <w:style w:type="character" w:customStyle="1" w:styleId="CharStyle368">
    <w:name w:val="Überschrift #13 (3) + Tahoma,12 pt"/>
    <w:basedOn w:val="CharStyle367"/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370">
    <w:name w:val="Fließtext (55)_"/>
    <w:basedOn w:val="DefaultParagraphFont"/>
    <w:link w:val="Style369"/>
    <w:rPr>
      <w:b w:val="0"/>
      <w:bCs w:val="0"/>
      <w:i w:val="0"/>
      <w:iCs w:val="0"/>
      <w:u w:val="none"/>
      <w:strike w:val="0"/>
      <w:smallCaps w:val="0"/>
      <w:sz w:val="22"/>
      <w:szCs w:val="22"/>
      <w:rFonts w:ascii="Corbel" w:eastAsia="Corbel" w:hAnsi="Corbel" w:cs="Corbel"/>
    </w:rPr>
  </w:style>
  <w:style w:type="character" w:customStyle="1" w:styleId="CharStyle372">
    <w:name w:val="Fließtext (56)_"/>
    <w:basedOn w:val="DefaultParagraphFont"/>
    <w:link w:val="Style371"/>
    <w:rPr>
      <w:b w:val="0"/>
      <w:bCs w:val="0"/>
      <w:i/>
      <w:iCs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373">
    <w:name w:val="Fließtext (3) Exact"/>
    <w:basedOn w:val="DefaultParagraphFont"/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Heavy" w:eastAsia="Franklin Gothic Heavy" w:hAnsi="Franklin Gothic Heavy" w:cs="Franklin Gothic Heavy"/>
    </w:rPr>
  </w:style>
  <w:style w:type="character" w:customStyle="1" w:styleId="CharStyle374">
    <w:name w:val="Fließtext (3) Exact"/>
    <w:basedOn w:val="CharStyle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75">
    <w:name w:val="Fließtext (2) + AngsanaUPC,11 pt"/>
    <w:basedOn w:val="CharStyle17"/>
    <w:rPr>
      <w:lang w:val="en-US" w:eastAsia="en-US" w:bidi="en-US"/>
      <w:sz w:val="22"/>
      <w:szCs w:val="22"/>
      <w:rFonts w:ascii="AngsanaUPC" w:eastAsia="AngsanaUPC" w:hAnsi="AngsanaUPC" w:cs="AngsanaUPC"/>
      <w:w w:val="100"/>
      <w:spacing w:val="0"/>
      <w:color w:val="000000"/>
      <w:position w:val="0"/>
    </w:rPr>
  </w:style>
  <w:style w:type="character" w:customStyle="1" w:styleId="CharStyle376">
    <w:name w:val="Fließtext (2) + 4,5 pt"/>
    <w:basedOn w:val="CharStyle17"/>
    <w:rPr>
      <w:lang w:val="en-US" w:eastAsia="en-US" w:bidi="en-US"/>
      <w:sz w:val="9"/>
      <w:szCs w:val="9"/>
      <w:w w:val="100"/>
      <w:spacing w:val="0"/>
      <w:color w:val="000000"/>
      <w:position w:val="0"/>
    </w:rPr>
  </w:style>
  <w:style w:type="character" w:customStyle="1" w:styleId="CharStyle377">
    <w:name w:val="Fließtext (2) + AngsanaUPC,12 pt"/>
    <w:basedOn w:val="CharStyle17"/>
    <w:rPr>
      <w:lang w:val="en-US" w:eastAsia="en-US" w:bidi="en-US"/>
      <w:sz w:val="24"/>
      <w:szCs w:val="24"/>
      <w:rFonts w:ascii="AngsanaUPC" w:eastAsia="AngsanaUPC" w:hAnsi="AngsanaUPC" w:cs="AngsanaUPC"/>
      <w:w w:val="100"/>
      <w:spacing w:val="0"/>
      <w:color w:val="000000"/>
      <w:position w:val="0"/>
    </w:rPr>
  </w:style>
  <w:style w:type="character" w:customStyle="1" w:styleId="CharStyle378">
    <w:name w:val="Fließtext (2) + 4 pt"/>
    <w:basedOn w:val="CharStyle17"/>
    <w:rPr>
      <w:lang w:val="en-US" w:eastAsia="en-US" w:bidi="en-US"/>
      <w:sz w:val="8"/>
      <w:szCs w:val="8"/>
      <w:w w:val="100"/>
      <w:spacing w:val="0"/>
      <w:color w:val="000000"/>
      <w:position w:val="0"/>
    </w:rPr>
  </w:style>
  <w:style w:type="character" w:customStyle="1" w:styleId="CharStyle379">
    <w:name w:val="Kopf- oder Fußzeile + 4,5 pt,Nicht fett,Kursiv"/>
    <w:basedOn w:val="CharStyle31"/>
    <w:rPr>
      <w:lang w:val="en-US" w:eastAsia="en-US" w:bidi="en-US"/>
      <w:b/>
      <w:bCs/>
      <w:i/>
      <w:iCs/>
      <w:sz w:val="9"/>
      <w:szCs w:val="9"/>
      <w:w w:val="100"/>
      <w:spacing w:val="0"/>
      <w:color w:val="000000"/>
      <w:position w:val="0"/>
    </w:rPr>
  </w:style>
  <w:style w:type="character" w:customStyle="1" w:styleId="CharStyle380">
    <w:name w:val="Kopf- oder Fußzeile + Franklin Gothic Heavy,4,5 pt,Nicht fett"/>
    <w:basedOn w:val="CharStyle31"/>
    <w:rPr>
      <w:lang w:val="en-US" w:eastAsia="en-US" w:bidi="en-US"/>
      <w:b/>
      <w:bCs/>
      <w:sz w:val="9"/>
      <w:szCs w:val="9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381">
    <w:name w:val="Kopf- oder Fußzeile + 7 pt,Nicht fett"/>
    <w:basedOn w:val="CharStyle31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382">
    <w:name w:val="Kopf- oder Fußzeile + Franklin Gothic Heavy,9 pt,Nicht fett"/>
    <w:basedOn w:val="CharStyle31"/>
    <w:rPr>
      <w:lang w:val="de-DE" w:eastAsia="de-DE" w:bidi="de-DE"/>
      <w:b/>
      <w:bCs/>
      <w:sz w:val="18"/>
      <w:szCs w:val="1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383">
    <w:name w:val="Fließtext (5) Exact"/>
    <w:basedOn w:val="CharStyle472"/>
    <w:rPr>
      <w:lang w:val="en-US" w:eastAsia="en-US" w:bidi="en-US"/>
      <w:spacing w:val="0"/>
    </w:rPr>
  </w:style>
  <w:style w:type="character" w:customStyle="1" w:styleId="CharStyle385">
    <w:name w:val="Fließtext (57)_"/>
    <w:basedOn w:val="DefaultParagraphFont"/>
    <w:link w:val="Style384"/>
    <w:rPr>
      <w:lang w:val="de-DE" w:eastAsia="de-DE" w:bidi="de-DE"/>
      <w:b/>
      <w:bCs/>
      <w:i w:val="0"/>
      <w:iCs w:val="0"/>
      <w:u w:val="none"/>
      <w:strike w:val="0"/>
      <w:smallCaps w:val="0"/>
      <w:sz w:val="54"/>
      <w:szCs w:val="54"/>
      <w:rFonts w:ascii="Arial" w:eastAsia="Arial" w:hAnsi="Arial" w:cs="Arial"/>
    </w:rPr>
  </w:style>
  <w:style w:type="character" w:customStyle="1" w:styleId="CharStyle387">
    <w:name w:val="Kopf- oder Fußzeile (11)_"/>
    <w:basedOn w:val="DefaultParagraphFont"/>
    <w:link w:val="Style386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388">
    <w:name w:val="Kopf- oder Fußzeile (11) + Franklin Gothic Book,9 pt"/>
    <w:basedOn w:val="CharStyle387"/>
    <w:rPr>
      <w:lang w:val="en-US" w:eastAsia="en-US" w:bidi="en-US"/>
      <w:b/>
      <w:bCs/>
      <w:sz w:val="18"/>
      <w:szCs w:val="18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390">
    <w:name w:val="Fließtext (58)_"/>
    <w:basedOn w:val="DefaultParagraphFont"/>
    <w:link w:val="Style38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Tahoma" w:eastAsia="Tahoma" w:hAnsi="Tahoma" w:cs="Tahoma"/>
    </w:rPr>
  </w:style>
  <w:style w:type="character" w:customStyle="1" w:styleId="CharStyle391">
    <w:name w:val="Fließtext (58)"/>
    <w:basedOn w:val="CharStyle390"/>
    <w:rPr>
      <w:w w:val="100"/>
      <w:spacing w:val="0"/>
      <w:color w:val="000000"/>
      <w:position w:val="0"/>
    </w:rPr>
  </w:style>
  <w:style w:type="character" w:customStyle="1" w:styleId="CharStyle392">
    <w:name w:val="Fließtext (2) + 7 pt"/>
    <w:basedOn w:val="CharStyle17"/>
    <w:rPr>
      <w:lang w:val="de-DE" w:eastAsia="de-DE" w:bidi="de-DE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393">
    <w:name w:val="Fließtext (2) + 8 pt,Kursiv"/>
    <w:basedOn w:val="CharStyle17"/>
    <w:rPr>
      <w:lang w:val="de-DE" w:eastAsia="de-DE" w:bidi="de-DE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395">
    <w:name w:val="Überschrift #15 (2)_"/>
    <w:basedOn w:val="DefaultParagraphFont"/>
    <w:link w:val="Style394"/>
    <w:rPr>
      <w:lang w:val="de-DE" w:eastAsia="de-DE" w:bidi="de-DE"/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96">
    <w:name w:val="Überschrift #15 (2)"/>
    <w:basedOn w:val="CharStyle395"/>
    <w:rPr>
      <w:w w:val="100"/>
      <w:spacing w:val="0"/>
      <w:color w:val="FFFFFF"/>
      <w:position w:val="0"/>
    </w:rPr>
  </w:style>
  <w:style w:type="character" w:customStyle="1" w:styleId="CharStyle397">
    <w:name w:val="Kopf- oder Fußzeile (11) + Franklin Gothic Heavy,9 pt"/>
    <w:basedOn w:val="CharStyle387"/>
    <w:rPr>
      <w:lang w:val="de-DE" w:eastAsia="de-DE" w:bidi="de-DE"/>
      <w:b/>
      <w:bCs/>
      <w:sz w:val="18"/>
      <w:szCs w:val="1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398">
    <w:name w:val="Fließtext (3) + Abstand 1 pt Exact"/>
    <w:basedOn w:val="CharStyle8"/>
    <w:rPr>
      <w:lang w:val="en-US" w:eastAsia="en-US" w:bidi="en-US"/>
      <w:w w:val="100"/>
      <w:spacing w:val="20"/>
      <w:color w:val="000000"/>
      <w:position w:val="0"/>
    </w:rPr>
  </w:style>
  <w:style w:type="character" w:customStyle="1" w:styleId="CharStyle399">
    <w:name w:val="Fließtext (2) + Times New Roman,8 pt"/>
    <w:basedOn w:val="CharStyle17"/>
    <w:rPr>
      <w:lang w:val="en-US" w:eastAsia="en-US" w:bidi="en-US"/>
      <w:sz w:val="16"/>
      <w:szCs w:val="1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00">
    <w:name w:val="Fließtext (5) + 10 pt,Kursiv Exact"/>
    <w:basedOn w:val="CharStyle472"/>
    <w:rPr>
      <w:lang w:val="en-US" w:eastAsia="en-US" w:bidi="en-US"/>
      <w:b/>
      <w:bCs/>
      <w:i/>
      <w:iCs/>
      <w:sz w:val="20"/>
      <w:szCs w:val="20"/>
      <w:spacing w:val="0"/>
    </w:rPr>
  </w:style>
  <w:style w:type="character" w:customStyle="1" w:styleId="CharStyle401">
    <w:name w:val="Fließtext (55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Corbel" w:eastAsia="Corbel" w:hAnsi="Corbel" w:cs="Corbel"/>
    </w:rPr>
  </w:style>
  <w:style w:type="character" w:customStyle="1" w:styleId="CharStyle402">
    <w:name w:val="Fließtext (55) Exact"/>
    <w:basedOn w:val="CharStyle370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03">
    <w:name w:val="Kopf- oder Fußzeile (11)"/>
    <w:basedOn w:val="CharStyle38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04">
    <w:name w:val="Kopf- oder Fußzeile (11) + Consolas,8 pt,Fett"/>
    <w:basedOn w:val="CharStyle387"/>
    <w:rPr>
      <w:lang w:val="de-DE" w:eastAsia="de-DE" w:bidi="de-DE"/>
      <w:b/>
      <w:bCs/>
      <w:sz w:val="16"/>
      <w:szCs w:val="16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405">
    <w:name w:val="Kopf- oder Fußzeile (11) + Franklin Gothic Heavy,4,5 pt"/>
    <w:basedOn w:val="CharStyle387"/>
    <w:rPr>
      <w:lang w:val="en-US" w:eastAsia="en-US" w:bidi="en-US"/>
      <w:b/>
      <w:bCs/>
      <w:sz w:val="9"/>
      <w:szCs w:val="9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406">
    <w:name w:val="Kopf- oder Fußzeile (11)"/>
    <w:basedOn w:val="CharStyle38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07">
    <w:name w:val="Fließtext (2) + 7 pt,Fett"/>
    <w:basedOn w:val="CharStyle17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409">
    <w:name w:val="Fließtext (60) Exact"/>
    <w:basedOn w:val="DefaultParagraphFont"/>
    <w:link w:val="Style40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411">
    <w:name w:val="Überschrift #12_"/>
    <w:basedOn w:val="DefaultParagraphFont"/>
    <w:link w:val="Style41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</w:rPr>
  </w:style>
  <w:style w:type="character" w:customStyle="1" w:styleId="CharStyle412">
    <w:name w:val="Fließtext (59)_"/>
    <w:basedOn w:val="DefaultParagraphFont"/>
    <w:link w:val="Style413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14">
    <w:name w:val="Fließtext (7) + Franklin Gothic Heavy,15 pt,Nicht fett Exact"/>
    <w:basedOn w:val="CharStyle27"/>
    <w:rPr>
      <w:lang w:val="en-US" w:eastAsia="en-US" w:bidi="en-US"/>
      <w:b/>
      <w:bCs/>
      <w:sz w:val="30"/>
      <w:szCs w:val="30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415">
    <w:name w:val="Fließtext (2) + 7 pt"/>
    <w:basedOn w:val="CharStyle17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416">
    <w:name w:val="Fließtext (2) + 4,5 pt"/>
    <w:basedOn w:val="CharStyle17"/>
    <w:rPr>
      <w:lang w:val="en-US" w:eastAsia="en-US" w:bidi="en-US"/>
      <w:sz w:val="9"/>
      <w:szCs w:val="9"/>
      <w:w w:val="100"/>
      <w:spacing w:val="0"/>
      <w:color w:val="000000"/>
      <w:position w:val="0"/>
    </w:rPr>
  </w:style>
  <w:style w:type="character" w:customStyle="1" w:styleId="CharStyle417">
    <w:name w:val="Fließtext (2) + 7 pt"/>
    <w:basedOn w:val="CharStyle17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418">
    <w:name w:val="Fließtext (2) + 4 pt"/>
    <w:basedOn w:val="CharStyle17"/>
    <w:rPr>
      <w:lang w:val="en-US" w:eastAsia="en-US" w:bidi="en-US"/>
      <w:sz w:val="8"/>
      <w:szCs w:val="8"/>
      <w:w w:val="100"/>
      <w:spacing w:val="0"/>
      <w:color w:val="000000"/>
      <w:position w:val="0"/>
    </w:rPr>
  </w:style>
  <w:style w:type="character" w:customStyle="1" w:styleId="CharStyle420">
    <w:name w:val="Überschrift #18 (3) Exact"/>
    <w:basedOn w:val="DefaultParagraphFont"/>
    <w:link w:val="Style41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Consolas" w:eastAsia="Consolas" w:hAnsi="Consolas" w:cs="Consolas"/>
    </w:rPr>
  </w:style>
  <w:style w:type="character" w:customStyle="1" w:styleId="CharStyle421">
    <w:name w:val="Fließtext (9) + Kursiv Exact"/>
    <w:basedOn w:val="CharStyle51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423">
    <w:name w:val="Fließtext (61) Exact"/>
    <w:basedOn w:val="DefaultParagraphFont"/>
    <w:link w:val="Style42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424">
    <w:name w:val="Fließtext (61) Exact"/>
    <w:basedOn w:val="CharStyle423"/>
    <w:rPr>
      <w:w w:val="100"/>
      <w:spacing w:val="0"/>
      <w:color w:val="EBEBEB"/>
      <w:position w:val="0"/>
    </w:rPr>
  </w:style>
  <w:style w:type="character" w:customStyle="1" w:styleId="CharStyle426">
    <w:name w:val="Überschrift #13 (4)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428">
    <w:name w:val="Überschrift #15 (3) Exact"/>
    <w:basedOn w:val="DefaultParagraphFont"/>
    <w:link w:val="Style42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Corbel" w:eastAsia="Corbel" w:hAnsi="Corbel" w:cs="Corbel"/>
    </w:rPr>
  </w:style>
  <w:style w:type="character" w:customStyle="1" w:styleId="CharStyle429">
    <w:name w:val="Fließtext (11) Exact"/>
    <w:basedOn w:val="CharStyle7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30">
    <w:name w:val="Fließtext (2) Exact"/>
    <w:basedOn w:val="CharStyle1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31">
    <w:name w:val="Fließtext (2) Exact"/>
    <w:basedOn w:val="CharStyle17"/>
    <w:rPr>
      <w:lang w:val="fr-FR" w:eastAsia="fr-FR" w:bidi="fr-FR"/>
      <w:w w:val="100"/>
      <w:spacing w:val="0"/>
      <w:color w:val="000000"/>
      <w:position w:val="0"/>
    </w:rPr>
  </w:style>
  <w:style w:type="character" w:customStyle="1" w:styleId="CharStyle432">
    <w:name w:val="Fließtext (36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433">
    <w:name w:val="Fließtext (36) Exact"/>
    <w:basedOn w:val="CharStyle245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34">
    <w:name w:val="Fließtext (36) Exact"/>
    <w:basedOn w:val="CharStyle245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36">
    <w:name w:val="Fließtext (62) Exact"/>
    <w:basedOn w:val="DefaultParagraphFont"/>
    <w:link w:val="Style435"/>
    <w:rPr>
      <w:b/>
      <w:bCs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character" w:customStyle="1" w:styleId="CharStyle437">
    <w:name w:val="Fließtext (62) Exact"/>
    <w:basedOn w:val="CharStyle436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439">
    <w:name w:val="Überschrift #12 (2) Exact"/>
    <w:basedOn w:val="DefaultParagraphFont"/>
    <w:link w:val="Style43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Franklin Gothic Heavy" w:eastAsia="Franklin Gothic Heavy" w:hAnsi="Franklin Gothic Heavy" w:cs="Franklin Gothic Heavy"/>
      <w:spacing w:val="0"/>
    </w:rPr>
  </w:style>
  <w:style w:type="character" w:customStyle="1" w:styleId="CharStyle440">
    <w:name w:val="Überschrift #12 (2) Exact"/>
    <w:basedOn w:val="CharStyle439"/>
    <w:rPr>
      <w:w w:val="100"/>
      <w:spacing w:val="0"/>
      <w:color w:val="EBEBEB"/>
      <w:position w:val="0"/>
    </w:rPr>
  </w:style>
  <w:style w:type="character" w:customStyle="1" w:styleId="CharStyle441">
    <w:name w:val="Fließtext (49) Exact"/>
    <w:basedOn w:val="CharStyle328"/>
    <w:rPr>
      <w:spacing w:val="0"/>
      <w:color w:val="EBEBEB"/>
      <w:position w:val="0"/>
    </w:rPr>
  </w:style>
  <w:style w:type="character" w:customStyle="1" w:styleId="CharStyle442">
    <w:name w:val="Fließtext (33) + Abstand -1 pt Exact"/>
    <w:basedOn w:val="CharStyle231"/>
    <w:rPr>
      <w:rFonts w:ascii="Courier New" w:eastAsia="Courier New" w:hAnsi="Courier New" w:cs="Courier New"/>
      <w:w w:val="100"/>
      <w:spacing w:val="-20"/>
      <w:color w:val="FFFFFF"/>
      <w:position w:val="0"/>
    </w:rPr>
  </w:style>
  <w:style w:type="character" w:customStyle="1" w:styleId="CharStyle443">
    <w:name w:val="Überschrift #13 (4)_"/>
    <w:basedOn w:val="DefaultParagraphFont"/>
    <w:link w:val="Style425"/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444">
    <w:name w:val="Überschrift #13 (4)"/>
    <w:basedOn w:val="CharStyle443"/>
    <w:rPr>
      <w:w w:val="100"/>
      <w:spacing w:val="0"/>
      <w:color w:val="000000"/>
      <w:position w:val="0"/>
    </w:rPr>
  </w:style>
  <w:style w:type="character" w:customStyle="1" w:styleId="CharStyle446">
    <w:name w:val="Fließtext (63)_"/>
    <w:basedOn w:val="DefaultParagraphFont"/>
    <w:link w:val="Style445"/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447">
    <w:name w:val="Fließtext (63)"/>
    <w:basedOn w:val="CharStyle446"/>
    <w:rPr>
      <w:w w:val="100"/>
      <w:spacing w:val="0"/>
      <w:color w:val="000000"/>
      <w:position w:val="0"/>
    </w:rPr>
  </w:style>
  <w:style w:type="character" w:customStyle="1" w:styleId="CharStyle449">
    <w:name w:val="Fließtext (64)_"/>
    <w:basedOn w:val="DefaultParagraphFont"/>
    <w:link w:val="Style44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450">
    <w:name w:val="Fließtext (64) + Fett"/>
    <w:basedOn w:val="CharStyle449"/>
    <w:rPr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451">
    <w:name w:val="Fließtext (63) + Nicht fett"/>
    <w:basedOn w:val="CharStyle446"/>
    <w:rPr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453">
    <w:name w:val="Fließtext (65)_"/>
    <w:basedOn w:val="DefaultParagraphFont"/>
    <w:link w:val="Style452"/>
    <w:rPr>
      <w:lang w:val="de-DE" w:eastAsia="de-DE" w:bidi="de-DE"/>
      <w:b/>
      <w:bCs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454">
    <w:name w:val="Fließtext (65) + Nicht fett"/>
    <w:basedOn w:val="CharStyle453"/>
    <w:rPr>
      <w:b/>
      <w:bCs/>
      <w:w w:val="100"/>
      <w:spacing w:val="0"/>
      <w:color w:val="FFFFFF"/>
      <w:position w:val="0"/>
    </w:rPr>
  </w:style>
  <w:style w:type="character" w:customStyle="1" w:styleId="CharStyle455">
    <w:name w:val="Fließtext (65)"/>
    <w:basedOn w:val="CharStyle453"/>
    <w:rPr>
      <w:w w:val="100"/>
      <w:spacing w:val="0"/>
      <w:color w:val="FFFFFF"/>
      <w:position w:val="0"/>
    </w:rPr>
  </w:style>
  <w:style w:type="character" w:customStyle="1" w:styleId="CharStyle456">
    <w:name w:val="Fließtext (5) Exact"/>
    <w:basedOn w:val="CharStyle472"/>
    <w:rPr>
      <w:lang w:val="de-DE" w:eastAsia="de-DE" w:bidi="de-DE"/>
      <w:spacing w:val="0"/>
    </w:rPr>
  </w:style>
  <w:style w:type="character" w:customStyle="1" w:styleId="CharStyle458">
    <w:name w:val="Fließtext (66)_"/>
    <w:basedOn w:val="DefaultParagraphFont"/>
    <w:link w:val="Style457"/>
    <w:rPr>
      <w:b/>
      <w:bCs/>
      <w:i w:val="0"/>
      <w:iCs w:val="0"/>
      <w:u w:val="none"/>
      <w:strike w:val="0"/>
      <w:smallCaps w:val="0"/>
      <w:sz w:val="19"/>
      <w:szCs w:val="19"/>
      <w:rFonts w:ascii="Tahoma" w:eastAsia="Tahoma" w:hAnsi="Tahoma" w:cs="Tahoma"/>
    </w:rPr>
  </w:style>
  <w:style w:type="character" w:customStyle="1" w:styleId="CharStyle459">
    <w:name w:val="Fließtext (66)"/>
    <w:basedOn w:val="CharStyle458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60">
    <w:name w:val="Überschrift #17 Exact"/>
    <w:basedOn w:val="DefaultParagraphFont"/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Heavy" w:eastAsia="Franklin Gothic Heavy" w:hAnsi="Franklin Gothic Heavy" w:cs="Franklin Gothic Heavy"/>
    </w:rPr>
  </w:style>
  <w:style w:type="character" w:customStyle="1" w:styleId="CharStyle462">
    <w:name w:val="Fließtext (67)_"/>
    <w:basedOn w:val="DefaultParagraphFont"/>
    <w:link w:val="Style461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46"/>
      <w:szCs w:val="46"/>
      <w:rFonts w:ascii="Franklin Gothic Heavy" w:eastAsia="Franklin Gothic Heavy" w:hAnsi="Franklin Gothic Heavy" w:cs="Franklin Gothic Heavy"/>
      <w:spacing w:val="-10"/>
    </w:rPr>
  </w:style>
  <w:style w:type="character" w:customStyle="1" w:styleId="CharStyle463">
    <w:name w:val="Fließtext (67)"/>
    <w:basedOn w:val="CharStyle462"/>
    <w:rPr>
      <w:w w:val="100"/>
      <w:color w:val="000000"/>
      <w:position w:val="0"/>
    </w:rPr>
  </w:style>
  <w:style w:type="character" w:customStyle="1" w:styleId="CharStyle464">
    <w:name w:val="Fließtext (67) + Kursiv"/>
    <w:basedOn w:val="CharStyle462"/>
    <w:rPr>
      <w:b/>
      <w:bCs/>
      <w:i/>
      <w:iCs/>
      <w:w w:val="100"/>
      <w:spacing w:val="-10"/>
      <w:color w:val="000000"/>
      <w:position w:val="0"/>
    </w:rPr>
  </w:style>
  <w:style w:type="character" w:customStyle="1" w:styleId="CharStyle466">
    <w:name w:val="Fließtext (68)_"/>
    <w:basedOn w:val="DefaultParagraphFont"/>
    <w:link w:val="Style465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42"/>
      <w:szCs w:val="42"/>
      <w:rFonts w:ascii="Tahoma" w:eastAsia="Tahoma" w:hAnsi="Tahoma" w:cs="Tahoma"/>
      <w:spacing w:val="-30"/>
    </w:rPr>
  </w:style>
  <w:style w:type="character" w:customStyle="1" w:styleId="CharStyle467">
    <w:name w:val="Fließtext (68) + Franklin Gothic Heavy,15 pt,Kapitälchen,Abstand 0 pt"/>
    <w:basedOn w:val="CharStyle466"/>
    <w:rPr>
      <w:b/>
      <w:bCs/>
      <w:smallCaps/>
      <w:sz w:val="30"/>
      <w:szCs w:val="30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468">
    <w:name w:val="Fließtext (68) + Kapitälchen"/>
    <w:basedOn w:val="CharStyle466"/>
    <w:rPr>
      <w:smallCaps/>
      <w:w w:val="100"/>
      <w:color w:val="000000"/>
      <w:position w:val="0"/>
    </w:rPr>
  </w:style>
  <w:style w:type="character" w:customStyle="1" w:styleId="CharStyle470">
    <w:name w:val="Fließtext (69)_"/>
    <w:basedOn w:val="DefaultParagraphFont"/>
    <w:link w:val="Style469"/>
    <w:rPr>
      <w:lang w:val="fr-FR" w:eastAsia="fr-FR" w:bidi="fr-FR"/>
      <w:b/>
      <w:bCs/>
      <w:i w:val="0"/>
      <w:iCs w:val="0"/>
      <w:u w:val="none"/>
      <w:strike w:val="0"/>
      <w:smallCaps w:val="0"/>
      <w:sz w:val="34"/>
      <w:szCs w:val="34"/>
      <w:rFonts w:ascii="Arial" w:eastAsia="Arial" w:hAnsi="Arial" w:cs="Arial"/>
      <w:spacing w:val="-10"/>
    </w:rPr>
  </w:style>
  <w:style w:type="character" w:customStyle="1" w:styleId="CharStyle471">
    <w:name w:val="Fließtext (69)"/>
    <w:basedOn w:val="CharStyle470"/>
    <w:rPr>
      <w:w w:val="100"/>
      <w:color w:val="000000"/>
      <w:position w:val="0"/>
    </w:rPr>
  </w:style>
  <w:style w:type="character" w:customStyle="1" w:styleId="CharStyle472">
    <w:name w:val="Fließtext (5)_"/>
    <w:basedOn w:val="DefaultParagraphFont"/>
    <w:link w:val="Style10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30"/>
      <w:szCs w:val="30"/>
      <w:rFonts w:ascii="Franklin Gothic Heavy" w:eastAsia="Franklin Gothic Heavy" w:hAnsi="Franklin Gothic Heavy" w:cs="Franklin Gothic Heavy"/>
      <w:spacing w:val="0"/>
    </w:rPr>
  </w:style>
  <w:style w:type="character" w:customStyle="1" w:styleId="CharStyle473">
    <w:name w:val="Fließtext (5)"/>
    <w:basedOn w:val="CharStyle472"/>
    <w:rPr>
      <w:w w:val="100"/>
      <w:color w:val="000000"/>
      <w:position w:val="0"/>
    </w:rPr>
  </w:style>
  <w:style w:type="character" w:customStyle="1" w:styleId="CharStyle474">
    <w:name w:val="Fließtext (5) + 10 pt,Kursiv"/>
    <w:basedOn w:val="CharStyle472"/>
    <w:rPr>
      <w:b/>
      <w:bCs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475">
    <w:name w:val="Fließtext (5) + AngsanaUPC,31 pt"/>
    <w:basedOn w:val="CharStyle472"/>
    <w:rPr>
      <w:sz w:val="62"/>
      <w:szCs w:val="62"/>
      <w:rFonts w:ascii="AngsanaUPC" w:eastAsia="AngsanaUPC" w:hAnsi="AngsanaUPC" w:cs="AngsanaUPC"/>
      <w:w w:val="100"/>
      <w:color w:val="000000"/>
      <w:position w:val="0"/>
    </w:rPr>
  </w:style>
  <w:style w:type="character" w:customStyle="1" w:styleId="CharStyle476">
    <w:name w:val="Fließtext (5) + AngsanaUPC,31 pt,Kapitälchen"/>
    <w:basedOn w:val="CharStyle472"/>
    <w:rPr>
      <w:smallCaps/>
      <w:sz w:val="62"/>
      <w:szCs w:val="62"/>
      <w:rFonts w:ascii="AngsanaUPC" w:eastAsia="AngsanaUPC" w:hAnsi="AngsanaUPC" w:cs="AngsanaUPC"/>
      <w:w w:val="100"/>
      <w:color w:val="000000"/>
      <w:position w:val="0"/>
    </w:rPr>
  </w:style>
  <w:style w:type="character" w:customStyle="1" w:styleId="CharStyle477">
    <w:name w:val="Fließtext (5) + AngsanaUPC,31 pt"/>
    <w:basedOn w:val="CharStyle472"/>
    <w:rPr>
      <w:sz w:val="62"/>
      <w:szCs w:val="62"/>
      <w:rFonts w:ascii="AngsanaUPC" w:eastAsia="AngsanaUPC" w:hAnsi="AngsanaUPC" w:cs="AngsanaUPC"/>
      <w:w w:val="100"/>
      <w:color w:val="000000"/>
      <w:position w:val="0"/>
    </w:rPr>
  </w:style>
  <w:style w:type="character" w:customStyle="1" w:styleId="CharStyle478">
    <w:name w:val="Fließtext (5) + Arial,6 pt,Fett,Kursiv,Abstand 0 pt"/>
    <w:basedOn w:val="CharStyle472"/>
    <w:rPr>
      <w:b/>
      <w:bCs/>
      <w:i/>
      <w:iCs/>
      <w:sz w:val="12"/>
      <w:szCs w:val="12"/>
      <w:rFonts w:ascii="Arial" w:eastAsia="Arial" w:hAnsi="Arial" w:cs="Arial"/>
      <w:w w:val="100"/>
      <w:spacing w:val="10"/>
      <w:color w:val="000000"/>
      <w:position w:val="0"/>
    </w:rPr>
  </w:style>
  <w:style w:type="character" w:customStyle="1" w:styleId="CharStyle480">
    <w:name w:val="Fließtext (70)_"/>
    <w:basedOn w:val="DefaultParagraphFont"/>
    <w:link w:val="Style479"/>
    <w:rPr>
      <w:lang w:val="fr-FR" w:eastAsia="fr-FR" w:bidi="fr-FR"/>
      <w:b w:val="0"/>
      <w:bCs w:val="0"/>
      <w:i/>
      <w:iCs/>
      <w:u w:val="none"/>
      <w:strike w:val="0"/>
      <w:smallCaps w:val="0"/>
      <w:sz w:val="46"/>
      <w:szCs w:val="46"/>
      <w:rFonts w:ascii="Franklin Gothic Heavy" w:eastAsia="Franklin Gothic Heavy" w:hAnsi="Franklin Gothic Heavy" w:cs="Franklin Gothic Heavy"/>
      <w:spacing w:val="-10"/>
    </w:rPr>
  </w:style>
  <w:style w:type="character" w:customStyle="1" w:styleId="CharStyle481">
    <w:name w:val="Fließtext (70) + Nicht kursiv,Kapitälchen"/>
    <w:basedOn w:val="CharStyle480"/>
    <w:rPr>
      <w:b/>
      <w:bCs/>
      <w:i/>
      <w:iCs/>
      <w:smallCaps/>
      <w:w w:val="100"/>
      <w:spacing w:val="-10"/>
      <w:color w:val="000000"/>
      <w:position w:val="0"/>
    </w:rPr>
  </w:style>
  <w:style w:type="character" w:customStyle="1" w:styleId="CharStyle483">
    <w:name w:val="Fließtext (71)_"/>
    <w:basedOn w:val="DefaultParagraphFont"/>
    <w:link w:val="Style482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68"/>
      <w:szCs w:val="68"/>
      <w:rFonts w:ascii="AngsanaUPC" w:eastAsia="AngsanaUPC" w:hAnsi="AngsanaUPC" w:cs="AngsanaUPC"/>
      <w:spacing w:val="0"/>
    </w:rPr>
  </w:style>
  <w:style w:type="character" w:customStyle="1" w:styleId="CharStyle484">
    <w:name w:val="Fließtext (71)"/>
    <w:basedOn w:val="CharStyle483"/>
    <w:rPr>
      <w:w w:val="100"/>
      <w:color w:val="000000"/>
      <w:position w:val="0"/>
    </w:rPr>
  </w:style>
  <w:style w:type="character" w:customStyle="1" w:styleId="CharStyle485">
    <w:name w:val="Fließtext (2)"/>
    <w:basedOn w:val="CharStyle1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87">
    <w:name w:val="Fließtext (72)_"/>
    <w:basedOn w:val="DefaultParagraphFont"/>
    <w:link w:val="Style48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Corbel" w:eastAsia="Corbel" w:hAnsi="Corbel" w:cs="Corbel"/>
    </w:rPr>
  </w:style>
  <w:style w:type="character" w:customStyle="1" w:styleId="CharStyle488">
    <w:name w:val="Fließtext (72) + Tahoma,11 pt,Fett"/>
    <w:basedOn w:val="CharStyle487"/>
    <w:rPr>
      <w:b/>
      <w:bCs/>
      <w:u w:val="single"/>
      <w:sz w:val="22"/>
      <w:szCs w:val="22"/>
      <w:rFonts w:ascii="Tahoma" w:eastAsia="Tahoma" w:hAnsi="Tahoma" w:cs="Tahoma"/>
      <w:w w:val="100"/>
      <w:spacing w:val="0"/>
      <w:color w:val="EBEBEB"/>
      <w:position w:val="0"/>
    </w:rPr>
  </w:style>
  <w:style w:type="character" w:customStyle="1" w:styleId="CharStyle489">
    <w:name w:val="Fließtext (72)"/>
    <w:basedOn w:val="CharStyle487"/>
    <w:rPr>
      <w:u w:val="single"/>
      <w:w w:val="100"/>
      <w:spacing w:val="0"/>
      <w:color w:val="EBEBEB"/>
      <w:position w:val="0"/>
    </w:rPr>
  </w:style>
  <w:style w:type="character" w:customStyle="1" w:styleId="CharStyle490">
    <w:name w:val="Fließtext (2) + Kursiv"/>
    <w:basedOn w:val="CharStyle17"/>
    <w:rPr>
      <w:lang w:val="de-DE" w:eastAsia="de-DE" w:bidi="de-DE"/>
      <w:i/>
      <w:iCs/>
      <w:w w:val="100"/>
      <w:spacing w:val="0"/>
      <w:color w:val="EBEBEB"/>
      <w:position w:val="0"/>
    </w:rPr>
  </w:style>
  <w:style w:type="character" w:customStyle="1" w:styleId="CharStyle492">
    <w:name w:val="Überschrift #13 (5) Exact"/>
    <w:basedOn w:val="DefaultParagraphFont"/>
    <w:link w:val="Style491"/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</w:rPr>
  </w:style>
  <w:style w:type="character" w:customStyle="1" w:styleId="CharStyle493">
    <w:name w:val="Bildbeschriftung (13) Exact"/>
    <w:basedOn w:val="CharStyle26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94">
    <w:name w:val="Bildbeschriftung (2) Exact"/>
    <w:basedOn w:val="CharStyle4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96">
    <w:name w:val="Bildbeschriftung (15) Exact"/>
    <w:basedOn w:val="DefaultParagraphFont"/>
    <w:link w:val="Style495"/>
    <w:rPr>
      <w:b w:val="0"/>
      <w:bCs w:val="0"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  <w:w w:val="100"/>
    </w:rPr>
  </w:style>
  <w:style w:type="character" w:customStyle="1" w:styleId="CharStyle497">
    <w:name w:val="Bildbeschriftung (15) Exact"/>
    <w:basedOn w:val="CharStyle496"/>
    <w:rPr>
      <w:lang w:val="en-US" w:eastAsia="en-US" w:bidi="en-US"/>
      <w:spacing w:val="0"/>
      <w:color w:val="FFFFFF"/>
      <w:position w:val="0"/>
    </w:rPr>
  </w:style>
  <w:style w:type="character" w:customStyle="1" w:styleId="CharStyle499">
    <w:name w:val="Überschrift #16 (4) Exact"/>
    <w:basedOn w:val="DefaultParagraphFont"/>
    <w:link w:val="Style498"/>
    <w:rPr>
      <w:b/>
      <w:bCs/>
      <w:i w:val="0"/>
      <w:iCs w:val="0"/>
      <w:u w:val="none"/>
      <w:strike w:val="0"/>
      <w:smallCaps w:val="0"/>
      <w:sz w:val="19"/>
      <w:szCs w:val="19"/>
      <w:rFonts w:ascii="Consolas" w:eastAsia="Consolas" w:hAnsi="Consolas" w:cs="Consolas"/>
      <w:spacing w:val="-10"/>
    </w:rPr>
  </w:style>
  <w:style w:type="character" w:customStyle="1" w:styleId="CharStyle500">
    <w:name w:val="Fließtext (22) + Nicht kursiv"/>
    <w:basedOn w:val="CharStyle180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502">
    <w:name w:val="Überschrift #18 (4)_"/>
    <w:basedOn w:val="DefaultParagraphFont"/>
    <w:link w:val="Style501"/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503">
    <w:name w:val="Kopf- oder Fußzeile (11) + Tahoma,8 pt,Fett,Kursiv"/>
    <w:basedOn w:val="CharStyle387"/>
    <w:rPr>
      <w:lang w:val="en-US" w:eastAsia="en-US" w:bidi="en-US"/>
      <w:b/>
      <w:bCs/>
      <w:i/>
      <w:iCs/>
      <w:sz w:val="16"/>
      <w:szCs w:val="16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504">
    <w:name w:val="Kopf- oder Fußzeile (11) + Franklin Gothic Heavy,9 pt"/>
    <w:basedOn w:val="CharStyle387"/>
    <w:rPr>
      <w:lang w:val="de-DE" w:eastAsia="de-DE" w:bidi="de-DE"/>
      <w:b/>
      <w:bCs/>
      <w:sz w:val="18"/>
      <w:szCs w:val="1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505">
    <w:name w:val="Überschrift #18 + Tahoma,10,5 pt"/>
    <w:basedOn w:val="CharStyle275"/>
    <w:rPr>
      <w:lang w:val="fr-FR" w:eastAsia="fr-FR" w:bidi="fr-FR"/>
      <w:b/>
      <w:bCs/>
      <w:sz w:val="21"/>
      <w:szCs w:val="21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506">
    <w:name w:val="Überschrift #18 + Arial,7 pt,Fett"/>
    <w:basedOn w:val="CharStyle275"/>
    <w:rPr>
      <w:lang w:val="de-DE" w:eastAsia="de-DE" w:bidi="de-DE"/>
      <w:b/>
      <w:bCs/>
      <w:sz w:val="14"/>
      <w:szCs w:val="1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08">
    <w:name w:val="Fließtext (73) Exact"/>
    <w:basedOn w:val="DefaultParagraphFont"/>
    <w:link w:val="Style507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510">
    <w:name w:val="Fließtext (76) Exact"/>
    <w:basedOn w:val="DefaultParagraphFont"/>
    <w:link w:val="Style509"/>
    <w:rPr>
      <w:b w:val="0"/>
      <w:bCs w:val="0"/>
      <w:i w:val="0"/>
      <w:iCs w:val="0"/>
      <w:u w:val="none"/>
      <w:strike w:val="0"/>
      <w:smallCaps w:val="0"/>
      <w:sz w:val="8"/>
      <w:szCs w:val="8"/>
      <w:rFonts w:ascii="Consolas" w:eastAsia="Consolas" w:hAnsi="Consolas" w:cs="Consolas"/>
      <w:spacing w:val="10"/>
    </w:rPr>
  </w:style>
  <w:style w:type="character" w:customStyle="1" w:styleId="CharStyle512">
    <w:name w:val="Überschrift #11 (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2"/>
      <w:szCs w:val="42"/>
      <w:rFonts w:ascii="Sylfaen" w:eastAsia="Sylfaen" w:hAnsi="Sylfaen" w:cs="Sylfaen"/>
    </w:rPr>
  </w:style>
  <w:style w:type="character" w:customStyle="1" w:styleId="CharStyle513">
    <w:name w:val="Überschrift #11 (2) Exact"/>
    <w:basedOn w:val="CharStyle550"/>
    <w:rPr>
      <w:lang w:val="de-DE" w:eastAsia="de-DE" w:bidi="de-DE"/>
    </w:rPr>
  </w:style>
  <w:style w:type="character" w:customStyle="1" w:styleId="CharStyle515">
    <w:name w:val="Fließtext (77) Exact"/>
    <w:basedOn w:val="DefaultParagraphFont"/>
    <w:link w:val="Style514"/>
    <w:rPr>
      <w:b w:val="0"/>
      <w:bCs w:val="0"/>
      <w:i w:val="0"/>
      <w:iCs w:val="0"/>
      <w:u w:val="none"/>
      <w:strike w:val="0"/>
      <w:smallCaps w:val="0"/>
      <w:sz w:val="15"/>
      <w:szCs w:val="15"/>
      <w:rFonts w:ascii="Bookman Old Style" w:eastAsia="Bookman Old Style" w:hAnsi="Bookman Old Style" w:cs="Bookman Old Style"/>
    </w:rPr>
  </w:style>
  <w:style w:type="character" w:customStyle="1" w:styleId="CharStyle516">
    <w:name w:val="Fließtext (77) Exact"/>
    <w:basedOn w:val="CharStyle51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17">
    <w:name w:val="Fließtext (37) Exact"/>
    <w:basedOn w:val="DefaultParagraphFont"/>
    <w:rPr>
      <w:b w:val="0"/>
      <w:bCs w:val="0"/>
      <w:i w:val="0"/>
      <w:iCs w:val="0"/>
      <w:u w:val="none"/>
      <w:strike w:val="0"/>
      <w:smallCaps w:val="0"/>
      <w:sz w:val="13"/>
      <w:szCs w:val="13"/>
      <w:rFonts w:ascii="Bookman Old Style" w:eastAsia="Bookman Old Style" w:hAnsi="Bookman Old Style" w:cs="Bookman Old Style"/>
    </w:rPr>
  </w:style>
  <w:style w:type="character" w:customStyle="1" w:styleId="CharStyle518">
    <w:name w:val="Fließtext (37) + Kapitälchen Exact"/>
    <w:basedOn w:val="CharStyle259"/>
    <w:rPr>
      <w:lang w:val="en-US" w:eastAsia="en-US" w:bidi="en-US"/>
      <w:u w:val="single"/>
      <w:smallCaps/>
      <w:w w:val="100"/>
      <w:spacing w:val="0"/>
      <w:color w:val="000000"/>
      <w:position w:val="0"/>
    </w:rPr>
  </w:style>
  <w:style w:type="character" w:customStyle="1" w:styleId="CharStyle520">
    <w:name w:val="Fließtext (78) Exact"/>
    <w:basedOn w:val="DefaultParagraphFont"/>
    <w:link w:val="Style519"/>
    <w:rPr>
      <w:b w:val="0"/>
      <w:bCs w:val="0"/>
      <w:i w:val="0"/>
      <w:iCs w:val="0"/>
      <w:u w:val="none"/>
      <w:strike w:val="0"/>
      <w:smallCaps w:val="0"/>
      <w:sz w:val="15"/>
      <w:szCs w:val="15"/>
      <w:rFonts w:ascii="Bookman Old Style" w:eastAsia="Bookman Old Style" w:hAnsi="Bookman Old Style" w:cs="Bookman Old Style"/>
    </w:rPr>
  </w:style>
  <w:style w:type="character" w:customStyle="1" w:styleId="CharStyle521">
    <w:name w:val="Fließtext (78) + Kapitälchen Exact"/>
    <w:basedOn w:val="CharStyle520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523">
    <w:name w:val="Fließtext (79) Exact"/>
    <w:basedOn w:val="DefaultParagraphFont"/>
    <w:link w:val="Style522"/>
    <w:rPr>
      <w:b w:val="0"/>
      <w:bCs w:val="0"/>
      <w:i w:val="0"/>
      <w:iCs w:val="0"/>
      <w:u w:val="none"/>
      <w:strike w:val="0"/>
      <w:smallCaps w:val="0"/>
      <w:sz w:val="12"/>
      <w:szCs w:val="12"/>
      <w:rFonts w:ascii="Bookman Old Style" w:eastAsia="Bookman Old Style" w:hAnsi="Bookman Old Style" w:cs="Bookman Old Style"/>
    </w:rPr>
  </w:style>
  <w:style w:type="character" w:customStyle="1" w:styleId="CharStyle524">
    <w:name w:val="Fließtext (79) + Kapitälchen Exact"/>
    <w:basedOn w:val="CharStyle523"/>
    <w:rPr>
      <w:lang w:val="en-US" w:eastAsia="en-US" w:bidi="en-US"/>
      <w:u w:val="single"/>
      <w:smallCaps/>
      <w:w w:val="100"/>
      <w:spacing w:val="0"/>
      <w:color w:val="000000"/>
      <w:position w:val="0"/>
    </w:rPr>
  </w:style>
  <w:style w:type="character" w:customStyle="1" w:styleId="CharStyle525">
    <w:name w:val="Fließtext (79) + 7,5 pt,Kapitälchen Exact"/>
    <w:basedOn w:val="CharStyle523"/>
    <w:rPr>
      <w:lang w:val="en-US" w:eastAsia="en-US" w:bidi="en-US"/>
      <w:smallCaps/>
      <w:sz w:val="15"/>
      <w:szCs w:val="15"/>
      <w:w w:val="100"/>
      <w:spacing w:val="0"/>
      <w:color w:val="000000"/>
      <w:position w:val="0"/>
    </w:rPr>
  </w:style>
  <w:style w:type="character" w:customStyle="1" w:styleId="CharStyle526">
    <w:name w:val="Fließtext (79) + 6,5 pt,Kapitälchen Exact"/>
    <w:basedOn w:val="CharStyle523"/>
    <w:rPr>
      <w:lang w:val="en-US" w:eastAsia="en-US" w:bidi="en-US"/>
      <w:smallCaps/>
      <w:sz w:val="13"/>
      <w:szCs w:val="13"/>
      <w:w w:val="100"/>
      <w:spacing w:val="0"/>
      <w:color w:val="000000"/>
      <w:position w:val="0"/>
    </w:rPr>
  </w:style>
  <w:style w:type="character" w:customStyle="1" w:styleId="CharStyle527">
    <w:name w:val="Fließtext (79) + 7,5 pt Exact"/>
    <w:basedOn w:val="CharStyle523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528">
    <w:name w:val="Fließtext (79) + 7,5 pt Exact"/>
    <w:basedOn w:val="CharStyle523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529">
    <w:name w:val="Fließtext (79) Exact"/>
    <w:basedOn w:val="CharStyle523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530">
    <w:name w:val="Fließtext (79) Exact"/>
    <w:basedOn w:val="CharStyle523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531">
    <w:name w:val="Fließtext (79) Exact"/>
    <w:basedOn w:val="CharStyle52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32">
    <w:name w:val="Fließtext (79) + Arial,7 pt,Kursiv Exact"/>
    <w:basedOn w:val="CharStyle523"/>
    <w:rPr>
      <w:lang w:val="en-US" w:eastAsia="en-US" w:bidi="en-US"/>
      <w:b/>
      <w:bCs/>
      <w:i/>
      <w:iCs/>
      <w:sz w:val="14"/>
      <w:szCs w:val="1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33">
    <w:name w:val="Fließtext (78) + Kapitälchen Exact"/>
    <w:basedOn w:val="CharStyle520"/>
    <w:rPr>
      <w:lang w:val="en-US" w:eastAsia="en-US" w:bidi="en-US"/>
      <w:u w:val="single"/>
      <w:smallCaps/>
      <w:w w:val="100"/>
      <w:spacing w:val="0"/>
      <w:color w:val="000000"/>
      <w:position w:val="0"/>
    </w:rPr>
  </w:style>
  <w:style w:type="character" w:customStyle="1" w:styleId="CharStyle534">
    <w:name w:val="Fließtext (78) + 6,5 pt,Kapitälchen Exact"/>
    <w:basedOn w:val="CharStyle520"/>
    <w:rPr>
      <w:lang w:val="en-US" w:eastAsia="en-US" w:bidi="en-US"/>
      <w:u w:val="single"/>
      <w:smallCaps/>
      <w:sz w:val="13"/>
      <w:szCs w:val="13"/>
      <w:w w:val="100"/>
      <w:spacing w:val="0"/>
      <w:color w:val="000000"/>
      <w:position w:val="0"/>
    </w:rPr>
  </w:style>
  <w:style w:type="character" w:customStyle="1" w:styleId="CharStyle535">
    <w:name w:val="Fließtext (78) + Kapitälchen Exact"/>
    <w:basedOn w:val="CharStyle520"/>
    <w:rPr>
      <w:lang w:val="en-US" w:eastAsia="en-US" w:bidi="en-US"/>
      <w:u w:val="single"/>
      <w:smallCaps/>
      <w:w w:val="100"/>
      <w:spacing w:val="0"/>
      <w:color w:val="000000"/>
      <w:position w:val="0"/>
    </w:rPr>
  </w:style>
  <w:style w:type="character" w:customStyle="1" w:styleId="CharStyle536">
    <w:name w:val="Fließtext (47) + Abstand -1 pt Exact"/>
    <w:basedOn w:val="CharStyle320"/>
    <w:rPr>
      <w:lang w:val="en-US" w:eastAsia="en-US" w:bidi="en-US"/>
      <w:w w:val="100"/>
      <w:spacing w:val="-20"/>
      <w:color w:val="000000"/>
      <w:position w:val="0"/>
    </w:rPr>
  </w:style>
  <w:style w:type="character" w:customStyle="1" w:styleId="CharStyle537">
    <w:name w:val="Fließtext (47) + Arial,Kursiv Exact"/>
    <w:basedOn w:val="CharStyle320"/>
    <w:rPr>
      <w:lang w:val="en-US" w:eastAsia="en-US" w:bidi="en-US"/>
      <w:i/>
      <w:iCs/>
      <w:sz w:val="28"/>
      <w:szCs w:val="2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39">
    <w:name w:val="Überschrift #8_"/>
    <w:basedOn w:val="DefaultParagraphFont"/>
    <w:link w:val="Style538"/>
    <w:rPr>
      <w:b w:val="0"/>
      <w:bCs w:val="0"/>
      <w:i/>
      <w:iCs/>
      <w:u w:val="none"/>
      <w:strike w:val="0"/>
      <w:smallCaps w:val="0"/>
      <w:sz w:val="64"/>
      <w:szCs w:val="64"/>
      <w:rFonts w:ascii="Franklin Gothic Heavy" w:eastAsia="Franklin Gothic Heavy" w:hAnsi="Franklin Gothic Heavy" w:cs="Franklin Gothic Heavy"/>
      <w:spacing w:val="-30"/>
    </w:rPr>
  </w:style>
  <w:style w:type="character" w:customStyle="1" w:styleId="CharStyle540">
    <w:name w:val="Überschrift #8"/>
    <w:basedOn w:val="CharStyle539"/>
    <w:rPr>
      <w:lang w:val="en-US" w:eastAsia="en-US" w:bidi="en-US"/>
      <w:w w:val="100"/>
      <w:color w:val="EBEBEB"/>
      <w:position w:val="0"/>
    </w:rPr>
  </w:style>
  <w:style w:type="character" w:customStyle="1" w:styleId="CharStyle541">
    <w:name w:val="Kopf- oder Fußzeile (11) + Franklin Gothic Heavy,4,5 pt"/>
    <w:basedOn w:val="CharStyle387"/>
    <w:rPr>
      <w:lang w:val="es-ES" w:eastAsia="es-ES" w:bidi="es-ES"/>
      <w:b/>
      <w:bCs/>
      <w:sz w:val="9"/>
      <w:szCs w:val="9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543">
    <w:name w:val="Fließtext (74)_"/>
    <w:basedOn w:val="DefaultParagraphFont"/>
    <w:link w:val="Style542"/>
    <w:rPr>
      <w:b/>
      <w:bCs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544">
    <w:name w:val="Fließtext (74)"/>
    <w:basedOn w:val="CharStyle543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545">
    <w:name w:val="Fließtext (74)"/>
    <w:basedOn w:val="CharStyle543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547">
    <w:name w:val="Fließtext (75)_"/>
    <w:basedOn w:val="DefaultParagraphFont"/>
    <w:link w:val="Style546"/>
    <w:rPr>
      <w:b/>
      <w:bCs/>
      <w:i/>
      <w:iCs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548">
    <w:name w:val="Fließtext (75)"/>
    <w:basedOn w:val="CharStyle547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549">
    <w:name w:val="Fließtext (75) + 10 pt,Nicht fett,Nicht kursiv,Abstand 0 pt"/>
    <w:basedOn w:val="CharStyle547"/>
    <w:rPr>
      <w:lang w:val="en-US" w:eastAsia="en-US" w:bidi="en-US"/>
      <w:b/>
      <w:bCs/>
      <w:i/>
      <w:iCs/>
      <w:sz w:val="20"/>
      <w:szCs w:val="20"/>
      <w:w w:val="100"/>
      <w:spacing w:val="-10"/>
      <w:color w:val="EBEBEB"/>
      <w:position w:val="0"/>
    </w:rPr>
  </w:style>
  <w:style w:type="character" w:customStyle="1" w:styleId="CharStyle550">
    <w:name w:val="Überschrift #11 (2)_"/>
    <w:basedOn w:val="DefaultParagraphFont"/>
    <w:link w:val="Style511"/>
    <w:rPr>
      <w:b w:val="0"/>
      <w:bCs w:val="0"/>
      <w:i w:val="0"/>
      <w:iCs w:val="0"/>
      <w:u w:val="none"/>
      <w:strike w:val="0"/>
      <w:smallCaps w:val="0"/>
      <w:sz w:val="42"/>
      <w:szCs w:val="42"/>
      <w:rFonts w:ascii="Sylfaen" w:eastAsia="Sylfaen" w:hAnsi="Sylfaen" w:cs="Sylfaen"/>
    </w:rPr>
  </w:style>
  <w:style w:type="character" w:customStyle="1" w:styleId="CharStyle551">
    <w:name w:val="Überschrift #11 (2)"/>
    <w:basedOn w:val="CharStyle55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53">
    <w:name w:val="Überschrift #13 (6)_"/>
    <w:basedOn w:val="DefaultParagraphFont"/>
    <w:link w:val="Style552"/>
    <w:rPr>
      <w:lang w:val="de-DE" w:eastAsia="de-DE" w:bidi="de-DE"/>
      <w:b/>
      <w:bCs/>
      <w:i w:val="0"/>
      <w:iCs w:val="0"/>
      <w:u w:val="none"/>
      <w:strike w:val="0"/>
      <w:smallCaps w:val="0"/>
      <w:sz w:val="30"/>
      <w:szCs w:val="30"/>
      <w:rFonts w:ascii="Calibri" w:eastAsia="Calibri" w:hAnsi="Calibri" w:cs="Calibri"/>
    </w:rPr>
  </w:style>
  <w:style w:type="character" w:customStyle="1" w:styleId="CharStyle554">
    <w:name w:val="Überschrift #13 (6)"/>
    <w:basedOn w:val="CharStyle553"/>
    <w:rPr>
      <w:w w:val="100"/>
      <w:spacing w:val="0"/>
      <w:color w:val="000000"/>
      <w:position w:val="0"/>
    </w:rPr>
  </w:style>
  <w:style w:type="character" w:customStyle="1" w:styleId="CharStyle556">
    <w:name w:val="Überschrift #16 (5)_"/>
    <w:basedOn w:val="DefaultParagraphFont"/>
    <w:link w:val="Style555"/>
    <w:rPr>
      <w:b w:val="0"/>
      <w:bCs w:val="0"/>
      <w:i w:val="0"/>
      <w:iCs w:val="0"/>
      <w:u w:val="none"/>
      <w:strike w:val="0"/>
      <w:smallCaps w:val="0"/>
      <w:sz w:val="17"/>
      <w:szCs w:val="17"/>
      <w:rFonts w:ascii="Tahoma" w:eastAsia="Tahoma" w:hAnsi="Tahoma" w:cs="Tahoma"/>
    </w:rPr>
  </w:style>
  <w:style w:type="character" w:customStyle="1" w:styleId="CharStyle557">
    <w:name w:val="Überschrift #16 (5)"/>
    <w:basedOn w:val="CharStyle55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59">
    <w:name w:val="Fließtext (80)_"/>
    <w:basedOn w:val="DefaultParagraphFont"/>
    <w:link w:val="Style558"/>
    <w:rPr>
      <w:b w:val="0"/>
      <w:bCs w:val="0"/>
      <w:i w:val="0"/>
      <w:iCs w:val="0"/>
      <w:u w:val="none"/>
      <w:strike w:val="0"/>
      <w:smallCaps w:val="0"/>
      <w:sz w:val="12"/>
      <w:szCs w:val="12"/>
      <w:rFonts w:ascii="Tahoma" w:eastAsia="Tahoma" w:hAnsi="Tahoma" w:cs="Tahoma"/>
      <w:w w:val="100"/>
    </w:rPr>
  </w:style>
  <w:style w:type="character" w:customStyle="1" w:styleId="CharStyle560">
    <w:name w:val="Fließtext (80)"/>
    <w:basedOn w:val="CharStyle559"/>
    <w:rPr>
      <w:lang w:val="en-US" w:eastAsia="en-US" w:bidi="en-US"/>
      <w:spacing w:val="0"/>
      <w:color w:val="000000"/>
      <w:position w:val="0"/>
    </w:rPr>
  </w:style>
  <w:style w:type="character" w:customStyle="1" w:styleId="CharStyle561">
    <w:name w:val="Fließtext (80) + 6,5 pt"/>
    <w:basedOn w:val="CharStyle559"/>
    <w:rPr>
      <w:lang w:val="en-US" w:eastAsia="en-US" w:bidi="en-US"/>
      <w:sz w:val="13"/>
      <w:szCs w:val="13"/>
      <w:w w:val="100"/>
      <w:spacing w:val="0"/>
      <w:color w:val="000000"/>
      <w:position w:val="0"/>
    </w:rPr>
  </w:style>
  <w:style w:type="character" w:customStyle="1" w:styleId="CharStyle562">
    <w:name w:val="Fließtext (80)"/>
    <w:basedOn w:val="CharStyle559"/>
    <w:rPr>
      <w:lang w:val="en-US" w:eastAsia="en-US" w:bidi="en-US"/>
      <w:spacing w:val="0"/>
      <w:color w:val="000000"/>
      <w:position w:val="0"/>
    </w:rPr>
  </w:style>
  <w:style w:type="character" w:customStyle="1" w:styleId="CharStyle563">
    <w:name w:val="Fließtext (80) + Georgia,6,5 pt"/>
    <w:basedOn w:val="CharStyle559"/>
    <w:rPr>
      <w:lang w:val="en-US" w:eastAsia="en-US" w:bidi="en-US"/>
      <w:sz w:val="13"/>
      <w:szCs w:val="13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564">
    <w:name w:val="Fließtext (80) + 6,5 pt"/>
    <w:basedOn w:val="CharStyle559"/>
    <w:rPr>
      <w:lang w:val="en-US" w:eastAsia="en-US" w:bidi="en-US"/>
      <w:sz w:val="13"/>
      <w:szCs w:val="13"/>
      <w:w w:val="100"/>
      <w:spacing w:val="0"/>
      <w:color w:val="000000"/>
      <w:position w:val="0"/>
    </w:rPr>
  </w:style>
  <w:style w:type="character" w:customStyle="1" w:styleId="CharStyle566">
    <w:name w:val="Fließtext (81)_"/>
    <w:basedOn w:val="DefaultParagraphFont"/>
    <w:link w:val="Style565"/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567">
    <w:name w:val="Fließtext (81)"/>
    <w:basedOn w:val="CharStyle56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68">
    <w:name w:val="Fließtext (80)"/>
    <w:basedOn w:val="CharStyle559"/>
    <w:rPr>
      <w:lang w:val="en-US" w:eastAsia="en-US" w:bidi="en-US"/>
      <w:spacing w:val="0"/>
      <w:color w:val="FFFFFF"/>
      <w:position w:val="0"/>
    </w:rPr>
  </w:style>
  <w:style w:type="character" w:customStyle="1" w:styleId="CharStyle570">
    <w:name w:val="Überschrift #1_"/>
    <w:basedOn w:val="DefaultParagraphFont"/>
    <w:link w:val="Style569"/>
    <w:rPr>
      <w:lang w:val="de-DE" w:eastAsia="de-DE" w:bidi="de-DE"/>
      <w:b/>
      <w:bCs/>
      <w:i w:val="0"/>
      <w:iCs w:val="0"/>
      <w:u w:val="none"/>
      <w:strike w:val="0"/>
      <w:smallCaps w:val="0"/>
      <w:sz w:val="160"/>
      <w:szCs w:val="160"/>
      <w:rFonts w:ascii="Arial" w:eastAsia="Arial" w:hAnsi="Arial" w:cs="Arial"/>
    </w:rPr>
  </w:style>
  <w:style w:type="character" w:customStyle="1" w:styleId="CharStyle572">
    <w:name w:val="Überschrift #9 (3)_"/>
    <w:basedOn w:val="DefaultParagraphFont"/>
    <w:link w:val="Style57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60"/>
      <w:szCs w:val="60"/>
      <w:rFonts w:ascii="Arial" w:eastAsia="Arial" w:hAnsi="Arial" w:cs="Arial"/>
    </w:rPr>
  </w:style>
  <w:style w:type="character" w:customStyle="1" w:styleId="CharStyle573">
    <w:name w:val="Überschrift #9 (3)"/>
    <w:basedOn w:val="CharStyle572"/>
    <w:rPr>
      <w:w w:val="100"/>
      <w:spacing w:val="0"/>
      <w:color w:val="FFFFFF"/>
      <w:position w:val="0"/>
    </w:rPr>
  </w:style>
  <w:style w:type="character" w:customStyle="1" w:styleId="CharStyle575">
    <w:name w:val="Fließtext (82)_"/>
    <w:basedOn w:val="DefaultParagraphFont"/>
    <w:link w:val="Style574"/>
    <w:rPr>
      <w:lang w:val="de-DE" w:eastAsia="de-DE" w:bidi="de-DE"/>
      <w:b/>
      <w:bCs/>
      <w:i/>
      <w:iCs/>
      <w:u w:val="none"/>
      <w:strike w:val="0"/>
      <w:smallCaps w:val="0"/>
      <w:sz w:val="32"/>
      <w:szCs w:val="32"/>
      <w:rFonts w:ascii="Arial" w:eastAsia="Arial" w:hAnsi="Arial" w:cs="Arial"/>
    </w:rPr>
  </w:style>
  <w:style w:type="character" w:customStyle="1" w:styleId="CharStyle577">
    <w:name w:val="Fließtext (83)_"/>
    <w:basedOn w:val="DefaultParagraphFont"/>
    <w:link w:val="Style57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Sylfaen" w:eastAsia="Sylfaen" w:hAnsi="Sylfaen" w:cs="Sylfaen"/>
      <w:spacing w:val="0"/>
    </w:rPr>
  </w:style>
  <w:style w:type="character" w:customStyle="1" w:styleId="CharStyle578">
    <w:name w:val="Fließtext (83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Sylfaen" w:eastAsia="Sylfaen" w:hAnsi="Sylfaen" w:cs="Sylfaen"/>
      <w:spacing w:val="0"/>
    </w:rPr>
  </w:style>
  <w:style w:type="character" w:customStyle="1" w:styleId="CharStyle579">
    <w:name w:val="Fließtext (33) + Abstand -1 pt Exact"/>
    <w:basedOn w:val="CharStyle231"/>
    <w:rPr>
      <w:rFonts w:ascii="Courier New" w:eastAsia="Courier New" w:hAnsi="Courier New" w:cs="Courier New"/>
      <w:w w:val="100"/>
      <w:spacing w:val="-20"/>
      <w:color w:val="000000"/>
      <w:position w:val="0"/>
    </w:rPr>
  </w:style>
  <w:style w:type="character" w:customStyle="1" w:styleId="CharStyle580">
    <w:name w:val="Überschrift #13 (2) Exact"/>
    <w:basedOn w:val="DefaultParagraphFont"/>
    <w:rPr>
      <w:b w:val="0"/>
      <w:bCs w:val="0"/>
      <w:i w:val="0"/>
      <w:iCs w:val="0"/>
      <w:u w:val="none"/>
      <w:strike w:val="0"/>
      <w:smallCaps w:val="0"/>
      <w:sz w:val="30"/>
      <w:szCs w:val="30"/>
      <w:rFonts w:ascii="Franklin Gothic Heavy" w:eastAsia="Franklin Gothic Heavy" w:hAnsi="Franklin Gothic Heavy" w:cs="Franklin Gothic Heavy"/>
      <w:spacing w:val="0"/>
    </w:rPr>
  </w:style>
  <w:style w:type="character" w:customStyle="1" w:styleId="CharStyle581">
    <w:name w:val="Überschrift #13 (2) Exact"/>
    <w:basedOn w:val="CharStyle6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83">
    <w:name w:val="Fließtext (84)_"/>
    <w:basedOn w:val="DefaultParagraphFont"/>
    <w:link w:val="Style58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  <w:w w:val="100"/>
      <w:spacing w:val="0"/>
    </w:rPr>
  </w:style>
  <w:style w:type="character" w:customStyle="1" w:styleId="CharStyle584">
    <w:name w:val="Fließtext (84)"/>
    <w:basedOn w:val="CharStyle583"/>
    <w:rPr>
      <w:color w:val="EBEBEB"/>
      <w:position w:val="0"/>
    </w:rPr>
  </w:style>
  <w:style w:type="character" w:customStyle="1" w:styleId="CharStyle585">
    <w:name w:val="Fließtext (84) + Kapitälchen"/>
    <w:basedOn w:val="CharStyle583"/>
    <w:rPr>
      <w:lang w:val="en-US" w:eastAsia="en-US" w:bidi="en-US"/>
      <w:smallCaps/>
      <w:color w:val="EBEBEB"/>
      <w:position w:val="0"/>
    </w:rPr>
  </w:style>
  <w:style w:type="character" w:customStyle="1" w:styleId="CharStyle586">
    <w:name w:val="Überschrift #9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44"/>
      <w:szCs w:val="44"/>
      <w:rFonts w:ascii="Bookman Old Style" w:eastAsia="Bookman Old Style" w:hAnsi="Bookman Old Style" w:cs="Bookman Old Style"/>
      <w:spacing w:val="-10"/>
    </w:rPr>
  </w:style>
  <w:style w:type="character" w:customStyle="1" w:styleId="CharStyle587">
    <w:name w:val="Überschrift #9 + Abstand -1 pt Exact"/>
    <w:basedOn w:val="CharStyle220"/>
    <w:rPr>
      <w:lang w:val="de-DE" w:eastAsia="de-DE" w:bidi="de-DE"/>
      <w:w w:val="100"/>
      <w:spacing w:val="-20"/>
      <w:color w:val="000000"/>
      <w:position w:val="0"/>
    </w:rPr>
  </w:style>
  <w:style w:type="character" w:customStyle="1" w:styleId="CharStyle589">
    <w:name w:val="Fließtext (85) Exact"/>
    <w:basedOn w:val="DefaultParagraphFont"/>
    <w:link w:val="Style58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Franklin Gothic Heavy" w:eastAsia="Franklin Gothic Heavy" w:hAnsi="Franklin Gothic Heavy" w:cs="Franklin Gothic Heavy"/>
    </w:rPr>
  </w:style>
  <w:style w:type="character" w:customStyle="1" w:styleId="CharStyle590">
    <w:name w:val="Fließtext (85) Exact"/>
    <w:basedOn w:val="CharStyle589"/>
    <w:rPr>
      <w:w w:val="100"/>
      <w:spacing w:val="0"/>
      <w:color w:val="000000"/>
      <w:position w:val="0"/>
    </w:rPr>
  </w:style>
  <w:style w:type="character" w:customStyle="1" w:styleId="CharStyle591">
    <w:name w:val="Fließtext (82) Exact"/>
    <w:basedOn w:val="DefaultParagraphFont"/>
    <w:rPr>
      <w:lang w:val="de-DE" w:eastAsia="de-DE" w:bidi="de-DE"/>
      <w:b/>
      <w:bCs/>
      <w:i/>
      <w:iCs/>
      <w:u w:val="none"/>
      <w:strike w:val="0"/>
      <w:smallCaps w:val="0"/>
      <w:sz w:val="32"/>
      <w:szCs w:val="32"/>
      <w:rFonts w:ascii="Arial" w:eastAsia="Arial" w:hAnsi="Arial" w:cs="Arial"/>
    </w:rPr>
  </w:style>
  <w:style w:type="character" w:customStyle="1" w:styleId="CharStyle592">
    <w:name w:val="Fließtext (82) Exact"/>
    <w:basedOn w:val="CharStyle575"/>
    <w:rPr>
      <w:w w:val="100"/>
      <w:spacing w:val="0"/>
      <w:color w:val="000000"/>
      <w:position w:val="0"/>
    </w:rPr>
  </w:style>
  <w:style w:type="character" w:customStyle="1" w:styleId="CharStyle594">
    <w:name w:val="Fließtext (86) Exact"/>
    <w:basedOn w:val="DefaultParagraphFont"/>
    <w:link w:val="Style593"/>
    <w:rPr>
      <w:lang w:val="de-DE" w:eastAsia="de-DE" w:bidi="de-DE"/>
      <w:b w:val="0"/>
      <w:bCs w:val="0"/>
      <w:i/>
      <w:iCs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595">
    <w:name w:val="Fließtext (86) Exact"/>
    <w:basedOn w:val="CharStyle594"/>
    <w:rPr>
      <w:w w:val="100"/>
      <w:spacing w:val="0"/>
      <w:color w:val="000000"/>
      <w:position w:val="0"/>
    </w:rPr>
  </w:style>
  <w:style w:type="character" w:customStyle="1" w:styleId="CharStyle596">
    <w:name w:val="Fließtext (73) Exact"/>
    <w:basedOn w:val="CharStyle508"/>
    <w:rPr>
      <w:w w:val="100"/>
      <w:spacing w:val="0"/>
      <w:color w:val="000000"/>
      <w:position w:val="0"/>
    </w:rPr>
  </w:style>
  <w:style w:type="character" w:customStyle="1" w:styleId="CharStyle598">
    <w:name w:val="Fließtext (87) Exact"/>
    <w:basedOn w:val="DefaultParagraphFont"/>
    <w:link w:val="Style597"/>
    <w:rPr>
      <w:b w:val="0"/>
      <w:bCs w:val="0"/>
      <w:i w:val="0"/>
      <w:iCs w:val="0"/>
      <w:u w:val="none"/>
      <w:strike w:val="0"/>
      <w:smallCaps w:val="0"/>
      <w:sz w:val="28"/>
      <w:szCs w:val="28"/>
      <w:rFonts w:ascii="Tahoma" w:eastAsia="Tahoma" w:hAnsi="Tahoma" w:cs="Tahoma"/>
      <w:spacing w:val="0"/>
    </w:rPr>
  </w:style>
  <w:style w:type="character" w:customStyle="1" w:styleId="CharStyle599">
    <w:name w:val="Fließtext (87) + Franklin Gothic Heavy Exact"/>
    <w:basedOn w:val="CharStyle598"/>
    <w:rPr>
      <w:lang w:val="en-US" w:eastAsia="en-US" w:bidi="en-US"/>
      <w:sz w:val="28"/>
      <w:szCs w:val="2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601">
    <w:name w:val="Fließtext (90) Exact"/>
    <w:basedOn w:val="DefaultParagraphFont"/>
    <w:link w:val="Style600"/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602">
    <w:name w:val="Fließtext (90) Exact"/>
    <w:basedOn w:val="CharStyle601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604">
    <w:name w:val="Fließtext (91) Exact"/>
    <w:basedOn w:val="DefaultParagraphFont"/>
    <w:link w:val="Style603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Tahoma" w:eastAsia="Tahoma" w:hAnsi="Tahoma" w:cs="Tahoma"/>
      <w:spacing w:val="10"/>
    </w:rPr>
  </w:style>
  <w:style w:type="character" w:customStyle="1" w:styleId="CharStyle605">
    <w:name w:val="Fließtext (91) Exact"/>
    <w:basedOn w:val="CharStyle604"/>
    <w:rPr>
      <w:w w:val="100"/>
      <w:color w:val="EBEBEB"/>
      <w:position w:val="0"/>
    </w:rPr>
  </w:style>
  <w:style w:type="character" w:customStyle="1" w:styleId="CharStyle607">
    <w:name w:val="Überschrift #10 (2) Exact"/>
    <w:basedOn w:val="DefaultParagraphFont"/>
    <w:link w:val="Style60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4"/>
      <w:szCs w:val="44"/>
      <w:rFonts w:ascii="Tahoma" w:eastAsia="Tahoma" w:hAnsi="Tahoma" w:cs="Tahoma"/>
      <w:spacing w:val="50"/>
    </w:rPr>
  </w:style>
  <w:style w:type="character" w:customStyle="1" w:styleId="CharStyle608">
    <w:name w:val="Überschrift #10 (2) Exact"/>
    <w:basedOn w:val="CharStyle607"/>
    <w:rPr>
      <w:w w:val="100"/>
      <w:color w:val="EBEBEB"/>
      <w:position w:val="0"/>
    </w:rPr>
  </w:style>
  <w:style w:type="character" w:customStyle="1" w:styleId="CharStyle610">
    <w:name w:val="Fließtext (92) Exact"/>
    <w:basedOn w:val="DefaultParagraphFont"/>
    <w:link w:val="Style609"/>
    <w:rPr>
      <w:lang w:val="de-DE" w:eastAsia="de-DE" w:bidi="de-DE"/>
      <w:b/>
      <w:bCs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611">
    <w:name w:val="Fließtext (92) Exact"/>
    <w:basedOn w:val="CharStyle610"/>
    <w:rPr>
      <w:w w:val="100"/>
      <w:spacing w:val="0"/>
      <w:color w:val="EBEBEB"/>
      <w:position w:val="0"/>
    </w:rPr>
  </w:style>
  <w:style w:type="character" w:customStyle="1" w:styleId="CharStyle612">
    <w:name w:val="Fließtext (90) + Kapitälchen Exact"/>
    <w:basedOn w:val="CharStyle601"/>
    <w:rPr>
      <w:lang w:val="de-DE" w:eastAsia="de-DE" w:bidi="de-DE"/>
      <w:smallCaps/>
      <w:w w:val="100"/>
      <w:spacing w:val="0"/>
      <w:color w:val="EBEBEB"/>
      <w:position w:val="0"/>
    </w:rPr>
  </w:style>
  <w:style w:type="character" w:customStyle="1" w:styleId="CharStyle614">
    <w:name w:val="Überschrift #18 (5)_"/>
    <w:basedOn w:val="DefaultParagraphFont"/>
    <w:link w:val="Style613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615">
    <w:name w:val="Fließtext (13)"/>
    <w:basedOn w:val="CharStyle105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616">
    <w:name w:val="Fließtext (13)"/>
    <w:basedOn w:val="CharStyle105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617">
    <w:name w:val="Fließtext (13) + 7,5 pt"/>
    <w:basedOn w:val="CharStyle105"/>
    <w:rPr>
      <w:lang w:val="de-DE" w:eastAsia="de-DE" w:bidi="de-DE"/>
      <w:sz w:val="15"/>
      <w:szCs w:val="15"/>
      <w:w w:val="100"/>
      <w:spacing w:val="0"/>
      <w:color w:val="000000"/>
      <w:position w:val="0"/>
    </w:rPr>
  </w:style>
  <w:style w:type="character" w:customStyle="1" w:styleId="CharStyle618">
    <w:name w:val="Fließtext (2) + Kursiv"/>
    <w:basedOn w:val="CharStyle17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620">
    <w:name w:val="Fließtext (88)_"/>
    <w:basedOn w:val="DefaultParagraphFont"/>
    <w:link w:val="Style61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  <w:w w:val="150"/>
      <w:spacing w:val="0"/>
    </w:rPr>
  </w:style>
  <w:style w:type="character" w:customStyle="1" w:styleId="CharStyle621">
    <w:name w:val="Fließtext (88)"/>
    <w:basedOn w:val="CharStyle620"/>
    <w:rPr>
      <w:color w:val="EBEBEB"/>
      <w:position w:val="0"/>
    </w:rPr>
  </w:style>
  <w:style w:type="character" w:customStyle="1" w:styleId="CharStyle623">
    <w:name w:val="Fließtext (89)_"/>
    <w:basedOn w:val="DefaultParagraphFont"/>
    <w:link w:val="Style62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  <w:w w:val="150"/>
    </w:rPr>
  </w:style>
  <w:style w:type="character" w:customStyle="1" w:styleId="CharStyle624">
    <w:name w:val="Fließtext (89)"/>
    <w:basedOn w:val="CharStyle623"/>
    <w:rPr>
      <w:spacing w:val="0"/>
      <w:color w:val="000000"/>
      <w:position w:val="0"/>
    </w:rPr>
  </w:style>
  <w:style w:type="character" w:customStyle="1" w:styleId="CharStyle626">
    <w:name w:val="Überschrift #17 (4)_"/>
    <w:basedOn w:val="DefaultParagraphFont"/>
    <w:link w:val="Style62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627">
    <w:name w:val="Überschrift #17 (4)"/>
    <w:basedOn w:val="CharStyle626"/>
    <w:rPr>
      <w:w w:val="100"/>
      <w:spacing w:val="0"/>
      <w:color w:val="EBEBEB"/>
      <w:position w:val="0"/>
    </w:rPr>
  </w:style>
  <w:style w:type="character" w:customStyle="1" w:styleId="CharStyle628">
    <w:name w:val="Überschrift #17 (4)"/>
    <w:basedOn w:val="CharStyle626"/>
    <w:rPr>
      <w:w w:val="100"/>
      <w:spacing w:val="0"/>
      <w:color w:val="000000"/>
      <w:position w:val="0"/>
    </w:rPr>
  </w:style>
  <w:style w:type="character" w:customStyle="1" w:styleId="CharStyle630">
    <w:name w:val="Fließtext (93) Exact"/>
    <w:basedOn w:val="DefaultParagraphFont"/>
    <w:link w:val="Style62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Franklin Gothic Heavy" w:eastAsia="Franklin Gothic Heavy" w:hAnsi="Franklin Gothic Heavy" w:cs="Franklin Gothic Heavy"/>
    </w:rPr>
  </w:style>
  <w:style w:type="character" w:customStyle="1" w:styleId="CharStyle631">
    <w:name w:val="Fließtext (93) Exact"/>
    <w:basedOn w:val="CharStyle630"/>
    <w:rPr>
      <w:w w:val="100"/>
      <w:spacing w:val="0"/>
      <w:color w:val="EBEBEB"/>
      <w:position w:val="0"/>
    </w:rPr>
  </w:style>
  <w:style w:type="character" w:customStyle="1" w:styleId="CharStyle632">
    <w:name w:val="Fließtext (11)"/>
    <w:basedOn w:val="CharStyle7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33">
    <w:name w:val="Fließtext (11) + Kursiv"/>
    <w:basedOn w:val="CharStyle77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635">
    <w:name w:val="Überschrift #14 (3)_"/>
    <w:basedOn w:val="DefaultParagraphFont"/>
    <w:link w:val="Style634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636">
    <w:name w:val="Fließtext (11)"/>
    <w:basedOn w:val="CharStyle7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38">
    <w:name w:val="Fließtext (94)_"/>
    <w:basedOn w:val="DefaultParagraphFont"/>
    <w:link w:val="Style637"/>
    <w:rPr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639">
    <w:name w:val="Fließtext (94) + Nicht kursiv"/>
    <w:basedOn w:val="CharStyle638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640">
    <w:name w:val="Fließtext (11) + Tahoma,9,5 pt,Fett,Abstand 0 pt"/>
    <w:basedOn w:val="CharStyle77"/>
    <w:rPr>
      <w:lang w:val="en-US" w:eastAsia="en-US" w:bidi="en-US"/>
      <w:b/>
      <w:bCs/>
      <w:sz w:val="19"/>
      <w:szCs w:val="19"/>
      <w:rFonts w:ascii="Tahoma" w:eastAsia="Tahoma" w:hAnsi="Tahoma" w:cs="Tahoma"/>
      <w:w w:val="100"/>
      <w:spacing w:val="-10"/>
      <w:color w:val="000000"/>
      <w:position w:val="0"/>
    </w:rPr>
  </w:style>
  <w:style w:type="character" w:customStyle="1" w:styleId="CharStyle641">
    <w:name w:val="Fließtext (11)"/>
    <w:basedOn w:val="CharStyle77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642">
    <w:name w:val="Fließtext (66) Exact"/>
    <w:basedOn w:val="DefaultParagraphFont"/>
    <w:rPr>
      <w:b/>
      <w:bCs/>
      <w:i w:val="0"/>
      <w:iCs w:val="0"/>
      <w:u w:val="none"/>
      <w:strike w:val="0"/>
      <w:smallCaps w:val="0"/>
      <w:sz w:val="19"/>
      <w:szCs w:val="19"/>
      <w:rFonts w:ascii="Tahoma" w:eastAsia="Tahoma" w:hAnsi="Tahoma" w:cs="Tahoma"/>
    </w:rPr>
  </w:style>
  <w:style w:type="character" w:customStyle="1" w:styleId="CharStyle643">
    <w:name w:val="Fließtext (66) + Abstand 0 pt Exact"/>
    <w:basedOn w:val="CharStyle458"/>
    <w:rPr>
      <w:lang w:val="en-US" w:eastAsia="en-US" w:bidi="en-US"/>
      <w:w w:val="100"/>
      <w:spacing w:val="-10"/>
      <w:color w:val="000000"/>
      <w:position w:val="0"/>
    </w:rPr>
  </w:style>
  <w:style w:type="character" w:customStyle="1" w:styleId="CharStyle644">
    <w:name w:val="Fließtext (62) + Abstand -1 pt Exact"/>
    <w:basedOn w:val="CharStyle436"/>
    <w:rPr>
      <w:lang w:val="en-US" w:eastAsia="en-US" w:bidi="en-US"/>
      <w:w w:val="100"/>
      <w:spacing w:val="-20"/>
      <w:color w:val="000000"/>
      <w:position w:val="0"/>
    </w:rPr>
  </w:style>
  <w:style w:type="character" w:customStyle="1" w:styleId="CharStyle646">
    <w:name w:val="Fließtext (95) Exact"/>
    <w:basedOn w:val="DefaultParagraphFont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  <w:spacing w:val="-10"/>
    </w:rPr>
  </w:style>
  <w:style w:type="character" w:customStyle="1" w:styleId="CharStyle647">
    <w:name w:val="Fließtext (11) Exact"/>
    <w:basedOn w:val="CharStyle7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48">
    <w:name w:val="Fließtext (11) + 10 pt,Abstand 0 pt Exact"/>
    <w:basedOn w:val="CharStyle77"/>
    <w:rPr>
      <w:lang w:val="en-US" w:eastAsia="en-US" w:bidi="en-US"/>
      <w:b/>
      <w:bCs/>
      <w:sz w:val="20"/>
      <w:szCs w:val="20"/>
      <w:w w:val="100"/>
      <w:spacing w:val="-10"/>
      <w:color w:val="000000"/>
      <w:position w:val="0"/>
    </w:rPr>
  </w:style>
  <w:style w:type="character" w:customStyle="1" w:styleId="CharStyle649">
    <w:name w:val="Fließtext (11) + Kursiv Exact"/>
    <w:basedOn w:val="CharStyle77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651">
    <w:name w:val="Fließtext (96) Exact"/>
    <w:basedOn w:val="DefaultParagraphFont"/>
    <w:link w:val="Style650"/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652">
    <w:name w:val="Fließtext (95)_"/>
    <w:basedOn w:val="DefaultParagraphFont"/>
    <w:link w:val="Style645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  <w:spacing w:val="-10"/>
    </w:rPr>
  </w:style>
  <w:style w:type="character" w:customStyle="1" w:styleId="CharStyle654">
    <w:name w:val="Fließtext (98) Exact"/>
    <w:basedOn w:val="DefaultParagraphFont"/>
    <w:link w:val="Style653"/>
    <w:rPr>
      <w:b/>
      <w:bCs/>
      <w:i w:val="0"/>
      <w:iCs w:val="0"/>
      <w:u w:val="none"/>
      <w:strike w:val="0"/>
      <w:smallCaps w:val="0"/>
      <w:sz w:val="30"/>
      <w:szCs w:val="30"/>
      <w:rFonts w:ascii="Calibri" w:eastAsia="Calibri" w:hAnsi="Calibri" w:cs="Calibri"/>
    </w:rPr>
  </w:style>
  <w:style w:type="character" w:customStyle="1" w:styleId="CharStyle655">
    <w:name w:val="Fließtext (66) + Abstand 0 pt Exact"/>
    <w:basedOn w:val="CharStyle458"/>
    <w:rPr>
      <w:lang w:val="en-US" w:eastAsia="en-US" w:bidi="en-US"/>
      <w:w w:val="100"/>
      <w:spacing w:val="-10"/>
      <w:color w:val="000000"/>
      <w:position w:val="0"/>
    </w:rPr>
  </w:style>
  <w:style w:type="character" w:customStyle="1" w:styleId="CharStyle657">
    <w:name w:val="Fließtext (99) Exact"/>
    <w:basedOn w:val="DefaultParagraphFont"/>
    <w:link w:val="Style656"/>
    <w:rPr>
      <w:b w:val="0"/>
      <w:bCs w:val="0"/>
      <w:i w:val="0"/>
      <w:iCs w:val="0"/>
      <w:u w:val="none"/>
      <w:strike w:val="0"/>
      <w:smallCaps w:val="0"/>
      <w:sz w:val="22"/>
      <w:szCs w:val="22"/>
      <w:rFonts w:ascii="Garamond" w:eastAsia="Garamond" w:hAnsi="Garamond" w:cs="Garamond"/>
      <w:spacing w:val="-10"/>
    </w:rPr>
  </w:style>
  <w:style w:type="character" w:customStyle="1" w:styleId="CharStyle658">
    <w:name w:val="Fließtext (11) Exact"/>
    <w:basedOn w:val="CharStyle7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60">
    <w:name w:val="Fließtext (100) Exact"/>
    <w:basedOn w:val="DefaultParagraphFont"/>
    <w:link w:val="Style659"/>
    <w:rPr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  <w:spacing w:val="-20"/>
    </w:rPr>
  </w:style>
  <w:style w:type="character" w:customStyle="1" w:styleId="CharStyle662">
    <w:name w:val="Fließtext (97)_"/>
    <w:basedOn w:val="DefaultParagraphFont"/>
    <w:link w:val="Style661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663">
    <w:name w:val="Fließtext (11)"/>
    <w:basedOn w:val="CharStyle7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64">
    <w:name w:val="Fließtext (49) Exact"/>
    <w:basedOn w:val="CharStyle328"/>
    <w:rPr>
      <w:spacing w:val="0"/>
      <w:color w:val="000000"/>
      <w:position w:val="0"/>
    </w:rPr>
  </w:style>
  <w:style w:type="character" w:customStyle="1" w:styleId="CharStyle666">
    <w:name w:val="Fließtext (101) Exact"/>
    <w:basedOn w:val="DefaultParagraphFont"/>
    <w:link w:val="Style66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Tahoma" w:eastAsia="Tahoma" w:hAnsi="Tahoma" w:cs="Tahoma"/>
    </w:rPr>
  </w:style>
  <w:style w:type="character" w:customStyle="1" w:styleId="CharStyle667">
    <w:name w:val="Überschrift #13 + 11 pt Exact"/>
    <w:basedOn w:val="CharStyle183"/>
    <w:rPr>
      <w:lang w:val="de-DE" w:eastAsia="de-DE" w:bidi="de-DE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668">
    <w:name w:val="Fließtext (80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Tahoma" w:eastAsia="Tahoma" w:hAnsi="Tahoma" w:cs="Tahoma"/>
      <w:w w:val="100"/>
    </w:rPr>
  </w:style>
  <w:style w:type="character" w:customStyle="1" w:styleId="CharStyle669">
    <w:name w:val="Fließtext (80) + Abstand 0 pt Exact"/>
    <w:basedOn w:val="CharStyle559"/>
    <w:rPr>
      <w:lang w:val="de-DE" w:eastAsia="de-DE" w:bidi="de-DE"/>
      <w:spacing w:val="10"/>
      <w:color w:val="000000"/>
      <w:position w:val="0"/>
    </w:rPr>
  </w:style>
  <w:style w:type="character" w:customStyle="1" w:styleId="CharStyle671">
    <w:name w:val="Fließtext (102) Exact"/>
    <w:basedOn w:val="DefaultParagraphFont"/>
    <w:link w:val="Style670"/>
    <w:rPr>
      <w:lang w:val="de-DE" w:eastAsia="de-DE" w:bidi="de-DE"/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673">
    <w:name w:val="Fließtext (103) Exact"/>
    <w:basedOn w:val="DefaultParagraphFont"/>
    <w:link w:val="Style67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Trebuchet MS" w:eastAsia="Trebuchet MS" w:hAnsi="Trebuchet MS" w:cs="Trebuchet MS"/>
      <w:spacing w:val="0"/>
    </w:rPr>
  </w:style>
  <w:style w:type="character" w:customStyle="1" w:styleId="CharStyle674">
    <w:name w:val="Fließtext (102) + Nicht fett Exact"/>
    <w:basedOn w:val="CharStyle671"/>
    <w:rPr>
      <w:b/>
      <w:bCs/>
      <w:w w:val="100"/>
      <w:spacing w:val="0"/>
      <w:color w:val="000000"/>
      <w:position w:val="0"/>
    </w:rPr>
  </w:style>
  <w:style w:type="character" w:customStyle="1" w:styleId="CharStyle675">
    <w:name w:val="Fließtext (102) + 10 pt,Nicht fett Exact"/>
    <w:basedOn w:val="CharStyle671"/>
    <w:rPr>
      <w:lang w:val="1024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677">
    <w:name w:val="Nummer der Überschrift #14 Exact"/>
    <w:basedOn w:val="DefaultParagraphFont"/>
    <w:link w:val="Style676"/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  <w:w w:val="150"/>
    </w:rPr>
  </w:style>
  <w:style w:type="character" w:customStyle="1" w:styleId="CharStyle679">
    <w:name w:val="Überschrift #14 (4) Exact"/>
    <w:basedOn w:val="DefaultParagraphFont"/>
    <w:link w:val="Style678"/>
    <w:rPr>
      <w:lang w:val="de-DE" w:eastAsia="de-DE" w:bidi="de-DE"/>
      <w:b/>
      <w:bCs/>
      <w:i w:val="0"/>
      <w:iCs w:val="0"/>
      <w:u w:val="none"/>
      <w:strike w:val="0"/>
      <w:smallCaps w:val="0"/>
      <w:sz w:val="30"/>
      <w:szCs w:val="30"/>
      <w:rFonts w:ascii="Bookman Old Style" w:eastAsia="Bookman Old Style" w:hAnsi="Bookman Old Style" w:cs="Bookman Old Style"/>
      <w:w w:val="100"/>
    </w:rPr>
  </w:style>
  <w:style w:type="character" w:customStyle="1" w:styleId="CharStyle680">
    <w:name w:val="Fließtext (102) Exact"/>
    <w:basedOn w:val="CharStyle671"/>
    <w:rPr>
      <w:w w:val="100"/>
      <w:spacing w:val="0"/>
      <w:color w:val="000000"/>
      <w:position w:val="0"/>
    </w:rPr>
  </w:style>
  <w:style w:type="character" w:customStyle="1" w:styleId="CharStyle681">
    <w:name w:val="Fließtext (7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Corbel" w:eastAsia="Corbel" w:hAnsi="Corbel" w:cs="Corbel"/>
    </w:rPr>
  </w:style>
  <w:style w:type="character" w:customStyle="1" w:styleId="CharStyle683">
    <w:name w:val="Überschrift #15 (4) Exact"/>
    <w:basedOn w:val="DefaultParagraphFont"/>
    <w:link w:val="Style68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684">
    <w:name w:val="Überschrift #15 (4) Exact"/>
    <w:basedOn w:val="CharStyle683"/>
    <w:rPr>
      <w:w w:val="100"/>
      <w:spacing w:val="0"/>
      <w:color w:val="000000"/>
      <w:position w:val="0"/>
    </w:rPr>
  </w:style>
  <w:style w:type="character" w:customStyle="1" w:styleId="CharStyle685">
    <w:name w:val="Fließtext (102) Exact"/>
    <w:basedOn w:val="CharStyle671"/>
    <w:rPr>
      <w:w w:val="100"/>
      <w:spacing w:val="0"/>
      <w:color w:val="000000"/>
      <w:position w:val="0"/>
    </w:rPr>
  </w:style>
  <w:style w:type="character" w:customStyle="1" w:styleId="CharStyle686">
    <w:name w:val="Fließtext (102) + 5 pt,Nicht fett,Kursiv,Abstand 0 pt Exact"/>
    <w:basedOn w:val="CharStyle671"/>
    <w:rPr>
      <w:b/>
      <w:bCs/>
      <w:i/>
      <w:iCs/>
      <w:sz w:val="10"/>
      <w:szCs w:val="10"/>
      <w:w w:val="100"/>
      <w:spacing w:val="-10"/>
      <w:color w:val="000000"/>
      <w:position w:val="0"/>
    </w:rPr>
  </w:style>
  <w:style w:type="character" w:customStyle="1" w:styleId="CharStyle687">
    <w:name w:val="Bildbeschriftung (2) + Kapitälchen Exact"/>
    <w:basedOn w:val="CharStyle47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689">
    <w:name w:val="Bildbeschriftung (16) Exact"/>
    <w:basedOn w:val="DefaultParagraphFont"/>
    <w:link w:val="Style68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character" w:customStyle="1" w:styleId="CharStyle690">
    <w:name w:val="Bildbeschriftung (16) + 5 pt Exact"/>
    <w:basedOn w:val="CharStyle689"/>
    <w:rPr>
      <w:b/>
      <w:bCs/>
      <w:sz w:val="10"/>
      <w:szCs w:val="10"/>
      <w:w w:val="100"/>
      <w:spacing w:val="0"/>
      <w:color w:val="000000"/>
      <w:position w:val="0"/>
    </w:rPr>
  </w:style>
  <w:style w:type="character" w:customStyle="1" w:styleId="CharStyle692">
    <w:name w:val="Überschrift #14 (5) Exact"/>
    <w:basedOn w:val="DefaultParagraphFont"/>
    <w:link w:val="Style691"/>
    <w:rPr>
      <w:lang w:val="de-DE" w:eastAsia="de-DE" w:bidi="de-DE"/>
      <w:b/>
      <w:bCs/>
      <w:i w:val="0"/>
      <w:iCs w:val="0"/>
      <w:u w:val="none"/>
      <w:strike w:val="0"/>
      <w:smallCaps w:val="0"/>
      <w:rFonts w:ascii="Arial" w:eastAsia="Arial" w:hAnsi="Arial" w:cs="Arial"/>
      <w:w w:val="100"/>
    </w:rPr>
  </w:style>
  <w:style w:type="character" w:customStyle="1" w:styleId="CharStyle693">
    <w:name w:val="Überschrift #14 (5) + Tahoma,11 pt Exact"/>
    <w:basedOn w:val="CharStyle692"/>
    <w:rPr>
      <w:sz w:val="22"/>
      <w:szCs w:val="22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694">
    <w:name w:val="Überschrift #14 (5) Exact"/>
    <w:basedOn w:val="CharStyle692"/>
    <w:rPr>
      <w:sz w:val="24"/>
      <w:szCs w:val="24"/>
      <w:spacing w:val="0"/>
      <w:color w:val="000000"/>
      <w:position w:val="0"/>
    </w:rPr>
  </w:style>
  <w:style w:type="character" w:customStyle="1" w:styleId="CharStyle695">
    <w:name w:val="Überschrift #14 (5) + Franklin Gothic Heavy,15 pt,Nicht fett Exact"/>
    <w:basedOn w:val="CharStyle692"/>
    <w:rPr>
      <w:b/>
      <w:bCs/>
      <w:sz w:val="30"/>
      <w:szCs w:val="30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697">
    <w:name w:val="Überschrift #14 (6) Exact"/>
    <w:basedOn w:val="DefaultParagraphFont"/>
    <w:link w:val="Style696"/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character" w:customStyle="1" w:styleId="CharStyle698">
    <w:name w:val="Fließtext (2) Exact"/>
    <w:basedOn w:val="CharStyle17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699">
    <w:name w:val="Fließtext (102) Exact"/>
    <w:basedOn w:val="CharStyle671"/>
    <w:rPr>
      <w:u w:val="single"/>
      <w:w w:val="100"/>
      <w:spacing w:val="0"/>
      <w:color w:val="000000"/>
      <w:position w:val="0"/>
    </w:rPr>
  </w:style>
  <w:style w:type="character" w:customStyle="1" w:styleId="CharStyle700">
    <w:name w:val="Fließtext (102) Exact"/>
    <w:basedOn w:val="CharStyle671"/>
    <w:rPr>
      <w:w w:val="100"/>
      <w:spacing w:val="0"/>
      <w:color w:val="000000"/>
      <w:position w:val="0"/>
    </w:rPr>
  </w:style>
  <w:style w:type="character" w:customStyle="1" w:styleId="CharStyle701">
    <w:name w:val="Fließtext (102) Exact"/>
    <w:basedOn w:val="CharStyle671"/>
    <w:rPr>
      <w:w w:val="100"/>
      <w:spacing w:val="0"/>
      <w:color w:val="000000"/>
      <w:position w:val="0"/>
    </w:rPr>
  </w:style>
  <w:style w:type="character" w:customStyle="1" w:styleId="CharStyle702">
    <w:name w:val="Fließtext (102) Exact"/>
    <w:basedOn w:val="CharStyle671"/>
    <w:rPr>
      <w:w w:val="100"/>
      <w:spacing w:val="0"/>
      <w:color w:val="000000"/>
      <w:position w:val="0"/>
    </w:rPr>
  </w:style>
  <w:style w:type="character" w:customStyle="1" w:styleId="CharStyle704">
    <w:name w:val="Fließtext (104) Exact"/>
    <w:basedOn w:val="DefaultParagraphFont"/>
    <w:link w:val="Style703"/>
    <w:rPr>
      <w:lang w:val="de-DE" w:eastAsia="de-DE" w:bidi="de-DE"/>
      <w:b/>
      <w:bCs/>
      <w:i w:val="0"/>
      <w:iCs w:val="0"/>
      <w:u w:val="none"/>
      <w:strike w:val="0"/>
      <w:smallCaps w:val="0"/>
      <w:sz w:val="13"/>
      <w:szCs w:val="13"/>
      <w:rFonts w:ascii="Bookman Old Style" w:eastAsia="Bookman Old Style" w:hAnsi="Bookman Old Style" w:cs="Bookman Old Style"/>
      <w:spacing w:val="-20"/>
    </w:rPr>
  </w:style>
  <w:style w:type="character" w:customStyle="1" w:styleId="CharStyle705">
    <w:name w:val="Fließtext (104) Exact"/>
    <w:basedOn w:val="CharStyle704"/>
    <w:rPr>
      <w:w w:val="100"/>
      <w:color w:val="000000"/>
      <w:position w:val="0"/>
    </w:rPr>
  </w:style>
  <w:style w:type="character" w:customStyle="1" w:styleId="CharStyle706">
    <w:name w:val="Fließtext (8) Exact"/>
    <w:basedOn w:val="CharStyle176"/>
    <w:rPr>
      <w:w w:val="100"/>
      <w:spacing w:val="0"/>
      <w:color w:val="000000"/>
      <w:position w:val="0"/>
    </w:rPr>
  </w:style>
  <w:style w:type="character" w:customStyle="1" w:styleId="CharStyle708">
    <w:name w:val="Überschrift #6 Exact"/>
    <w:basedOn w:val="DefaultParagraphFont"/>
    <w:link w:val="Style707"/>
    <w:rPr>
      <w:lang w:val="de-DE" w:eastAsia="de-DE" w:bidi="de-DE"/>
      <w:b/>
      <w:bCs/>
      <w:i w:val="0"/>
      <w:iCs w:val="0"/>
      <w:u w:val="none"/>
      <w:strike w:val="0"/>
      <w:smallCaps w:val="0"/>
      <w:sz w:val="54"/>
      <w:szCs w:val="54"/>
      <w:rFonts w:ascii="Arial" w:eastAsia="Arial" w:hAnsi="Arial" w:cs="Arial"/>
      <w:spacing w:val="-10"/>
    </w:rPr>
  </w:style>
  <w:style w:type="character" w:customStyle="1" w:styleId="CharStyle709">
    <w:name w:val="Überschrift #6 Exact"/>
    <w:basedOn w:val="CharStyle708"/>
    <w:rPr>
      <w:w w:val="100"/>
      <w:color w:val="000000"/>
      <w:position w:val="0"/>
    </w:rPr>
  </w:style>
  <w:style w:type="character" w:customStyle="1" w:styleId="CharStyle711">
    <w:name w:val="Fließtext (105) Exact"/>
    <w:basedOn w:val="DefaultParagraphFont"/>
    <w:link w:val="Style71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64"/>
      <w:szCs w:val="64"/>
      <w:rFonts w:ascii="Corbel" w:eastAsia="Corbel" w:hAnsi="Corbel" w:cs="Corbel"/>
    </w:rPr>
  </w:style>
  <w:style w:type="character" w:customStyle="1" w:styleId="CharStyle713">
    <w:name w:val="Überschrift #14 (7) Exact"/>
    <w:basedOn w:val="DefaultParagraphFont"/>
    <w:link w:val="Style712"/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  <w:w w:val="150"/>
    </w:rPr>
  </w:style>
  <w:style w:type="character" w:customStyle="1" w:styleId="CharStyle715">
    <w:name w:val="Fließtext (106) Exact"/>
    <w:basedOn w:val="DefaultParagraphFont"/>
    <w:link w:val="Style71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character" w:customStyle="1" w:styleId="CharStyle717">
    <w:name w:val="Überschrift #15 (5) Exact"/>
    <w:basedOn w:val="DefaultParagraphFont"/>
    <w:link w:val="Style71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Tahoma" w:eastAsia="Tahoma" w:hAnsi="Tahoma" w:cs="Tahoma"/>
      <w:w w:val="100"/>
      <w:spacing w:val="10"/>
    </w:rPr>
  </w:style>
  <w:style w:type="character" w:customStyle="1" w:styleId="CharStyle718">
    <w:name w:val="Überschrift #15 (5) Exact"/>
    <w:basedOn w:val="CharStyle717"/>
    <w:rPr>
      <w:color w:val="000000"/>
      <w:position w:val="0"/>
    </w:rPr>
  </w:style>
  <w:style w:type="character" w:customStyle="1" w:styleId="CharStyle720">
    <w:name w:val="Bildbeschriftung (17) Exact"/>
    <w:basedOn w:val="DefaultParagraphFont"/>
    <w:link w:val="Style719"/>
    <w:rPr>
      <w:lang w:val="de-DE" w:eastAsia="de-DE" w:bidi="de-DE"/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721">
    <w:name w:val="Bildbeschriftung (2) Exact"/>
    <w:basedOn w:val="CharStyle4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723">
    <w:name w:val="Bildbeschriftung (18) Exact"/>
    <w:basedOn w:val="DefaultParagraphFont"/>
    <w:link w:val="Style72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character" w:customStyle="1" w:styleId="CharStyle724">
    <w:name w:val="Fließtext (102) Exact"/>
    <w:basedOn w:val="CharStyle671"/>
    <w:rPr>
      <w:w w:val="100"/>
      <w:spacing w:val="0"/>
      <w:color w:val="000000"/>
      <w:position w:val="0"/>
    </w:rPr>
  </w:style>
  <w:style w:type="character" w:customStyle="1" w:styleId="CharStyle726">
    <w:name w:val="Nummer der Überschrift #14 (2) Exact"/>
    <w:basedOn w:val="DefaultParagraphFont"/>
    <w:link w:val="Style72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727">
    <w:name w:val="Nummer der Überschrift #14 (2) Exact"/>
    <w:basedOn w:val="CharStyle726"/>
    <w:rPr>
      <w:w w:val="100"/>
      <w:spacing w:val="0"/>
      <w:color w:val="000000"/>
      <w:position w:val="0"/>
    </w:rPr>
  </w:style>
  <w:style w:type="character" w:customStyle="1" w:styleId="CharStyle729">
    <w:name w:val="Überschrift #14 (8) Exact"/>
    <w:basedOn w:val="DefaultParagraphFont"/>
    <w:link w:val="Style728"/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  <w:w w:val="150"/>
    </w:rPr>
  </w:style>
  <w:style w:type="character" w:customStyle="1" w:styleId="CharStyle731">
    <w:name w:val="Überschrift #13 (7) Exact"/>
    <w:basedOn w:val="DefaultParagraphFont"/>
    <w:link w:val="Style73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732">
    <w:name w:val="Überschrift #13 (7) Exact"/>
    <w:basedOn w:val="CharStyle731"/>
    <w:rPr>
      <w:w w:val="100"/>
      <w:spacing w:val="0"/>
      <w:color w:val="000000"/>
      <w:position w:val="0"/>
    </w:rPr>
  </w:style>
  <w:style w:type="character" w:customStyle="1" w:styleId="CharStyle733">
    <w:name w:val="Fließtext (9) + 5,5 pt,Fett Exact"/>
    <w:basedOn w:val="CharStyle51"/>
    <w:rPr>
      <w:lang w:val="de-DE" w:eastAsia="de-DE" w:bidi="de-DE"/>
      <w:b/>
      <w:bCs/>
      <w:sz w:val="11"/>
      <w:szCs w:val="11"/>
      <w:w w:val="100"/>
      <w:spacing w:val="0"/>
      <w:color w:val="000000"/>
      <w:position w:val="0"/>
    </w:rPr>
  </w:style>
  <w:style w:type="character" w:customStyle="1" w:styleId="CharStyle734">
    <w:name w:val="Fließtext (9) + 5,5 pt,Fett Exact"/>
    <w:basedOn w:val="CharStyle51"/>
    <w:rPr>
      <w:lang w:val="de-DE" w:eastAsia="de-DE" w:bidi="de-DE"/>
      <w:b/>
      <w:bCs/>
      <w:sz w:val="11"/>
      <w:szCs w:val="11"/>
      <w:w w:val="100"/>
      <w:spacing w:val="0"/>
      <w:color w:val="000000"/>
      <w:position w:val="0"/>
    </w:rPr>
  </w:style>
  <w:style w:type="character" w:customStyle="1" w:styleId="CharStyle736">
    <w:name w:val="Bildbeschriftung (19) Exact"/>
    <w:basedOn w:val="DefaultParagraphFont"/>
    <w:link w:val="Style735"/>
    <w:rPr>
      <w:lang w:val="de-DE" w:eastAsia="de-DE" w:bidi="de-DE"/>
      <w:b/>
      <w:bCs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character" w:customStyle="1" w:styleId="CharStyle737">
    <w:name w:val="Fließtext (5) Exact"/>
    <w:basedOn w:val="CharStyle47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739">
    <w:name w:val="Fließtext (108) Exact"/>
    <w:basedOn w:val="DefaultParagraphFont"/>
    <w:link w:val="Style73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0"/>
      <w:szCs w:val="40"/>
      <w:rFonts w:ascii="Arial" w:eastAsia="Arial" w:hAnsi="Arial" w:cs="Arial"/>
      <w:w w:val="150"/>
    </w:rPr>
  </w:style>
  <w:style w:type="character" w:customStyle="1" w:styleId="CharStyle740">
    <w:name w:val="Fließtext (108) Exact"/>
    <w:basedOn w:val="CharStyle739"/>
    <w:rPr>
      <w:spacing w:val="0"/>
      <w:color w:val="000000"/>
      <w:position w:val="0"/>
    </w:rPr>
  </w:style>
  <w:style w:type="character" w:customStyle="1" w:styleId="CharStyle742">
    <w:name w:val="Fließtext (109) Exact"/>
    <w:basedOn w:val="DefaultParagraphFont"/>
    <w:link w:val="Style741"/>
    <w:rPr>
      <w:lang w:val="de-DE" w:eastAsia="de-DE" w:bidi="de-DE"/>
      <w:b/>
      <w:bCs/>
      <w:i w:val="0"/>
      <w:iCs w:val="0"/>
      <w:u w:val="none"/>
      <w:strike w:val="0"/>
      <w:smallCaps w:val="0"/>
      <w:sz w:val="40"/>
      <w:szCs w:val="40"/>
      <w:rFonts w:ascii="Calibri" w:eastAsia="Calibri" w:hAnsi="Calibri" w:cs="Calibri"/>
    </w:rPr>
  </w:style>
  <w:style w:type="character" w:customStyle="1" w:styleId="CharStyle743">
    <w:name w:val="Fließtext (109) Exact"/>
    <w:basedOn w:val="CharStyle742"/>
    <w:rPr>
      <w:w w:val="100"/>
      <w:spacing w:val="0"/>
      <w:color w:val="000000"/>
      <w:position w:val="0"/>
    </w:rPr>
  </w:style>
  <w:style w:type="character" w:customStyle="1" w:styleId="CharStyle745">
    <w:name w:val="Fließtext (107)_"/>
    <w:basedOn w:val="DefaultParagraphFont"/>
    <w:link w:val="Style744"/>
    <w:rPr>
      <w:lang w:val="de-DE" w:eastAsia="de-DE" w:bidi="de-DE"/>
      <w:b/>
      <w:bCs/>
      <w:i w:val="0"/>
      <w:iCs w:val="0"/>
      <w:u w:val="none"/>
      <w:strike w:val="0"/>
      <w:smallCaps w:val="0"/>
      <w:sz w:val="160"/>
      <w:szCs w:val="160"/>
      <w:rFonts w:ascii="Arial" w:eastAsia="Arial" w:hAnsi="Arial" w:cs="Arial"/>
    </w:rPr>
  </w:style>
  <w:style w:type="character" w:customStyle="1" w:styleId="CharStyle746">
    <w:name w:val="Überschrift #19"/>
    <w:basedOn w:val="CharStyle143"/>
    <w:rPr>
      <w:w w:val="100"/>
      <w:spacing w:val="0"/>
      <w:color w:val="000000"/>
      <w:position w:val="0"/>
    </w:rPr>
  </w:style>
  <w:style w:type="character" w:customStyle="1" w:styleId="CharStyle747">
    <w:name w:val="Überschrift #19"/>
    <w:basedOn w:val="CharStyle143"/>
    <w:rPr>
      <w:w w:val="100"/>
      <w:spacing w:val="0"/>
      <w:color w:val="000000"/>
      <w:position w:val="0"/>
    </w:rPr>
  </w:style>
  <w:style w:type="character" w:customStyle="1" w:styleId="CharStyle749">
    <w:name w:val="Überschrift #13 (8)_"/>
    <w:basedOn w:val="DefaultParagraphFont"/>
    <w:link w:val="Style748"/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character" w:customStyle="1" w:styleId="CharStyle750">
    <w:name w:val="Fließtext (11)"/>
    <w:basedOn w:val="CharStyle7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751">
    <w:name w:val="Kopf- oder Fußzeile (11) + 6 pt"/>
    <w:basedOn w:val="CharStyle387"/>
    <w:rPr>
      <w:lang w:val="en-US" w:eastAsia="en-US" w:bidi="en-US"/>
      <w:sz w:val="12"/>
      <w:szCs w:val="12"/>
      <w:w w:val="100"/>
      <w:spacing w:val="0"/>
      <w:color w:val="000000"/>
      <w:position w:val="0"/>
    </w:rPr>
  </w:style>
  <w:style w:type="character" w:customStyle="1" w:styleId="CharStyle752">
    <w:name w:val="Fließtext (11) Exact"/>
    <w:basedOn w:val="CharStyle7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53">
    <w:name w:val="Fließtext (11) + Fett Exact"/>
    <w:basedOn w:val="CharStyle77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754">
    <w:name w:val="Fließtext (11) Exact"/>
    <w:basedOn w:val="CharStyle7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56">
    <w:name w:val="Fließtext (111) Exact"/>
    <w:basedOn w:val="DefaultParagraphFont"/>
    <w:link w:val="Style755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-10"/>
    </w:rPr>
  </w:style>
  <w:style w:type="character" w:customStyle="1" w:styleId="CharStyle757">
    <w:name w:val="Fließtext (111) Exact"/>
    <w:basedOn w:val="CharStyle756"/>
    <w:rPr>
      <w:w w:val="100"/>
      <w:color w:val="FFFFFF"/>
      <w:position w:val="0"/>
    </w:rPr>
  </w:style>
  <w:style w:type="character" w:customStyle="1" w:styleId="CharStyle759">
    <w:name w:val="Fließtext (110) Exact"/>
    <w:basedOn w:val="DefaultParagraphFont"/>
    <w:rPr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</w:rPr>
  </w:style>
  <w:style w:type="character" w:customStyle="1" w:styleId="CharStyle761">
    <w:name w:val="Fließtext (112) Exact"/>
    <w:basedOn w:val="DefaultParagraphFont"/>
    <w:link w:val="Style76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Trebuchet MS" w:eastAsia="Trebuchet MS" w:hAnsi="Trebuchet MS" w:cs="Trebuchet MS"/>
      <w:w w:val="100"/>
      <w:spacing w:val="30"/>
    </w:rPr>
  </w:style>
  <w:style w:type="character" w:customStyle="1" w:styleId="CharStyle762">
    <w:name w:val="Fließtext (112) + Calibri,12 pt,Abstand 0 pt Exact"/>
    <w:basedOn w:val="CharStyle761"/>
    <w:rPr>
      <w:sz w:val="24"/>
      <w:szCs w:val="24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763">
    <w:name w:val="Überschrift #15 (3) Exact"/>
    <w:basedOn w:val="CharStyle428"/>
    <w:rPr>
      <w:w w:val="100"/>
      <w:spacing w:val="0"/>
      <w:color w:val="FFFFFF"/>
      <w:position w:val="0"/>
    </w:rPr>
  </w:style>
  <w:style w:type="character" w:customStyle="1" w:styleId="CharStyle765">
    <w:name w:val="Überschrift #15 (6) Exact"/>
    <w:basedOn w:val="DefaultParagraphFont"/>
    <w:link w:val="Style764"/>
    <w:rPr>
      <w:lang w:val="de-DE" w:eastAsia="de-DE" w:bidi="de-DE"/>
      <w:b/>
      <w:bCs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  <w:spacing w:val="0"/>
    </w:rPr>
  </w:style>
  <w:style w:type="character" w:customStyle="1" w:styleId="CharStyle767">
    <w:name w:val="Fließtext (113) Exact"/>
    <w:basedOn w:val="DefaultParagraphFont"/>
    <w:link w:val="Style76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character" w:customStyle="1" w:styleId="CharStyle769">
    <w:name w:val="Bildbeschriftung (20) Exact"/>
    <w:basedOn w:val="DefaultParagraphFont"/>
    <w:link w:val="Style76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Franklin Gothic Heavy" w:eastAsia="Franklin Gothic Heavy" w:hAnsi="Franklin Gothic Heavy" w:cs="Franklin Gothic Heavy"/>
    </w:rPr>
  </w:style>
  <w:style w:type="character" w:customStyle="1" w:styleId="CharStyle770">
    <w:name w:val="Bildbeschriftung (16) Exact"/>
    <w:basedOn w:val="CharStyle689"/>
    <w:rPr>
      <w:w w:val="100"/>
      <w:spacing w:val="0"/>
      <w:color w:val="000000"/>
      <w:position w:val="0"/>
    </w:rPr>
  </w:style>
  <w:style w:type="character" w:customStyle="1" w:styleId="CharStyle772">
    <w:name w:val="Fließtext (114) Exact"/>
    <w:basedOn w:val="DefaultParagraphFont"/>
    <w:link w:val="Style77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Tahoma" w:eastAsia="Tahoma" w:hAnsi="Tahoma" w:cs="Tahoma"/>
      <w:spacing w:val="10"/>
    </w:rPr>
  </w:style>
  <w:style w:type="character" w:customStyle="1" w:styleId="CharStyle773">
    <w:name w:val="Fließtext (39) Exact"/>
    <w:basedOn w:val="CharStyle273"/>
    <w:rPr>
      <w:lang w:val="de-DE" w:eastAsia="de-DE" w:bidi="de-DE"/>
      <w:spacing w:val="0"/>
      <w:color w:val="000000"/>
      <w:position w:val="0"/>
    </w:rPr>
  </w:style>
  <w:style w:type="character" w:customStyle="1" w:styleId="CharStyle774">
    <w:name w:val="Fließtext (112) + Abstand 0 pt Exact"/>
    <w:basedOn w:val="CharStyle761"/>
    <w:rPr>
      <w:spacing w:val="0"/>
      <w:color w:val="000000"/>
      <w:position w:val="0"/>
    </w:rPr>
  </w:style>
  <w:style w:type="character" w:customStyle="1" w:styleId="CharStyle775">
    <w:name w:val="Fließtext (112) + Abstand 0 pt Exact"/>
    <w:basedOn w:val="CharStyle761"/>
    <w:rPr>
      <w:u w:val="single"/>
      <w:spacing w:val="0"/>
      <w:color w:val="000000"/>
      <w:position w:val="0"/>
    </w:rPr>
  </w:style>
  <w:style w:type="character" w:customStyle="1" w:styleId="CharStyle777">
    <w:name w:val="Bildbeschriftung (21) Exact"/>
    <w:basedOn w:val="DefaultParagraphFont"/>
    <w:link w:val="Style776"/>
    <w:rPr>
      <w:b w:val="0"/>
      <w:bCs w:val="0"/>
      <w:i w:val="0"/>
      <w:iCs w:val="0"/>
      <w:u w:val="none"/>
      <w:strike w:val="0"/>
      <w:smallCaps w:val="0"/>
      <w:sz w:val="9"/>
      <w:szCs w:val="9"/>
      <w:rFonts w:ascii="Tahoma" w:eastAsia="Tahoma" w:hAnsi="Tahoma" w:cs="Tahoma"/>
    </w:rPr>
  </w:style>
  <w:style w:type="character" w:customStyle="1" w:styleId="CharStyle779">
    <w:name w:val="Bildbeschriftung (22) Exact"/>
    <w:basedOn w:val="DefaultParagraphFont"/>
    <w:link w:val="Style77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Tahoma" w:eastAsia="Tahoma" w:hAnsi="Tahoma" w:cs="Tahoma"/>
    </w:rPr>
  </w:style>
  <w:style w:type="character" w:customStyle="1" w:styleId="CharStyle781">
    <w:name w:val="Fließtext (115) Exact"/>
    <w:basedOn w:val="DefaultParagraphFont"/>
    <w:link w:val="Style780"/>
    <w:rPr>
      <w:lang w:val="de-DE" w:eastAsia="de-DE" w:bidi="de-DE"/>
      <w:b/>
      <w:bCs/>
      <w:i w:val="0"/>
      <w:iCs w:val="0"/>
      <w:u w:val="none"/>
      <w:strike w:val="0"/>
      <w:smallCaps w:val="0"/>
      <w:sz w:val="44"/>
      <w:szCs w:val="44"/>
      <w:rFonts w:ascii="Bookman Old Style" w:eastAsia="Bookman Old Style" w:hAnsi="Bookman Old Style" w:cs="Bookman Old Style"/>
      <w:spacing w:val="0"/>
    </w:rPr>
  </w:style>
  <w:style w:type="character" w:customStyle="1" w:styleId="CharStyle783">
    <w:name w:val="Überschrift #12 (3) Exact"/>
    <w:basedOn w:val="DefaultParagraphFont"/>
    <w:link w:val="Style782"/>
    <w:rPr>
      <w:lang w:val="de-DE" w:eastAsia="de-DE" w:bidi="de-DE"/>
      <w:b/>
      <w:bCs/>
      <w:i w:val="0"/>
      <w:iCs w:val="0"/>
      <w:u w:val="none"/>
      <w:strike w:val="0"/>
      <w:smallCaps w:val="0"/>
      <w:sz w:val="34"/>
      <w:szCs w:val="34"/>
      <w:rFonts w:ascii="Arial" w:eastAsia="Arial" w:hAnsi="Arial" w:cs="Arial"/>
      <w:spacing w:val="0"/>
    </w:rPr>
  </w:style>
  <w:style w:type="character" w:customStyle="1" w:styleId="CharStyle784">
    <w:name w:val="Fließtext (110) Exact"/>
    <w:basedOn w:val="CharStyle806"/>
    <w:rPr>
      <w:color w:val="FFFFFF"/>
    </w:rPr>
  </w:style>
  <w:style w:type="character" w:customStyle="1" w:styleId="CharStyle786">
    <w:name w:val="Fließtext (116) Exact"/>
    <w:basedOn w:val="DefaultParagraphFont"/>
    <w:link w:val="Style785"/>
    <w:rPr>
      <w:lang w:val="de-DE" w:eastAsia="de-DE" w:bidi="de-DE"/>
      <w:b/>
      <w:bCs/>
      <w:i w:val="0"/>
      <w:iCs w:val="0"/>
      <w:u w:val="none"/>
      <w:strike w:val="0"/>
      <w:smallCaps w:val="0"/>
      <w:sz w:val="42"/>
      <w:szCs w:val="42"/>
      <w:rFonts w:ascii="Arial" w:eastAsia="Arial" w:hAnsi="Arial" w:cs="Arial"/>
    </w:rPr>
  </w:style>
  <w:style w:type="character" w:customStyle="1" w:styleId="CharStyle788">
    <w:name w:val="Überschrift #14 (9) Exact"/>
    <w:basedOn w:val="DefaultParagraphFont"/>
    <w:link w:val="Style787"/>
    <w:rPr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  <w:w w:val="100"/>
    </w:rPr>
  </w:style>
  <w:style w:type="character" w:customStyle="1" w:styleId="CharStyle789">
    <w:name w:val="Fließtext (51) + Kapitälchen Exact"/>
    <w:basedOn w:val="CharStyle345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791">
    <w:name w:val="Fließtext (117) Exact"/>
    <w:basedOn w:val="DefaultParagraphFont"/>
    <w:link w:val="Style79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Tahoma" w:eastAsia="Tahoma" w:hAnsi="Tahoma" w:cs="Tahoma"/>
    </w:rPr>
  </w:style>
  <w:style w:type="character" w:customStyle="1" w:styleId="CharStyle792">
    <w:name w:val="Fließtext (117) Exact"/>
    <w:basedOn w:val="CharStyle791"/>
    <w:rPr>
      <w:w w:val="100"/>
      <w:spacing w:val="0"/>
      <w:color w:val="FFFFFF"/>
      <w:position w:val="0"/>
    </w:rPr>
  </w:style>
  <w:style w:type="character" w:customStyle="1" w:styleId="CharStyle793">
    <w:name w:val="Fließtext (58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Tahoma" w:eastAsia="Tahoma" w:hAnsi="Tahoma" w:cs="Tahoma"/>
    </w:rPr>
  </w:style>
  <w:style w:type="character" w:customStyle="1" w:styleId="CharStyle795">
    <w:name w:val="Fließtext (118) Exact"/>
    <w:basedOn w:val="DefaultParagraphFont"/>
    <w:link w:val="Style79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Tahoma" w:eastAsia="Tahoma" w:hAnsi="Tahoma" w:cs="Tahoma"/>
    </w:rPr>
  </w:style>
  <w:style w:type="character" w:customStyle="1" w:styleId="CharStyle796">
    <w:name w:val="Fließtext (32) + 5,5 pt,Kursiv,Abstand -1 pt Exact"/>
    <w:basedOn w:val="CharStyle223"/>
    <w:rPr>
      <w:i/>
      <w:iCs/>
      <w:sz w:val="11"/>
      <w:szCs w:val="11"/>
      <w:w w:val="100"/>
      <w:spacing w:val="-20"/>
      <w:color w:val="FFFFFF"/>
      <w:position w:val="0"/>
    </w:rPr>
  </w:style>
  <w:style w:type="character" w:customStyle="1" w:styleId="CharStyle797">
    <w:name w:val="Fließtext (32) + Abstand -1 pt Exact"/>
    <w:basedOn w:val="CharStyle223"/>
    <w:rPr>
      <w:w w:val="100"/>
      <w:spacing w:val="-20"/>
      <w:color w:val="FFFFFF"/>
      <w:position w:val="0"/>
    </w:rPr>
  </w:style>
  <w:style w:type="character" w:customStyle="1" w:styleId="CharStyle799">
    <w:name w:val="Überschrift #14 (10) Exact"/>
    <w:basedOn w:val="DefaultParagraphFont"/>
    <w:link w:val="Style798"/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  <w:spacing w:val="-20"/>
    </w:rPr>
  </w:style>
  <w:style w:type="character" w:customStyle="1" w:styleId="CharStyle800">
    <w:name w:val="Überschrift #14 (10) + Abstand 0 pt Exact"/>
    <w:basedOn w:val="CharStyle799"/>
    <w:rPr>
      <w:w w:val="100"/>
      <w:spacing w:val="0"/>
      <w:color w:val="000000"/>
      <w:position w:val="0"/>
    </w:rPr>
  </w:style>
  <w:style w:type="character" w:customStyle="1" w:styleId="CharStyle802">
    <w:name w:val="Fließtext (119) Exact"/>
    <w:basedOn w:val="DefaultParagraphFont"/>
    <w:link w:val="Style80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Franklin Gothic Heavy" w:eastAsia="Franklin Gothic Heavy" w:hAnsi="Franklin Gothic Heavy" w:cs="Franklin Gothic Heavy"/>
    </w:rPr>
  </w:style>
  <w:style w:type="character" w:customStyle="1" w:styleId="CharStyle803">
    <w:name w:val="Fließtext (119) Exact"/>
    <w:basedOn w:val="CharStyle802"/>
    <w:rPr>
      <w:u w:val="single"/>
      <w:w w:val="100"/>
      <w:spacing w:val="0"/>
      <w:color w:val="000000"/>
      <w:position w:val="0"/>
    </w:rPr>
  </w:style>
  <w:style w:type="character" w:customStyle="1" w:styleId="CharStyle805">
    <w:name w:val="Fließtext (120) Exact"/>
    <w:basedOn w:val="DefaultParagraphFont"/>
    <w:link w:val="Style80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4"/>
      <w:szCs w:val="34"/>
      <w:rFonts w:ascii="Franklin Gothic Heavy" w:eastAsia="Franklin Gothic Heavy" w:hAnsi="Franklin Gothic Heavy" w:cs="Franklin Gothic Heavy"/>
      <w:w w:val="40"/>
    </w:rPr>
  </w:style>
  <w:style w:type="character" w:customStyle="1" w:styleId="CharStyle806">
    <w:name w:val="Fließtext (110)_"/>
    <w:basedOn w:val="DefaultParagraphFont"/>
    <w:link w:val="Style75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</w:rPr>
  </w:style>
  <w:style w:type="paragraph" w:customStyle="1" w:styleId="Style3">
    <w:name w:val="Fußnote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5">
    <w:name w:val="Überschrift #2"/>
    <w:basedOn w:val="Normal"/>
    <w:link w:val="CharStyle6"/>
    <w:pPr>
      <w:widowControl w:val="0"/>
      <w:shd w:val="clear" w:color="auto" w:fill="FFFFFF"/>
      <w:outlineLvl w:val="1"/>
      <w:spacing w:after="1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50"/>
      <w:szCs w:val="150"/>
      <w:rFonts w:ascii="Constantia" w:eastAsia="Constantia" w:hAnsi="Constantia" w:cs="Constantia"/>
      <w:spacing w:val="-60"/>
    </w:rPr>
  </w:style>
  <w:style w:type="paragraph" w:customStyle="1" w:styleId="Style7">
    <w:name w:val="Fließtext (3)"/>
    <w:basedOn w:val="Normal"/>
    <w:link w:val="CharStyle8"/>
    <w:pPr>
      <w:widowControl w:val="0"/>
      <w:shd w:val="clear" w:color="auto" w:fill="FFFFFF"/>
      <w:jc w:val="both"/>
      <w:spacing w:before="120" w:line="216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Heavy" w:eastAsia="Franklin Gothic Heavy" w:hAnsi="Franklin Gothic Heavy" w:cs="Franklin Gothic Heavy"/>
    </w:rPr>
  </w:style>
  <w:style w:type="paragraph" w:customStyle="1" w:styleId="Style10">
    <w:name w:val="Fließtext (5)"/>
    <w:basedOn w:val="Normal"/>
    <w:link w:val="CharStyle472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30"/>
      <w:szCs w:val="30"/>
      <w:rFonts w:ascii="Franklin Gothic Heavy" w:eastAsia="Franklin Gothic Heavy" w:hAnsi="Franklin Gothic Heavy" w:cs="Franklin Gothic Heavy"/>
      <w:spacing w:val="0"/>
    </w:rPr>
  </w:style>
  <w:style w:type="paragraph" w:customStyle="1" w:styleId="Style13">
    <w:name w:val="Fließtext (4)"/>
    <w:basedOn w:val="Normal"/>
    <w:link w:val="CharStyle14"/>
    <w:pPr>
      <w:widowControl w:val="0"/>
      <w:shd w:val="clear" w:color="auto" w:fill="FFFFFF"/>
      <w:spacing w:line="206" w:lineRule="exact"/>
    </w:pPr>
    <w:rPr>
      <w:b/>
      <w:bCs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16">
    <w:name w:val="Fließtext (2)"/>
    <w:basedOn w:val="Normal"/>
    <w:link w:val="CharStyle17"/>
    <w:pPr>
      <w:widowControl w:val="0"/>
      <w:shd w:val="clear" w:color="auto" w:fill="FFFFFF"/>
      <w:spacing w:after="180" w:line="206" w:lineRule="exact"/>
      <w:ind w:hanging="340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20">
    <w:name w:val="Überschrift #17"/>
    <w:basedOn w:val="Normal"/>
    <w:link w:val="CharStyle21"/>
    <w:pPr>
      <w:widowControl w:val="0"/>
      <w:shd w:val="clear" w:color="auto" w:fill="FFFFFF"/>
      <w:spacing w:before="180" w:after="48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Heavy" w:eastAsia="Franklin Gothic Heavy" w:hAnsi="Franklin Gothic Heavy" w:cs="Franklin Gothic Heavy"/>
    </w:rPr>
  </w:style>
  <w:style w:type="paragraph" w:customStyle="1" w:styleId="Style26">
    <w:name w:val="Fließtext (7)"/>
    <w:basedOn w:val="Normal"/>
    <w:link w:val="CharStyle2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Tahoma" w:eastAsia="Tahoma" w:hAnsi="Tahoma" w:cs="Tahoma"/>
    </w:rPr>
  </w:style>
  <w:style w:type="paragraph" w:customStyle="1" w:styleId="Style28">
    <w:name w:val="Fließtext (6)"/>
    <w:basedOn w:val="Normal"/>
    <w:link w:val="CharStyle29"/>
    <w:pPr>
      <w:widowControl w:val="0"/>
      <w:shd w:val="clear" w:color="auto" w:fill="FFFFFF"/>
      <w:spacing w:line="264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rFonts w:ascii="Franklin Gothic Heavy" w:eastAsia="Franklin Gothic Heavy" w:hAnsi="Franklin Gothic Heavy" w:cs="Franklin Gothic Heavy"/>
    </w:rPr>
  </w:style>
  <w:style w:type="paragraph" w:customStyle="1" w:styleId="Style30">
    <w:name w:val="Kopf- oder Fußzeile"/>
    <w:basedOn w:val="Normal"/>
    <w:link w:val="CharStyle3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36">
    <w:name w:val="Fließtext (8)"/>
    <w:basedOn w:val="Normal"/>
    <w:link w:val="CharStyle176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Heavy" w:eastAsia="Franklin Gothic Heavy" w:hAnsi="Franklin Gothic Heavy" w:cs="Franklin Gothic Heavy"/>
    </w:rPr>
  </w:style>
  <w:style w:type="paragraph" w:customStyle="1" w:styleId="Style38">
    <w:name w:val="Inhaltsverzeichnis"/>
    <w:basedOn w:val="Normal"/>
    <w:link w:val="CharStyle39"/>
    <w:pPr>
      <w:widowControl w:val="0"/>
      <w:shd w:val="clear" w:color="auto" w:fill="FFFFFF"/>
      <w:jc w:val="both"/>
      <w:spacing w:line="422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40">
    <w:name w:val="Inhaltsverzeichnis (2)"/>
    <w:basedOn w:val="Normal"/>
    <w:link w:val="CharStyle41"/>
    <w:pPr>
      <w:widowControl w:val="0"/>
      <w:shd w:val="clear" w:color="auto" w:fill="FFFFFF"/>
      <w:jc w:val="both"/>
      <w:spacing w:before="420" w:after="240"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  <w:style w:type="paragraph" w:customStyle="1" w:styleId="Style44">
    <w:name w:val="Inhaltsverzeichnis (3)"/>
    <w:basedOn w:val="Normal"/>
    <w:link w:val="CharStyle45"/>
    <w:pPr>
      <w:widowControl w:val="0"/>
      <w:shd w:val="clear" w:color="auto" w:fill="FFFFFF"/>
      <w:jc w:val="both"/>
      <w:spacing w:before="540" w:after="66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Heavy" w:eastAsia="Franklin Gothic Heavy" w:hAnsi="Franklin Gothic Heavy" w:cs="Franklin Gothic Heavy"/>
    </w:rPr>
  </w:style>
  <w:style w:type="paragraph" w:customStyle="1" w:styleId="Style46">
    <w:name w:val="Bildbeschriftung (2)"/>
    <w:basedOn w:val="Normal"/>
    <w:link w:val="CharStyle47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50">
    <w:name w:val="Fließtext (9)"/>
    <w:basedOn w:val="Normal"/>
    <w:link w:val="CharStyle51"/>
    <w:pPr>
      <w:widowControl w:val="0"/>
      <w:shd w:val="clear" w:color="auto" w:fill="FFFFFF"/>
      <w:spacing w:before="60" w:after="18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59">
    <w:name w:val="Fließtext (10)"/>
    <w:basedOn w:val="Normal"/>
    <w:link w:val="CharStyle17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62">
    <w:name w:val="Überschrift #13 (2)"/>
    <w:basedOn w:val="Normal"/>
    <w:link w:val="CharStyle6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Franklin Gothic Heavy" w:eastAsia="Franklin Gothic Heavy" w:hAnsi="Franklin Gothic Heavy" w:cs="Franklin Gothic Heavy"/>
      <w:spacing w:val="0"/>
    </w:rPr>
  </w:style>
  <w:style w:type="paragraph" w:customStyle="1" w:styleId="Style65">
    <w:name w:val="Bildbeschriftung (3)"/>
    <w:basedOn w:val="Normal"/>
    <w:link w:val="CharStyle66"/>
    <w:pPr>
      <w:widowControl w:val="0"/>
      <w:shd w:val="clear" w:color="auto" w:fill="FFFFFF"/>
      <w:spacing w:line="13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67">
    <w:name w:val="Bildbeschriftung"/>
    <w:basedOn w:val="Normal"/>
    <w:link w:val="CharStyle174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70">
    <w:name w:val="Fließtext (12)"/>
    <w:basedOn w:val="Normal"/>
    <w:link w:val="CharStyle71"/>
    <w:pPr>
      <w:widowControl w:val="0"/>
      <w:shd w:val="clear" w:color="auto" w:fill="FFFFFF"/>
      <w:spacing w:line="120" w:lineRule="exact"/>
      <w:ind w:hanging="180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76">
    <w:name w:val="Fließtext (11)"/>
    <w:basedOn w:val="Normal"/>
    <w:link w:val="CharStyle7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78">
    <w:name w:val="Überschrift #16 (2)"/>
    <w:basedOn w:val="Normal"/>
    <w:link w:val="CharStyle7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80">
    <w:name w:val="Fließtext (13)"/>
    <w:basedOn w:val="Normal"/>
    <w:link w:val="CharStyle10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  <w:color w:val="141414"/>
    </w:rPr>
  </w:style>
  <w:style w:type="paragraph" w:customStyle="1" w:styleId="Style84">
    <w:name w:val="Fließtext (14)"/>
    <w:basedOn w:val="Normal"/>
    <w:link w:val="CharStyle85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87">
    <w:name w:val="Fließtext (15)"/>
    <w:basedOn w:val="Normal"/>
    <w:link w:val="CharStyle88"/>
    <w:pPr>
      <w:widowControl w:val="0"/>
      <w:shd w:val="clear" w:color="auto" w:fill="FFFFFF"/>
      <w:jc w:val="both"/>
      <w:spacing w:line="173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18"/>
      <w:szCs w:val="18"/>
      <w:rFonts w:ascii="Constantia" w:eastAsia="Constantia" w:hAnsi="Constantia" w:cs="Constantia"/>
      <w:spacing w:val="-10"/>
    </w:rPr>
  </w:style>
  <w:style w:type="paragraph" w:customStyle="1" w:styleId="Style89">
    <w:name w:val="Fließtext (16)"/>
    <w:basedOn w:val="Normal"/>
    <w:link w:val="CharStyle90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Impact" w:eastAsia="Impact" w:hAnsi="Impact" w:cs="Impact"/>
      <w:w w:val="150"/>
    </w:rPr>
  </w:style>
  <w:style w:type="paragraph" w:customStyle="1" w:styleId="Style100">
    <w:name w:val="Tabellenbeschriftung (2)"/>
    <w:basedOn w:val="Normal"/>
    <w:link w:val="CharStyle10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02">
    <w:name w:val="Überschrift #15"/>
    <w:basedOn w:val="Normal"/>
    <w:link w:val="CharStyle103"/>
    <w:pPr>
      <w:widowControl w:val="0"/>
      <w:shd w:val="clear" w:color="auto" w:fill="FFFFFF"/>
      <w:spacing w:before="120"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rFonts w:ascii="Franklin Gothic Heavy" w:eastAsia="Franklin Gothic Heavy" w:hAnsi="Franklin Gothic Heavy" w:cs="Franklin Gothic Heavy"/>
    </w:rPr>
  </w:style>
  <w:style w:type="paragraph" w:customStyle="1" w:styleId="Style108">
    <w:name w:val="Überschrift #16"/>
    <w:basedOn w:val="Normal"/>
    <w:link w:val="CharStyle109"/>
    <w:pPr>
      <w:widowControl w:val="0"/>
      <w:shd w:val="clear" w:color="auto" w:fill="FFFFFF"/>
      <w:spacing w:before="21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Heavy" w:eastAsia="Franklin Gothic Heavy" w:hAnsi="Franklin Gothic Heavy" w:cs="Franklin Gothic Heavy"/>
    </w:rPr>
  </w:style>
  <w:style w:type="paragraph" w:customStyle="1" w:styleId="Style110">
    <w:name w:val="Fließtext (17)"/>
    <w:basedOn w:val="Normal"/>
    <w:link w:val="CharStyle111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Sylfaen" w:eastAsia="Sylfaen" w:hAnsi="Sylfaen" w:cs="Sylfaen"/>
    </w:rPr>
  </w:style>
  <w:style w:type="paragraph" w:customStyle="1" w:styleId="Style112">
    <w:name w:val="Überschrift #14"/>
    <w:basedOn w:val="Normal"/>
    <w:link w:val="CharStyle113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paragraph" w:customStyle="1" w:styleId="Style115">
    <w:name w:val="Bildbeschriftung (4)"/>
    <w:basedOn w:val="Normal"/>
    <w:link w:val="CharStyle116"/>
    <w:pPr>
      <w:widowControl w:val="0"/>
      <w:shd w:val="clear" w:color="auto" w:fill="FFFFFF"/>
      <w:spacing w:line="11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19">
    <w:name w:val="Fließtext (18)"/>
    <w:basedOn w:val="Normal"/>
    <w:link w:val="CharStyle120"/>
    <w:pPr>
      <w:widowControl w:val="0"/>
      <w:shd w:val="clear" w:color="auto" w:fill="FFFFFF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onstantia" w:eastAsia="Constantia" w:hAnsi="Constantia" w:cs="Constantia"/>
      <w:w w:val="50"/>
      <w:spacing w:val="0"/>
    </w:rPr>
  </w:style>
  <w:style w:type="paragraph" w:customStyle="1" w:styleId="Style123">
    <w:name w:val="Überschrift #19"/>
    <w:basedOn w:val="Normal"/>
    <w:link w:val="CharStyle143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127">
    <w:name w:val="Tabellenbeschriftung (3)"/>
    <w:basedOn w:val="Normal"/>
    <w:link w:val="CharStyle15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130">
    <w:name w:val="Tabellenbeschriftung"/>
    <w:basedOn w:val="Normal"/>
    <w:link w:val="CharStyle15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  <w:color w:val="141414"/>
    </w:rPr>
  </w:style>
  <w:style w:type="paragraph" w:customStyle="1" w:styleId="Style137">
    <w:name w:val="Fließtext (19)"/>
    <w:basedOn w:val="Normal"/>
    <w:link w:val="CharStyle138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140">
    <w:name w:val="Fließtext (20)"/>
    <w:basedOn w:val="Normal"/>
    <w:link w:val="CharStyle141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20"/>
      <w:szCs w:val="20"/>
      <w:spacing w:val="-20"/>
    </w:rPr>
  </w:style>
  <w:style w:type="paragraph" w:customStyle="1" w:styleId="Style146">
    <w:name w:val="Bildbeschriftung (5)"/>
    <w:basedOn w:val="Normal"/>
    <w:link w:val="CharStyle14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149">
    <w:name w:val="Fließtext (21)"/>
    <w:basedOn w:val="Normal"/>
    <w:link w:val="CharStyle150"/>
    <w:pPr>
      <w:widowControl w:val="0"/>
      <w:shd w:val="clear" w:color="auto" w:fill="FFFFFF"/>
      <w:spacing w:after="120"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</w:rPr>
  </w:style>
  <w:style w:type="paragraph" w:customStyle="1" w:styleId="Style165">
    <w:name w:val="Bildbeschriftung (6)"/>
    <w:basedOn w:val="Normal"/>
    <w:link w:val="CharStyle16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Tahoma" w:eastAsia="Tahoma" w:hAnsi="Tahoma" w:cs="Tahoma"/>
    </w:rPr>
  </w:style>
  <w:style w:type="paragraph" w:customStyle="1" w:styleId="Style167">
    <w:name w:val="Fließtext (23)"/>
    <w:basedOn w:val="Normal"/>
    <w:link w:val="CharStyle16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  <w:spacing w:val="20"/>
    </w:rPr>
  </w:style>
  <w:style w:type="paragraph" w:customStyle="1" w:styleId="Style169">
    <w:name w:val="Bildbeschriftung (7)"/>
    <w:basedOn w:val="Normal"/>
    <w:link w:val="CharStyle17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179">
    <w:name w:val="Fließtext (22)"/>
    <w:basedOn w:val="Normal"/>
    <w:link w:val="CharStyle180"/>
    <w:pPr>
      <w:widowControl w:val="0"/>
      <w:shd w:val="clear" w:color="auto" w:fill="FFFFFF"/>
      <w:spacing w:before="420" w:after="120" w:line="0" w:lineRule="exact"/>
    </w:pPr>
    <w:rPr>
      <w:b w:val="0"/>
      <w:bCs w:val="0"/>
      <w:i/>
      <w:iCs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182">
    <w:name w:val="Überschrift #13"/>
    <w:basedOn w:val="Normal"/>
    <w:link w:val="CharStyle18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Tahoma" w:eastAsia="Tahoma" w:hAnsi="Tahoma" w:cs="Tahoma"/>
    </w:rPr>
  </w:style>
  <w:style w:type="paragraph" w:customStyle="1" w:styleId="Style187">
    <w:name w:val="Bildbeschriftung (8)"/>
    <w:basedOn w:val="Normal"/>
    <w:link w:val="CharStyle18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Heavy" w:eastAsia="Franklin Gothic Heavy" w:hAnsi="Franklin Gothic Heavy" w:cs="Franklin Gothic Heavy"/>
    </w:rPr>
  </w:style>
  <w:style w:type="paragraph" w:customStyle="1" w:styleId="Style189">
    <w:name w:val="Fließtext (24)"/>
    <w:basedOn w:val="Normal"/>
    <w:link w:val="CharStyle190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192">
    <w:name w:val="Fließtext (25)"/>
    <w:basedOn w:val="Normal"/>
    <w:link w:val="CharStyle193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</w:rPr>
  </w:style>
  <w:style w:type="paragraph" w:customStyle="1" w:styleId="Style197">
    <w:name w:val="Fließtext (26)"/>
    <w:basedOn w:val="Normal"/>
    <w:link w:val="CharStyle198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  <w:spacing w:val="30"/>
    </w:rPr>
  </w:style>
  <w:style w:type="paragraph" w:customStyle="1" w:styleId="Style199">
    <w:name w:val="Bildbeschriftung (9)"/>
    <w:basedOn w:val="Normal"/>
    <w:link w:val="CharStyle200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Arial" w:eastAsia="Arial" w:hAnsi="Arial" w:cs="Arial"/>
      <w:w w:val="66"/>
    </w:rPr>
  </w:style>
  <w:style w:type="paragraph" w:customStyle="1" w:styleId="Style201">
    <w:name w:val="Überschrift #17 (2)"/>
    <w:basedOn w:val="Normal"/>
    <w:link w:val="CharStyle202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203">
    <w:name w:val="Fließtext (30)"/>
    <w:basedOn w:val="Normal"/>
    <w:link w:val="CharStyle204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Franklin Gothic Medium Cond" w:eastAsia="Franklin Gothic Medium Cond" w:hAnsi="Franklin Gothic Medium Cond" w:cs="Franklin Gothic Medium Cond"/>
      <w:w w:val="100"/>
      <w:spacing w:val="-30"/>
    </w:rPr>
  </w:style>
  <w:style w:type="paragraph" w:customStyle="1" w:styleId="Style206">
    <w:name w:val="Fließtext (31)"/>
    <w:basedOn w:val="Normal"/>
    <w:link w:val="CharStyle20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Bookman Old Style" w:eastAsia="Bookman Old Style" w:hAnsi="Bookman Old Style" w:cs="Bookman Old Style"/>
    </w:rPr>
  </w:style>
  <w:style w:type="paragraph" w:customStyle="1" w:styleId="Style209">
    <w:name w:val="Fließtext (27)"/>
    <w:basedOn w:val="Normal"/>
    <w:link w:val="CharStyle210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paragraph" w:customStyle="1" w:styleId="Style212">
    <w:name w:val="Fließtext (28)"/>
    <w:basedOn w:val="Normal"/>
    <w:link w:val="CharStyle213"/>
    <w:pPr>
      <w:widowControl w:val="0"/>
      <w:shd w:val="clear" w:color="auto" w:fill="FFFFFF"/>
      <w:jc w:val="both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215">
    <w:name w:val="Überschrift #10"/>
    <w:basedOn w:val="Normal"/>
    <w:link w:val="CharStyle216"/>
    <w:pPr>
      <w:widowControl w:val="0"/>
      <w:shd w:val="clear" w:color="auto" w:fill="FFFFFF"/>
      <w:spacing w:before="30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44"/>
      <w:szCs w:val="44"/>
      <w:rFonts w:ascii="Bookman Old Style" w:eastAsia="Bookman Old Style" w:hAnsi="Bookman Old Style" w:cs="Bookman Old Style"/>
      <w:spacing w:val="-10"/>
    </w:rPr>
  </w:style>
  <w:style w:type="paragraph" w:customStyle="1" w:styleId="Style217">
    <w:name w:val="Fließtext (29)"/>
    <w:basedOn w:val="Normal"/>
    <w:link w:val="CharStyle218"/>
    <w:pPr>
      <w:widowControl w:val="0"/>
      <w:shd w:val="clear" w:color="auto" w:fill="FFFFFF"/>
      <w:jc w:val="center"/>
      <w:spacing w:before="1800" w:after="48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2"/>
      <w:szCs w:val="32"/>
      <w:rFonts w:ascii="Tahoma" w:eastAsia="Tahoma" w:hAnsi="Tahoma" w:cs="Tahoma"/>
      <w:spacing w:val="0"/>
    </w:rPr>
  </w:style>
  <w:style w:type="paragraph" w:customStyle="1" w:styleId="Style219">
    <w:name w:val="Überschrift #9"/>
    <w:basedOn w:val="Normal"/>
    <w:link w:val="CharStyle220"/>
    <w:pPr>
      <w:widowControl w:val="0"/>
      <w:shd w:val="clear" w:color="auto" w:fill="FFFFFF"/>
      <w:outlineLvl w:val="8"/>
      <w:spacing w:before="480" w:line="0" w:lineRule="exact"/>
    </w:pPr>
    <w:rPr>
      <w:b/>
      <w:bCs/>
      <w:i w:val="0"/>
      <w:iCs w:val="0"/>
      <w:u w:val="none"/>
      <w:strike w:val="0"/>
      <w:smallCaps w:val="0"/>
      <w:sz w:val="44"/>
      <w:szCs w:val="44"/>
      <w:rFonts w:ascii="Bookman Old Style" w:eastAsia="Bookman Old Style" w:hAnsi="Bookman Old Style" w:cs="Bookman Old Style"/>
      <w:spacing w:val="-10"/>
    </w:rPr>
  </w:style>
  <w:style w:type="paragraph" w:customStyle="1" w:styleId="Style222">
    <w:name w:val="Fließtext (32)"/>
    <w:basedOn w:val="Normal"/>
    <w:link w:val="CharStyle223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Consolas" w:eastAsia="Consolas" w:hAnsi="Consolas" w:cs="Consolas"/>
      <w:spacing w:val="0"/>
    </w:rPr>
  </w:style>
  <w:style w:type="paragraph" w:customStyle="1" w:styleId="Style224">
    <w:name w:val="Bildbeschriftung (10)"/>
    <w:basedOn w:val="Normal"/>
    <w:link w:val="CharStyle225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Bookman Old Style" w:eastAsia="Bookman Old Style" w:hAnsi="Bookman Old Style" w:cs="Bookman Old Style"/>
    </w:rPr>
  </w:style>
  <w:style w:type="paragraph" w:customStyle="1" w:styleId="Style230">
    <w:name w:val="Fließtext (33)"/>
    <w:basedOn w:val="Normal"/>
    <w:link w:val="CharStyle231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40"/>
      <w:szCs w:val="40"/>
      <w:spacing w:val="-10"/>
    </w:rPr>
  </w:style>
  <w:style w:type="paragraph" w:customStyle="1" w:styleId="Style234">
    <w:name w:val="Überschrift #18 (2)"/>
    <w:basedOn w:val="Normal"/>
    <w:link w:val="CharStyle23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236">
    <w:name w:val="Überschrift #18"/>
    <w:basedOn w:val="Normal"/>
    <w:link w:val="CharStyle27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Heavy" w:eastAsia="Franklin Gothic Heavy" w:hAnsi="Franklin Gothic Heavy" w:cs="Franklin Gothic Heavy"/>
    </w:rPr>
  </w:style>
  <w:style w:type="paragraph" w:customStyle="1" w:styleId="Style238">
    <w:name w:val="Fließtext (34)"/>
    <w:basedOn w:val="Normal"/>
    <w:link w:val="CharStyle23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7"/>
      <w:szCs w:val="17"/>
      <w:rFonts w:ascii="Franklin Gothic Medium Cond" w:eastAsia="Franklin Gothic Medium Cond" w:hAnsi="Franklin Gothic Medium Cond" w:cs="Franklin Gothic Medium Cond"/>
      <w:spacing w:val="0"/>
    </w:rPr>
  </w:style>
  <w:style w:type="paragraph" w:customStyle="1" w:styleId="Style240">
    <w:name w:val="Überschrift #17 (3)"/>
    <w:basedOn w:val="Normal"/>
    <w:link w:val="CharStyle241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spacing w:val="-20"/>
    </w:rPr>
  </w:style>
  <w:style w:type="paragraph" w:customStyle="1" w:styleId="Style242">
    <w:name w:val="Fließtext (35)"/>
    <w:basedOn w:val="Normal"/>
    <w:link w:val="CharStyle243"/>
    <w:pPr>
      <w:widowControl w:val="0"/>
      <w:shd w:val="clear" w:color="auto" w:fill="FFFFFF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ahoma" w:eastAsia="Tahoma" w:hAnsi="Tahoma" w:cs="Tahoma"/>
    </w:rPr>
  </w:style>
  <w:style w:type="paragraph" w:customStyle="1" w:styleId="Style244">
    <w:name w:val="Fließtext (36)"/>
    <w:basedOn w:val="Normal"/>
    <w:link w:val="CharStyle245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247">
    <w:name w:val="Überschrift #7"/>
    <w:basedOn w:val="Normal"/>
    <w:link w:val="CharStyle248"/>
    <w:pPr>
      <w:widowControl w:val="0"/>
      <w:shd w:val="clear" w:color="auto" w:fill="FFFFFF"/>
      <w:jc w:val="both"/>
      <w:outlineLvl w:val="6"/>
      <w:spacing w:after="4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62"/>
      <w:szCs w:val="62"/>
      <w:rFonts w:ascii="Franklin Gothic Heavy" w:eastAsia="Franklin Gothic Heavy" w:hAnsi="Franklin Gothic Heavy" w:cs="Franklin Gothic Heavy"/>
      <w:spacing w:val="80"/>
    </w:rPr>
  </w:style>
  <w:style w:type="paragraph" w:customStyle="1" w:styleId="Style251">
    <w:name w:val="Bildbeschriftung (11)"/>
    <w:basedOn w:val="Normal"/>
    <w:link w:val="CharStyle252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254">
    <w:name w:val="Bildbeschriftung (12)"/>
    <w:basedOn w:val="Normal"/>
    <w:link w:val="CharStyle255"/>
    <w:pPr>
      <w:widowControl w:val="0"/>
      <w:shd w:val="clear" w:color="auto" w:fill="FFFFFF"/>
      <w:spacing w:line="115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paragraph" w:customStyle="1" w:styleId="Style258">
    <w:name w:val="Fließtext (37)"/>
    <w:basedOn w:val="Normal"/>
    <w:link w:val="CharStyle259"/>
    <w:pPr>
      <w:widowControl w:val="0"/>
      <w:shd w:val="clear" w:color="auto" w:fill="FFFFFF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Bookman Old Style" w:eastAsia="Bookman Old Style" w:hAnsi="Bookman Old Style" w:cs="Bookman Old Style"/>
    </w:rPr>
  </w:style>
  <w:style w:type="paragraph" w:customStyle="1" w:styleId="Style262">
    <w:name w:val="Bildbeschriftung (13)"/>
    <w:basedOn w:val="Normal"/>
    <w:link w:val="CharStyle26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Franklin Gothic Heavy" w:eastAsia="Franklin Gothic Heavy" w:hAnsi="Franklin Gothic Heavy" w:cs="Franklin Gothic Heavy"/>
      <w:spacing w:val="0"/>
    </w:rPr>
  </w:style>
  <w:style w:type="paragraph" w:customStyle="1" w:styleId="Style265">
    <w:name w:val="Fließtext (38)"/>
    <w:basedOn w:val="Normal"/>
    <w:link w:val="CharStyle277"/>
    <w:pPr>
      <w:widowControl w:val="0"/>
      <w:shd w:val="clear" w:color="auto" w:fill="FFFFFF"/>
      <w:spacing w:line="158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272">
    <w:name w:val="Fließtext (39)"/>
    <w:basedOn w:val="Normal"/>
    <w:link w:val="CharStyle273"/>
    <w:pPr>
      <w:widowControl w:val="0"/>
      <w:shd w:val="clear" w:color="auto" w:fill="FFFFFF"/>
      <w:jc w:val="right"/>
      <w:spacing w:line="91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Consolas" w:eastAsia="Consolas" w:hAnsi="Consolas" w:cs="Consolas"/>
      <w:w w:val="100"/>
    </w:rPr>
  </w:style>
  <w:style w:type="paragraph" w:customStyle="1" w:styleId="Style286">
    <w:name w:val="Überschrift #5"/>
    <w:basedOn w:val="Normal"/>
    <w:link w:val="CharStyle287"/>
    <w:pPr>
      <w:widowControl w:val="0"/>
      <w:shd w:val="clear" w:color="auto" w:fill="FFFFFF"/>
      <w:outlineLvl w:val="4"/>
      <w:spacing w:after="18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64"/>
      <w:szCs w:val="64"/>
      <w:rFonts w:ascii="Corbel" w:eastAsia="Corbel" w:hAnsi="Corbel" w:cs="Corbel"/>
    </w:rPr>
  </w:style>
  <w:style w:type="paragraph" w:customStyle="1" w:styleId="Style289">
    <w:name w:val="Fließtext (40)"/>
    <w:basedOn w:val="Normal"/>
    <w:link w:val="CharStyle290"/>
    <w:pPr>
      <w:widowControl w:val="0"/>
      <w:shd w:val="clear" w:color="auto" w:fill="FFFFFF"/>
      <w:jc w:val="both"/>
      <w:spacing w:before="180"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</w:rPr>
  </w:style>
  <w:style w:type="paragraph" w:customStyle="1" w:styleId="Style292">
    <w:name w:val="Fließtext (41)"/>
    <w:basedOn w:val="Normal"/>
    <w:link w:val="CharStyle293"/>
    <w:pPr>
      <w:widowControl w:val="0"/>
      <w:shd w:val="clear" w:color="auto" w:fill="FFFFFF"/>
      <w:jc w:val="both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Consolas" w:eastAsia="Consolas" w:hAnsi="Consolas" w:cs="Consolas"/>
      <w:spacing w:val="-30"/>
    </w:rPr>
  </w:style>
  <w:style w:type="paragraph" w:customStyle="1" w:styleId="Style295">
    <w:name w:val="Fließtext (42)"/>
    <w:basedOn w:val="Normal"/>
    <w:link w:val="CharStyle296"/>
    <w:pPr>
      <w:widowControl w:val="0"/>
      <w:shd w:val="clear" w:color="auto" w:fill="FFFFFF"/>
      <w:jc w:val="both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</w:rPr>
  </w:style>
  <w:style w:type="paragraph" w:customStyle="1" w:styleId="Style302">
    <w:name w:val="Überschrift #9 (2)"/>
    <w:basedOn w:val="Normal"/>
    <w:link w:val="CharStyle303"/>
    <w:pPr>
      <w:widowControl w:val="0"/>
      <w:shd w:val="clear" w:color="auto" w:fill="FFFFFF"/>
      <w:outlineLvl w:val="8"/>
      <w:spacing w:after="18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54"/>
      <w:szCs w:val="54"/>
      <w:rFonts w:ascii="Arial" w:eastAsia="Arial" w:hAnsi="Arial" w:cs="Arial"/>
    </w:rPr>
  </w:style>
  <w:style w:type="paragraph" w:customStyle="1" w:styleId="Style305">
    <w:name w:val="Fließtext (43)"/>
    <w:basedOn w:val="Normal"/>
    <w:link w:val="CharStyle306"/>
    <w:pPr>
      <w:widowControl w:val="0"/>
      <w:shd w:val="clear" w:color="auto" w:fill="FFFFFF"/>
      <w:spacing w:before="180" w:line="259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Corbel" w:eastAsia="Corbel" w:hAnsi="Corbel" w:cs="Corbel"/>
    </w:rPr>
  </w:style>
  <w:style w:type="paragraph" w:customStyle="1" w:styleId="Style307">
    <w:name w:val="Fließtext (44)"/>
    <w:basedOn w:val="Normal"/>
    <w:link w:val="CharStyle308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6"/>
      <w:szCs w:val="36"/>
      <w:rFonts w:ascii="Arial" w:eastAsia="Arial" w:hAnsi="Arial" w:cs="Arial"/>
      <w:w w:val="150"/>
    </w:rPr>
  </w:style>
  <w:style w:type="paragraph" w:customStyle="1" w:styleId="Style310">
    <w:name w:val="Überschrift #16 (3)"/>
    <w:basedOn w:val="Normal"/>
    <w:link w:val="CharStyle311"/>
    <w:pPr>
      <w:widowControl w:val="0"/>
      <w:shd w:val="clear" w:color="auto" w:fill="FFFFFF"/>
      <w:jc w:val="both"/>
      <w:spacing w:line="24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Corbel" w:eastAsia="Corbel" w:hAnsi="Corbel" w:cs="Corbel"/>
    </w:rPr>
  </w:style>
  <w:style w:type="paragraph" w:customStyle="1" w:styleId="Style313">
    <w:name w:val="Fließtext (45)"/>
    <w:basedOn w:val="Normal"/>
    <w:link w:val="CharStyle314"/>
    <w:pPr>
      <w:widowControl w:val="0"/>
      <w:shd w:val="clear" w:color="auto" w:fill="FFFFFF"/>
      <w:spacing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Corbel" w:eastAsia="Corbel" w:hAnsi="Corbel" w:cs="Corbel"/>
    </w:rPr>
  </w:style>
  <w:style w:type="paragraph" w:customStyle="1" w:styleId="Style315">
    <w:name w:val="Fließtext (46)"/>
    <w:basedOn w:val="Normal"/>
    <w:link w:val="CharStyle316"/>
    <w:pPr>
      <w:widowControl w:val="0"/>
      <w:shd w:val="clear" w:color="auto" w:fill="FFFFFF"/>
      <w:spacing w:before="60" w:after="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40"/>
      <w:szCs w:val="40"/>
      <w:rFonts w:ascii="Arial" w:eastAsia="Arial" w:hAnsi="Arial" w:cs="Arial"/>
    </w:rPr>
  </w:style>
  <w:style w:type="paragraph" w:customStyle="1" w:styleId="Style319">
    <w:name w:val="Fließtext (47)"/>
    <w:basedOn w:val="Normal"/>
    <w:link w:val="CharStyle320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Calibri" w:eastAsia="Calibri" w:hAnsi="Calibri" w:cs="Calibri"/>
      <w:spacing w:val="0"/>
    </w:rPr>
  </w:style>
  <w:style w:type="paragraph" w:customStyle="1" w:styleId="Style324">
    <w:name w:val="Fließtext (48)"/>
    <w:basedOn w:val="Normal"/>
    <w:link w:val="CharStyle32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Arial" w:eastAsia="Arial" w:hAnsi="Arial" w:cs="Arial"/>
      <w:w w:val="50"/>
    </w:rPr>
  </w:style>
  <w:style w:type="paragraph" w:customStyle="1" w:styleId="Style327">
    <w:name w:val="Fließtext (49)"/>
    <w:basedOn w:val="Normal"/>
    <w:link w:val="CharStyle328"/>
    <w:pPr>
      <w:widowControl w:val="0"/>
      <w:shd w:val="clear" w:color="auto" w:fill="FFFFFF"/>
      <w:spacing w:line="115" w:lineRule="exact"/>
      <w:ind w:hanging="360"/>
    </w:pPr>
    <w:rPr>
      <w:lang w:val="de-DE" w:eastAsia="de-DE" w:bidi="de-DE"/>
      <w:b/>
      <w:bCs/>
      <w:i w:val="0"/>
      <w:iCs w:val="0"/>
      <w:u w:val="none"/>
      <w:strike w:val="0"/>
      <w:smallCaps w:val="0"/>
      <w:sz w:val="13"/>
      <w:szCs w:val="13"/>
      <w:rFonts w:ascii="Calibri" w:eastAsia="Calibri" w:hAnsi="Calibri" w:cs="Calibri"/>
      <w:w w:val="100"/>
    </w:rPr>
  </w:style>
  <w:style w:type="paragraph" w:customStyle="1" w:styleId="Style331">
    <w:name w:val="Fließtext (50)"/>
    <w:basedOn w:val="Normal"/>
    <w:link w:val="CharStyle332"/>
    <w:pPr>
      <w:widowControl w:val="0"/>
      <w:shd w:val="clear" w:color="auto" w:fill="FFFFFF"/>
      <w:jc w:val="center"/>
      <w:spacing w:before="60" w:line="58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paragraph" w:customStyle="1" w:styleId="Style338">
    <w:name w:val="Überschrift #3"/>
    <w:basedOn w:val="Normal"/>
    <w:link w:val="CharStyle339"/>
    <w:pPr>
      <w:widowControl w:val="0"/>
      <w:shd w:val="clear" w:color="auto" w:fill="FFFFFF"/>
      <w:outlineLvl w:val="2"/>
      <w:spacing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174"/>
      <w:szCs w:val="174"/>
      <w:rFonts w:ascii="AngsanaUPC" w:eastAsia="AngsanaUPC" w:hAnsi="AngsanaUPC" w:cs="AngsanaUPC"/>
      <w:spacing w:val="-60"/>
    </w:rPr>
  </w:style>
  <w:style w:type="paragraph" w:customStyle="1" w:styleId="Style340">
    <w:name w:val="Überschrift #11"/>
    <w:basedOn w:val="Normal"/>
    <w:link w:val="CharStyle341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Franklin Gothic Heavy" w:eastAsia="Franklin Gothic Heavy" w:hAnsi="Franklin Gothic Heavy" w:cs="Franklin Gothic Heavy"/>
      <w:spacing w:val="0"/>
    </w:rPr>
  </w:style>
  <w:style w:type="paragraph" w:customStyle="1" w:styleId="Style344">
    <w:name w:val="Fließtext (51)"/>
    <w:basedOn w:val="Normal"/>
    <w:link w:val="CharStyle345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346">
    <w:name w:val="Fließtext (52)"/>
    <w:basedOn w:val="Normal"/>
    <w:link w:val="CharStyle347"/>
    <w:pPr>
      <w:widowControl w:val="0"/>
      <w:shd w:val="clear" w:color="auto" w:fill="FFFFFF"/>
      <w:jc w:val="both"/>
      <w:spacing w:before="180"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349">
    <w:name w:val="Bildbeschriftung (14)"/>
    <w:basedOn w:val="Normal"/>
    <w:link w:val="CharStyle350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Heavy" w:eastAsia="Franklin Gothic Heavy" w:hAnsi="Franklin Gothic Heavy" w:cs="Franklin Gothic Heavy"/>
    </w:rPr>
  </w:style>
  <w:style w:type="paragraph" w:customStyle="1" w:styleId="Style352">
    <w:name w:val="Überschrift #14 (2)"/>
    <w:basedOn w:val="Normal"/>
    <w:link w:val="CharStyle353"/>
    <w:pPr>
      <w:widowControl w:val="0"/>
      <w:shd w:val="clear" w:color="auto" w:fill="FFFFFF"/>
      <w:jc w:val="both"/>
      <w:spacing w:after="30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paragraph" w:customStyle="1" w:styleId="Style356">
    <w:name w:val="Fließtext (53)"/>
    <w:basedOn w:val="Normal"/>
    <w:link w:val="CharStyle357"/>
    <w:pPr>
      <w:widowControl w:val="0"/>
      <w:shd w:val="clear" w:color="auto" w:fill="FFFFFF"/>
      <w:spacing w:before="300" w:after="30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8"/>
      <w:szCs w:val="48"/>
      <w:rFonts w:ascii="Calibri" w:eastAsia="Calibri" w:hAnsi="Calibri" w:cs="Calibri"/>
      <w:spacing w:val="-10"/>
    </w:rPr>
  </w:style>
  <w:style w:type="paragraph" w:customStyle="1" w:styleId="Style360">
    <w:name w:val="Überschrift #4"/>
    <w:basedOn w:val="Normal"/>
    <w:link w:val="CharStyle361"/>
    <w:pPr>
      <w:widowControl w:val="0"/>
      <w:shd w:val="clear" w:color="auto" w:fill="FFFFFF"/>
      <w:outlineLvl w:val="3"/>
      <w:spacing w:before="300" w:after="7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98"/>
      <w:szCs w:val="98"/>
      <w:rFonts w:ascii="Arial" w:eastAsia="Arial" w:hAnsi="Arial" w:cs="Arial"/>
    </w:rPr>
  </w:style>
  <w:style w:type="paragraph" w:customStyle="1" w:styleId="Style364">
    <w:name w:val="Fließtext (54)"/>
    <w:basedOn w:val="Normal"/>
    <w:link w:val="CharStyle365"/>
    <w:pPr>
      <w:widowControl w:val="0"/>
      <w:shd w:val="clear" w:color="auto" w:fill="FFFFFF"/>
      <w:jc w:val="both"/>
      <w:spacing w:before="120" w:after="4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Corbel" w:eastAsia="Corbel" w:hAnsi="Corbel" w:cs="Corbel"/>
      <w:w w:val="150"/>
    </w:rPr>
  </w:style>
  <w:style w:type="paragraph" w:customStyle="1" w:styleId="Style366">
    <w:name w:val="Überschrift #13 (3)"/>
    <w:basedOn w:val="Normal"/>
    <w:link w:val="CharStyle367"/>
    <w:pPr>
      <w:widowControl w:val="0"/>
      <w:shd w:val="clear" w:color="auto" w:fill="FFFFFF"/>
      <w:spacing w:before="120" w:after="12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Arial" w:eastAsia="Arial" w:hAnsi="Arial" w:cs="Arial"/>
    </w:rPr>
  </w:style>
  <w:style w:type="paragraph" w:customStyle="1" w:styleId="Style369">
    <w:name w:val="Fließtext (55)"/>
    <w:basedOn w:val="Normal"/>
    <w:link w:val="CharStyle370"/>
    <w:pPr>
      <w:widowControl w:val="0"/>
      <w:shd w:val="clear" w:color="auto" w:fill="FFFFFF"/>
      <w:jc w:val="center"/>
      <w:spacing w:before="120" w:after="120" w:line="269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orbel" w:eastAsia="Corbel" w:hAnsi="Corbel" w:cs="Corbel"/>
    </w:rPr>
  </w:style>
  <w:style w:type="paragraph" w:customStyle="1" w:styleId="Style371">
    <w:name w:val="Fließtext (56)"/>
    <w:basedOn w:val="Normal"/>
    <w:link w:val="CharStyle372"/>
    <w:pPr>
      <w:widowControl w:val="0"/>
      <w:shd w:val="clear" w:color="auto" w:fill="FFFFFF"/>
      <w:jc w:val="both"/>
      <w:spacing w:before="120" w:line="254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384">
    <w:name w:val="Fließtext (57)"/>
    <w:basedOn w:val="Normal"/>
    <w:link w:val="CharStyle385"/>
    <w:pPr>
      <w:widowControl w:val="0"/>
      <w:shd w:val="clear" w:color="auto" w:fill="FFFFFF"/>
      <w:spacing w:after="60" w:line="634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54"/>
      <w:szCs w:val="54"/>
      <w:rFonts w:ascii="Arial" w:eastAsia="Arial" w:hAnsi="Arial" w:cs="Arial"/>
    </w:rPr>
  </w:style>
  <w:style w:type="paragraph" w:customStyle="1" w:styleId="Style386">
    <w:name w:val="Kopf- oder Fußzeile (11)"/>
    <w:basedOn w:val="Normal"/>
    <w:link w:val="CharStyle387"/>
    <w:pPr>
      <w:widowControl w:val="0"/>
      <w:shd w:val="clear" w:color="auto" w:fill="FFFFFF"/>
      <w:spacing w:line="211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389">
    <w:name w:val="Fließtext (58)"/>
    <w:basedOn w:val="Normal"/>
    <w:link w:val="CharStyle390"/>
    <w:pPr>
      <w:widowControl w:val="0"/>
      <w:shd w:val="clear" w:color="auto" w:fill="FFFFFF"/>
      <w:spacing w:before="60"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Tahoma" w:eastAsia="Tahoma" w:hAnsi="Tahoma" w:cs="Tahoma"/>
    </w:rPr>
  </w:style>
  <w:style w:type="paragraph" w:customStyle="1" w:styleId="Style394">
    <w:name w:val="Überschrift #15 (2)"/>
    <w:basedOn w:val="Normal"/>
    <w:link w:val="CharStyle395"/>
    <w:pPr>
      <w:widowControl w:val="0"/>
      <w:shd w:val="clear" w:color="auto" w:fill="FFFFFF"/>
      <w:jc w:val="right"/>
      <w:spacing w:before="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408">
    <w:name w:val="Fließtext (60)"/>
    <w:basedOn w:val="Normal"/>
    <w:link w:val="CharStyle40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410">
    <w:name w:val="Überschrift #12"/>
    <w:basedOn w:val="Normal"/>
    <w:link w:val="CharStyle411"/>
    <w:pPr>
      <w:widowControl w:val="0"/>
      <w:shd w:val="clear" w:color="auto" w:fill="FFFFFF"/>
      <w:spacing w:after="24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</w:rPr>
  </w:style>
  <w:style w:type="paragraph" w:customStyle="1" w:styleId="Style413">
    <w:name w:val="Fließtext (59)"/>
    <w:basedOn w:val="Normal"/>
    <w:link w:val="CharStyle412"/>
    <w:pPr>
      <w:widowControl w:val="0"/>
      <w:shd w:val="clear" w:color="auto" w:fill="FFFFFF"/>
      <w:spacing w:before="240" w:line="302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19">
    <w:name w:val="Überschrift #18 (3)"/>
    <w:basedOn w:val="Normal"/>
    <w:link w:val="CharStyle420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Consolas" w:eastAsia="Consolas" w:hAnsi="Consolas" w:cs="Consolas"/>
    </w:rPr>
  </w:style>
  <w:style w:type="paragraph" w:customStyle="1" w:styleId="Style422">
    <w:name w:val="Fließtext (61)"/>
    <w:basedOn w:val="Normal"/>
    <w:link w:val="CharStyle423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425">
    <w:name w:val="Überschrift #13 (4)"/>
    <w:basedOn w:val="Normal"/>
    <w:link w:val="CharStyle443"/>
    <w:pPr>
      <w:widowControl w:val="0"/>
      <w:shd w:val="clear" w:color="auto" w:fill="FFFFFF"/>
      <w:jc w:val="both"/>
      <w:spacing w:line="307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427">
    <w:name w:val="Überschrift #15 (3)"/>
    <w:basedOn w:val="Normal"/>
    <w:link w:val="CharStyle428"/>
    <w:pPr>
      <w:widowControl w:val="0"/>
      <w:shd w:val="clear" w:color="auto" w:fill="FFFFFF"/>
      <w:jc w:val="both"/>
      <w:spacing w:line="274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Corbel" w:eastAsia="Corbel" w:hAnsi="Corbel" w:cs="Corbel"/>
    </w:rPr>
  </w:style>
  <w:style w:type="paragraph" w:customStyle="1" w:styleId="Style435">
    <w:name w:val="Fließtext (62)"/>
    <w:basedOn w:val="Normal"/>
    <w:link w:val="CharStyle43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paragraph" w:customStyle="1" w:styleId="Style438">
    <w:name w:val="Überschrift #12 (2)"/>
    <w:basedOn w:val="Normal"/>
    <w:link w:val="CharStyle43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Franklin Gothic Heavy" w:eastAsia="Franklin Gothic Heavy" w:hAnsi="Franklin Gothic Heavy" w:cs="Franklin Gothic Heavy"/>
      <w:spacing w:val="0"/>
    </w:rPr>
  </w:style>
  <w:style w:type="paragraph" w:customStyle="1" w:styleId="Style445">
    <w:name w:val="Fließtext (63)"/>
    <w:basedOn w:val="Normal"/>
    <w:link w:val="CharStyle446"/>
    <w:pPr>
      <w:widowControl w:val="0"/>
      <w:shd w:val="clear" w:color="auto" w:fill="FFFFFF"/>
      <w:jc w:val="both"/>
      <w:spacing w:before="60" w:after="3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448">
    <w:name w:val="Fließtext (64)"/>
    <w:basedOn w:val="Normal"/>
    <w:link w:val="CharStyle449"/>
    <w:pPr>
      <w:widowControl w:val="0"/>
      <w:shd w:val="clear" w:color="auto" w:fill="FFFFFF"/>
      <w:jc w:val="both"/>
      <w:spacing w:before="360" w:after="240" w:line="259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452">
    <w:name w:val="Fließtext (65)"/>
    <w:basedOn w:val="Normal"/>
    <w:link w:val="CharStyle453"/>
    <w:pPr>
      <w:widowControl w:val="0"/>
      <w:shd w:val="clear" w:color="auto" w:fill="FFFFFF"/>
      <w:spacing w:before="360" w:line="13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457">
    <w:name w:val="Fließtext (66)"/>
    <w:basedOn w:val="Normal"/>
    <w:link w:val="CharStyle458"/>
    <w:pPr>
      <w:widowControl w:val="0"/>
      <w:shd w:val="clear" w:color="auto" w:fill="FFFFFF"/>
      <w:jc w:val="center"/>
      <w:spacing w:line="274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ahoma" w:eastAsia="Tahoma" w:hAnsi="Tahoma" w:cs="Tahoma"/>
    </w:rPr>
  </w:style>
  <w:style w:type="paragraph" w:customStyle="1" w:styleId="Style461">
    <w:name w:val="Fließtext (67)"/>
    <w:basedOn w:val="Normal"/>
    <w:link w:val="CharStyle462"/>
    <w:pPr>
      <w:widowControl w:val="0"/>
      <w:shd w:val="clear" w:color="auto" w:fill="FFFFFF"/>
      <w:jc w:val="right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46"/>
      <w:szCs w:val="46"/>
      <w:rFonts w:ascii="Franklin Gothic Heavy" w:eastAsia="Franklin Gothic Heavy" w:hAnsi="Franklin Gothic Heavy" w:cs="Franklin Gothic Heavy"/>
      <w:spacing w:val="-10"/>
    </w:rPr>
  </w:style>
  <w:style w:type="paragraph" w:customStyle="1" w:styleId="Style465">
    <w:name w:val="Fließtext (68)"/>
    <w:basedOn w:val="Normal"/>
    <w:link w:val="CharStyle466"/>
    <w:pPr>
      <w:widowControl w:val="0"/>
      <w:shd w:val="clear" w:color="auto" w:fill="FFFFFF"/>
      <w:jc w:val="right"/>
      <w:spacing w:line="283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42"/>
      <w:szCs w:val="42"/>
      <w:rFonts w:ascii="Tahoma" w:eastAsia="Tahoma" w:hAnsi="Tahoma" w:cs="Tahoma"/>
      <w:spacing w:val="-30"/>
    </w:rPr>
  </w:style>
  <w:style w:type="paragraph" w:customStyle="1" w:styleId="Style469">
    <w:name w:val="Fließtext (69)"/>
    <w:basedOn w:val="Normal"/>
    <w:link w:val="CharStyle470"/>
    <w:pPr>
      <w:widowControl w:val="0"/>
      <w:shd w:val="clear" w:color="auto" w:fill="FFFFFF"/>
      <w:jc w:val="right"/>
      <w:spacing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34"/>
      <w:szCs w:val="34"/>
      <w:rFonts w:ascii="Arial" w:eastAsia="Arial" w:hAnsi="Arial" w:cs="Arial"/>
      <w:spacing w:val="-10"/>
    </w:rPr>
  </w:style>
  <w:style w:type="paragraph" w:customStyle="1" w:styleId="Style479">
    <w:name w:val="Fließtext (70)"/>
    <w:basedOn w:val="Normal"/>
    <w:link w:val="CharStyle480"/>
    <w:pPr>
      <w:widowControl w:val="0"/>
      <w:shd w:val="clear" w:color="auto" w:fill="FFFFFF"/>
      <w:jc w:val="right"/>
      <w:spacing w:before="240" w:line="0" w:lineRule="exact"/>
    </w:pPr>
    <w:rPr>
      <w:lang w:val="fr-FR" w:eastAsia="fr-FR" w:bidi="fr-FR"/>
      <w:b w:val="0"/>
      <w:bCs w:val="0"/>
      <w:i/>
      <w:iCs/>
      <w:u w:val="none"/>
      <w:strike w:val="0"/>
      <w:smallCaps w:val="0"/>
      <w:sz w:val="46"/>
      <w:szCs w:val="46"/>
      <w:rFonts w:ascii="Franklin Gothic Heavy" w:eastAsia="Franklin Gothic Heavy" w:hAnsi="Franklin Gothic Heavy" w:cs="Franklin Gothic Heavy"/>
      <w:spacing w:val="-10"/>
    </w:rPr>
  </w:style>
  <w:style w:type="paragraph" w:customStyle="1" w:styleId="Style482">
    <w:name w:val="Fließtext (71)"/>
    <w:basedOn w:val="Normal"/>
    <w:link w:val="CharStyle483"/>
    <w:pPr>
      <w:widowControl w:val="0"/>
      <w:shd w:val="clear" w:color="auto" w:fill="FFFFFF"/>
      <w:spacing w:after="60"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68"/>
      <w:szCs w:val="68"/>
      <w:rFonts w:ascii="AngsanaUPC" w:eastAsia="AngsanaUPC" w:hAnsi="AngsanaUPC" w:cs="AngsanaUPC"/>
      <w:spacing w:val="0"/>
    </w:rPr>
  </w:style>
  <w:style w:type="paragraph" w:customStyle="1" w:styleId="Style486">
    <w:name w:val="Fließtext (72)"/>
    <w:basedOn w:val="Normal"/>
    <w:link w:val="CharStyle487"/>
    <w:pPr>
      <w:widowControl w:val="0"/>
      <w:shd w:val="clear" w:color="auto" w:fill="FFFFFF"/>
      <w:spacing w:before="8700"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Corbel" w:eastAsia="Corbel" w:hAnsi="Corbel" w:cs="Corbel"/>
    </w:rPr>
  </w:style>
  <w:style w:type="paragraph" w:customStyle="1" w:styleId="Style491">
    <w:name w:val="Überschrift #13 (5)"/>
    <w:basedOn w:val="Normal"/>
    <w:link w:val="CharStyle49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</w:rPr>
  </w:style>
  <w:style w:type="paragraph" w:customStyle="1" w:styleId="Style495">
    <w:name w:val="Bildbeschriftung (15)"/>
    <w:basedOn w:val="Normal"/>
    <w:link w:val="CharStyle49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  <w:w w:val="100"/>
    </w:rPr>
  </w:style>
  <w:style w:type="paragraph" w:customStyle="1" w:styleId="Style498">
    <w:name w:val="Überschrift #16 (4)"/>
    <w:basedOn w:val="Normal"/>
    <w:link w:val="CharStyle49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Consolas" w:eastAsia="Consolas" w:hAnsi="Consolas" w:cs="Consolas"/>
      <w:spacing w:val="-10"/>
    </w:rPr>
  </w:style>
  <w:style w:type="paragraph" w:customStyle="1" w:styleId="Style501">
    <w:name w:val="Überschrift #18 (4)"/>
    <w:basedOn w:val="Normal"/>
    <w:link w:val="CharStyle502"/>
    <w:pPr>
      <w:widowControl w:val="0"/>
      <w:shd w:val="clear" w:color="auto" w:fill="FFFFFF"/>
      <w:jc w:val="both"/>
      <w:spacing w:after="30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507">
    <w:name w:val="Fließtext (73)"/>
    <w:basedOn w:val="Normal"/>
    <w:link w:val="CharStyle508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509">
    <w:name w:val="Fließtext (76)"/>
    <w:basedOn w:val="Normal"/>
    <w:link w:val="CharStyle5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Consolas" w:eastAsia="Consolas" w:hAnsi="Consolas" w:cs="Consolas"/>
      <w:spacing w:val="10"/>
    </w:rPr>
  </w:style>
  <w:style w:type="paragraph" w:customStyle="1" w:styleId="Style511">
    <w:name w:val="Überschrift #11 (2)"/>
    <w:basedOn w:val="Normal"/>
    <w:link w:val="CharStyle550"/>
    <w:pPr>
      <w:widowControl w:val="0"/>
      <w:shd w:val="clear" w:color="auto" w:fill="FFFFFF"/>
      <w:spacing w:before="1740" w:line="0" w:lineRule="exact"/>
    </w:pPr>
    <w:rPr>
      <w:b w:val="0"/>
      <w:bCs w:val="0"/>
      <w:i w:val="0"/>
      <w:iCs w:val="0"/>
      <w:u w:val="none"/>
      <w:strike w:val="0"/>
      <w:smallCaps w:val="0"/>
      <w:sz w:val="42"/>
      <w:szCs w:val="42"/>
      <w:rFonts w:ascii="Sylfaen" w:eastAsia="Sylfaen" w:hAnsi="Sylfaen" w:cs="Sylfaen"/>
    </w:rPr>
  </w:style>
  <w:style w:type="paragraph" w:customStyle="1" w:styleId="Style514">
    <w:name w:val="Fließtext (77)"/>
    <w:basedOn w:val="Normal"/>
    <w:link w:val="CharStyle5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Bookman Old Style" w:eastAsia="Bookman Old Style" w:hAnsi="Bookman Old Style" w:cs="Bookman Old Style"/>
    </w:rPr>
  </w:style>
  <w:style w:type="paragraph" w:customStyle="1" w:styleId="Style519">
    <w:name w:val="Fließtext (78)"/>
    <w:basedOn w:val="Normal"/>
    <w:link w:val="CharStyle520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Bookman Old Style" w:eastAsia="Bookman Old Style" w:hAnsi="Bookman Old Style" w:cs="Bookman Old Style"/>
    </w:rPr>
  </w:style>
  <w:style w:type="paragraph" w:customStyle="1" w:styleId="Style522">
    <w:name w:val="Fließtext (79)"/>
    <w:basedOn w:val="Normal"/>
    <w:link w:val="CharStyle523"/>
    <w:pPr>
      <w:widowControl w:val="0"/>
      <w:shd w:val="clear" w:color="auto" w:fill="FFFFFF"/>
      <w:jc w:val="both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Bookman Old Style" w:eastAsia="Bookman Old Style" w:hAnsi="Bookman Old Style" w:cs="Bookman Old Style"/>
    </w:rPr>
  </w:style>
  <w:style w:type="paragraph" w:customStyle="1" w:styleId="Style538">
    <w:name w:val="Überschrift #8"/>
    <w:basedOn w:val="Normal"/>
    <w:link w:val="CharStyle539"/>
    <w:pPr>
      <w:widowControl w:val="0"/>
      <w:shd w:val="clear" w:color="auto" w:fill="FFFFFF"/>
      <w:outlineLvl w:val="7"/>
      <w:spacing w:after="600" w:line="0" w:lineRule="exact"/>
    </w:pPr>
    <w:rPr>
      <w:b w:val="0"/>
      <w:bCs w:val="0"/>
      <w:i/>
      <w:iCs/>
      <w:u w:val="none"/>
      <w:strike w:val="0"/>
      <w:smallCaps w:val="0"/>
      <w:sz w:val="64"/>
      <w:szCs w:val="64"/>
      <w:rFonts w:ascii="Franklin Gothic Heavy" w:eastAsia="Franklin Gothic Heavy" w:hAnsi="Franklin Gothic Heavy" w:cs="Franklin Gothic Heavy"/>
      <w:spacing w:val="-30"/>
    </w:rPr>
  </w:style>
  <w:style w:type="paragraph" w:customStyle="1" w:styleId="Style542">
    <w:name w:val="Fließtext (74)"/>
    <w:basedOn w:val="Normal"/>
    <w:link w:val="CharStyle543"/>
    <w:pPr>
      <w:widowControl w:val="0"/>
      <w:shd w:val="clear" w:color="auto" w:fill="FFFFFF"/>
      <w:spacing w:before="600" w:after="180" w:line="355" w:lineRule="exact"/>
    </w:pPr>
    <w:rPr>
      <w:b/>
      <w:bCs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546">
    <w:name w:val="Fließtext (75)"/>
    <w:basedOn w:val="Normal"/>
    <w:link w:val="CharStyle547"/>
    <w:pPr>
      <w:widowControl w:val="0"/>
      <w:shd w:val="clear" w:color="auto" w:fill="FFFFFF"/>
      <w:spacing w:before="900" w:after="1740" w:line="0" w:lineRule="exact"/>
    </w:pPr>
    <w:rPr>
      <w:b/>
      <w:bCs/>
      <w:i/>
      <w:iCs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552">
    <w:name w:val="Überschrift #13 (6)"/>
    <w:basedOn w:val="Normal"/>
    <w:link w:val="CharStyle553"/>
    <w:pPr>
      <w:widowControl w:val="0"/>
      <w:shd w:val="clear" w:color="auto" w:fill="FFFFFF"/>
      <w:spacing w:after="1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0"/>
      <w:szCs w:val="30"/>
      <w:rFonts w:ascii="Calibri" w:eastAsia="Calibri" w:hAnsi="Calibri" w:cs="Calibri"/>
    </w:rPr>
  </w:style>
  <w:style w:type="paragraph" w:customStyle="1" w:styleId="Style555">
    <w:name w:val="Überschrift #16 (5)"/>
    <w:basedOn w:val="Normal"/>
    <w:link w:val="CharStyle556"/>
    <w:pPr>
      <w:widowControl w:val="0"/>
      <w:shd w:val="clear" w:color="auto" w:fill="FFFFFF"/>
      <w:jc w:val="both"/>
      <w:spacing w:before="120" w:after="24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ahoma" w:eastAsia="Tahoma" w:hAnsi="Tahoma" w:cs="Tahoma"/>
    </w:rPr>
  </w:style>
  <w:style w:type="paragraph" w:customStyle="1" w:styleId="Style558">
    <w:name w:val="Fließtext (80)"/>
    <w:basedOn w:val="Normal"/>
    <w:link w:val="CharStyle559"/>
    <w:pPr>
      <w:widowControl w:val="0"/>
      <w:shd w:val="clear" w:color="auto" w:fill="FFFFFF"/>
      <w:jc w:val="both"/>
      <w:spacing w:before="240" w:after="120" w:line="182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ahoma" w:eastAsia="Tahoma" w:hAnsi="Tahoma" w:cs="Tahoma"/>
      <w:w w:val="100"/>
    </w:rPr>
  </w:style>
  <w:style w:type="paragraph" w:customStyle="1" w:styleId="Style565">
    <w:name w:val="Fließtext (81)"/>
    <w:basedOn w:val="Normal"/>
    <w:link w:val="CharStyle566"/>
    <w:pPr>
      <w:widowControl w:val="0"/>
      <w:shd w:val="clear" w:color="auto" w:fill="FFFFFF"/>
      <w:jc w:val="both"/>
      <w:spacing w:before="360" w:line="182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569">
    <w:name w:val="Überschrift #1"/>
    <w:basedOn w:val="Normal"/>
    <w:link w:val="CharStyle570"/>
    <w:pPr>
      <w:widowControl w:val="0"/>
      <w:shd w:val="clear" w:color="auto" w:fill="FFFFFF"/>
      <w:outlineLvl w:val="0"/>
      <w:spacing w:before="2400" w:after="1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60"/>
      <w:szCs w:val="160"/>
      <w:rFonts w:ascii="Arial" w:eastAsia="Arial" w:hAnsi="Arial" w:cs="Arial"/>
    </w:rPr>
  </w:style>
  <w:style w:type="paragraph" w:customStyle="1" w:styleId="Style571">
    <w:name w:val="Überschrift #9 (3)"/>
    <w:basedOn w:val="Normal"/>
    <w:link w:val="CharStyle572"/>
    <w:pPr>
      <w:widowControl w:val="0"/>
      <w:shd w:val="clear" w:color="auto" w:fill="FFFFFF"/>
      <w:outlineLvl w:val="8"/>
      <w:spacing w:before="120" w:after="4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60"/>
      <w:szCs w:val="60"/>
      <w:rFonts w:ascii="Arial" w:eastAsia="Arial" w:hAnsi="Arial" w:cs="Arial"/>
    </w:rPr>
  </w:style>
  <w:style w:type="paragraph" w:customStyle="1" w:styleId="Style574">
    <w:name w:val="Fließtext (82)"/>
    <w:basedOn w:val="Normal"/>
    <w:link w:val="CharStyle575"/>
    <w:pPr>
      <w:widowControl w:val="0"/>
      <w:shd w:val="clear" w:color="auto" w:fill="FFFFFF"/>
      <w:jc w:val="right"/>
      <w:spacing w:before="420" w:after="240" w:line="0" w:lineRule="exact"/>
    </w:pPr>
    <w:rPr>
      <w:lang w:val="de-DE" w:eastAsia="de-DE" w:bidi="de-DE"/>
      <w:b/>
      <w:bCs/>
      <w:i/>
      <w:iCs/>
      <w:u w:val="none"/>
      <w:strike w:val="0"/>
      <w:smallCaps w:val="0"/>
      <w:sz w:val="32"/>
      <w:szCs w:val="32"/>
      <w:rFonts w:ascii="Arial" w:eastAsia="Arial" w:hAnsi="Arial" w:cs="Arial"/>
    </w:rPr>
  </w:style>
  <w:style w:type="paragraph" w:customStyle="1" w:styleId="Style576">
    <w:name w:val="Fließtext (83)"/>
    <w:basedOn w:val="Normal"/>
    <w:link w:val="CharStyle577"/>
    <w:pPr>
      <w:widowControl w:val="0"/>
      <w:shd w:val="clear" w:color="auto" w:fill="FFFFFF"/>
      <w:jc w:val="right"/>
      <w:spacing w:before="4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Sylfaen" w:eastAsia="Sylfaen" w:hAnsi="Sylfaen" w:cs="Sylfaen"/>
      <w:spacing w:val="0"/>
    </w:rPr>
  </w:style>
  <w:style w:type="paragraph" w:customStyle="1" w:styleId="Style582">
    <w:name w:val="Fließtext (84)"/>
    <w:basedOn w:val="Normal"/>
    <w:link w:val="CharStyle583"/>
    <w:pPr>
      <w:widowControl w:val="0"/>
      <w:shd w:val="clear" w:color="auto" w:fill="FFFFFF"/>
      <w:spacing w:line="264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  <w:w w:val="100"/>
      <w:spacing w:val="0"/>
    </w:rPr>
  </w:style>
  <w:style w:type="paragraph" w:customStyle="1" w:styleId="Style588">
    <w:name w:val="Fließtext (85)"/>
    <w:basedOn w:val="Normal"/>
    <w:link w:val="CharStyle58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Franklin Gothic Heavy" w:eastAsia="Franklin Gothic Heavy" w:hAnsi="Franklin Gothic Heavy" w:cs="Franklin Gothic Heavy"/>
    </w:rPr>
  </w:style>
  <w:style w:type="paragraph" w:customStyle="1" w:styleId="Style593">
    <w:name w:val="Fließtext (86)"/>
    <w:basedOn w:val="Normal"/>
    <w:link w:val="CharStyle594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597">
    <w:name w:val="Fließtext (87)"/>
    <w:basedOn w:val="Normal"/>
    <w:link w:val="CharStyle59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ahoma" w:eastAsia="Tahoma" w:hAnsi="Tahoma" w:cs="Tahoma"/>
      <w:spacing w:val="0"/>
    </w:rPr>
  </w:style>
  <w:style w:type="paragraph" w:customStyle="1" w:styleId="Style600">
    <w:name w:val="Fließtext (90)"/>
    <w:basedOn w:val="Normal"/>
    <w:link w:val="CharStyle60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603">
    <w:name w:val="Fließtext (91)"/>
    <w:basedOn w:val="Normal"/>
    <w:link w:val="CharStyle604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Tahoma" w:eastAsia="Tahoma" w:hAnsi="Tahoma" w:cs="Tahoma"/>
      <w:spacing w:val="10"/>
    </w:rPr>
  </w:style>
  <w:style w:type="paragraph" w:customStyle="1" w:styleId="Style606">
    <w:name w:val="Überschrift #10 (2)"/>
    <w:basedOn w:val="Normal"/>
    <w:link w:val="CharStyle607"/>
    <w:pPr>
      <w:widowControl w:val="0"/>
      <w:shd w:val="clear" w:color="auto" w:fill="FFFFFF"/>
      <w:spacing w:line="178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4"/>
      <w:szCs w:val="44"/>
      <w:rFonts w:ascii="Tahoma" w:eastAsia="Tahoma" w:hAnsi="Tahoma" w:cs="Tahoma"/>
      <w:spacing w:val="50"/>
    </w:rPr>
  </w:style>
  <w:style w:type="paragraph" w:customStyle="1" w:styleId="Style609">
    <w:name w:val="Fließtext (92)"/>
    <w:basedOn w:val="Normal"/>
    <w:link w:val="CharStyle610"/>
    <w:pPr>
      <w:widowControl w:val="0"/>
      <w:shd w:val="clear" w:color="auto" w:fill="FFFFFF"/>
      <w:jc w:val="both"/>
      <w:spacing w:line="178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613">
    <w:name w:val="Überschrift #18 (5)"/>
    <w:basedOn w:val="Normal"/>
    <w:link w:val="CharStyle614"/>
    <w:pPr>
      <w:widowControl w:val="0"/>
      <w:shd w:val="clear" w:color="auto" w:fill="FFFFFF"/>
      <w:spacing w:after="24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619">
    <w:name w:val="Fließtext (88)"/>
    <w:basedOn w:val="Normal"/>
    <w:link w:val="CharStyle620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  <w:w w:val="150"/>
      <w:spacing w:val="0"/>
    </w:rPr>
  </w:style>
  <w:style w:type="paragraph" w:customStyle="1" w:styleId="Style622">
    <w:name w:val="Fließtext (89)"/>
    <w:basedOn w:val="Normal"/>
    <w:link w:val="CharStyle623"/>
    <w:pPr>
      <w:widowControl w:val="0"/>
      <w:shd w:val="clear" w:color="auto" w:fill="FFFFFF"/>
      <w:jc w:val="center"/>
      <w:spacing w:after="30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  <w:w w:val="150"/>
    </w:rPr>
  </w:style>
  <w:style w:type="paragraph" w:customStyle="1" w:styleId="Style625">
    <w:name w:val="Überschrift #17 (4)"/>
    <w:basedOn w:val="Normal"/>
    <w:link w:val="CharStyle626"/>
    <w:pPr>
      <w:widowControl w:val="0"/>
      <w:shd w:val="clear" w:color="auto" w:fill="FFFFFF"/>
      <w:jc w:val="center"/>
      <w:spacing w:before="300" w:after="1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629">
    <w:name w:val="Fließtext (93)"/>
    <w:basedOn w:val="Normal"/>
    <w:link w:val="CharStyle630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Franklin Gothic Heavy" w:eastAsia="Franklin Gothic Heavy" w:hAnsi="Franklin Gothic Heavy" w:cs="Franklin Gothic Heavy"/>
    </w:rPr>
  </w:style>
  <w:style w:type="paragraph" w:customStyle="1" w:styleId="Style634">
    <w:name w:val="Überschrift #14 (3)"/>
    <w:basedOn w:val="Normal"/>
    <w:link w:val="CharStyle635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637">
    <w:name w:val="Fließtext (94)"/>
    <w:basedOn w:val="Normal"/>
    <w:link w:val="CharStyle638"/>
    <w:pPr>
      <w:widowControl w:val="0"/>
      <w:shd w:val="clear" w:color="auto" w:fill="FFFFFF"/>
      <w:spacing w:after="120" w:line="163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645">
    <w:name w:val="Fließtext (95)"/>
    <w:basedOn w:val="Normal"/>
    <w:link w:val="CharStyle65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  <w:spacing w:val="-10"/>
    </w:rPr>
  </w:style>
  <w:style w:type="paragraph" w:customStyle="1" w:styleId="Style650">
    <w:name w:val="Fließtext (96)"/>
    <w:basedOn w:val="Normal"/>
    <w:link w:val="CharStyle651"/>
    <w:pPr>
      <w:widowControl w:val="0"/>
      <w:shd w:val="clear" w:color="auto" w:fill="FFFFFF"/>
      <w:spacing w:after="24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653">
    <w:name w:val="Fließtext (98)"/>
    <w:basedOn w:val="Normal"/>
    <w:link w:val="CharStyle654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Calibri" w:eastAsia="Calibri" w:hAnsi="Calibri" w:cs="Calibri"/>
    </w:rPr>
  </w:style>
  <w:style w:type="paragraph" w:customStyle="1" w:styleId="Style656">
    <w:name w:val="Fließtext (99)"/>
    <w:basedOn w:val="Normal"/>
    <w:link w:val="CharStyle65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Garamond" w:eastAsia="Garamond" w:hAnsi="Garamond" w:cs="Garamond"/>
      <w:spacing w:val="-10"/>
    </w:rPr>
  </w:style>
  <w:style w:type="paragraph" w:customStyle="1" w:styleId="Style659">
    <w:name w:val="Fließtext (100)"/>
    <w:basedOn w:val="Normal"/>
    <w:link w:val="CharStyle660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  <w:spacing w:val="-20"/>
    </w:rPr>
  </w:style>
  <w:style w:type="paragraph" w:customStyle="1" w:styleId="Style661">
    <w:name w:val="Fließtext (97)"/>
    <w:basedOn w:val="Normal"/>
    <w:link w:val="CharStyle662"/>
    <w:pPr>
      <w:widowControl w:val="0"/>
      <w:shd w:val="clear" w:color="auto" w:fill="FFFFFF"/>
      <w:jc w:val="both"/>
      <w:spacing w:after="120" w:line="158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665">
    <w:name w:val="Fließtext (101)"/>
    <w:basedOn w:val="Normal"/>
    <w:link w:val="CharStyle666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Tahoma" w:eastAsia="Tahoma" w:hAnsi="Tahoma" w:cs="Tahoma"/>
    </w:rPr>
  </w:style>
  <w:style w:type="paragraph" w:customStyle="1" w:styleId="Style670">
    <w:name w:val="Fließtext (102)"/>
    <w:basedOn w:val="Normal"/>
    <w:link w:val="CharStyle671"/>
    <w:pPr>
      <w:widowControl w:val="0"/>
      <w:shd w:val="clear" w:color="auto" w:fill="FFFFFF"/>
      <w:spacing w:line="11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672">
    <w:name w:val="Fließtext (103)"/>
    <w:basedOn w:val="Normal"/>
    <w:link w:val="CharStyle673"/>
    <w:pPr>
      <w:widowControl w:val="0"/>
      <w:shd w:val="clear" w:color="auto" w:fill="FFFFFF"/>
      <w:jc w:val="right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Trebuchet MS" w:eastAsia="Trebuchet MS" w:hAnsi="Trebuchet MS" w:cs="Trebuchet MS"/>
      <w:spacing w:val="0"/>
    </w:rPr>
  </w:style>
  <w:style w:type="paragraph" w:customStyle="1" w:styleId="Style676">
    <w:name w:val="Nummer der Überschrift #14"/>
    <w:basedOn w:val="Normal"/>
    <w:link w:val="CharStyle677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  <w:w w:val="150"/>
    </w:rPr>
  </w:style>
  <w:style w:type="paragraph" w:customStyle="1" w:styleId="Style678">
    <w:name w:val="Überschrift #14 (4)"/>
    <w:basedOn w:val="Normal"/>
    <w:link w:val="CharStyle679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0"/>
      <w:szCs w:val="30"/>
      <w:rFonts w:ascii="Bookman Old Style" w:eastAsia="Bookman Old Style" w:hAnsi="Bookman Old Style" w:cs="Bookman Old Style"/>
      <w:w w:val="100"/>
    </w:rPr>
  </w:style>
  <w:style w:type="paragraph" w:customStyle="1" w:styleId="Style682">
    <w:name w:val="Überschrift #15 (4)"/>
    <w:basedOn w:val="Normal"/>
    <w:link w:val="CharStyle683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688">
    <w:name w:val="Bildbeschriftung (16)"/>
    <w:basedOn w:val="Normal"/>
    <w:link w:val="CharStyle68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paragraph" w:customStyle="1" w:styleId="Style691">
    <w:name w:val="Überschrift #14 (5)"/>
    <w:basedOn w:val="Normal"/>
    <w:link w:val="CharStyle692"/>
    <w:pPr>
      <w:widowControl w:val="0"/>
      <w:shd w:val="clear" w:color="auto" w:fill="FFFFFF"/>
      <w:spacing w:line="264" w:lineRule="exact"/>
      <w:ind w:hanging="200"/>
    </w:pPr>
    <w:rPr>
      <w:lang w:val="de-DE" w:eastAsia="de-DE" w:bidi="de-DE"/>
      <w:b/>
      <w:bCs/>
      <w:i w:val="0"/>
      <w:iCs w:val="0"/>
      <w:u w:val="none"/>
      <w:strike w:val="0"/>
      <w:smallCaps w:val="0"/>
      <w:rFonts w:ascii="Arial" w:eastAsia="Arial" w:hAnsi="Arial" w:cs="Arial"/>
      <w:w w:val="100"/>
    </w:rPr>
  </w:style>
  <w:style w:type="paragraph" w:customStyle="1" w:styleId="Style696">
    <w:name w:val="Überschrift #14 (6)"/>
    <w:basedOn w:val="Normal"/>
    <w:link w:val="CharStyle697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paragraph" w:customStyle="1" w:styleId="Style703">
    <w:name w:val="Fließtext (104)"/>
    <w:basedOn w:val="Normal"/>
    <w:link w:val="CharStyle704"/>
    <w:pPr>
      <w:widowControl w:val="0"/>
      <w:shd w:val="clear" w:color="auto" w:fill="FFFFFF"/>
      <w:jc w:val="both"/>
      <w:spacing w:line="13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3"/>
      <w:szCs w:val="13"/>
      <w:rFonts w:ascii="Bookman Old Style" w:eastAsia="Bookman Old Style" w:hAnsi="Bookman Old Style" w:cs="Bookman Old Style"/>
      <w:spacing w:val="-20"/>
    </w:rPr>
  </w:style>
  <w:style w:type="paragraph" w:customStyle="1" w:styleId="Style707">
    <w:name w:val="Überschrift #6"/>
    <w:basedOn w:val="Normal"/>
    <w:link w:val="CharStyle708"/>
    <w:pPr>
      <w:widowControl w:val="0"/>
      <w:shd w:val="clear" w:color="auto" w:fill="FFFFFF"/>
      <w:outlineLvl w:val="5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54"/>
      <w:szCs w:val="54"/>
      <w:rFonts w:ascii="Arial" w:eastAsia="Arial" w:hAnsi="Arial" w:cs="Arial"/>
      <w:spacing w:val="-10"/>
    </w:rPr>
  </w:style>
  <w:style w:type="paragraph" w:customStyle="1" w:styleId="Style710">
    <w:name w:val="Fließtext (105)"/>
    <w:basedOn w:val="Normal"/>
    <w:link w:val="CharStyle711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64"/>
      <w:szCs w:val="64"/>
      <w:rFonts w:ascii="Corbel" w:eastAsia="Corbel" w:hAnsi="Corbel" w:cs="Corbel"/>
    </w:rPr>
  </w:style>
  <w:style w:type="paragraph" w:customStyle="1" w:styleId="Style712">
    <w:name w:val="Überschrift #14 (7)"/>
    <w:basedOn w:val="Normal"/>
    <w:link w:val="CharStyle713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  <w:w w:val="150"/>
    </w:rPr>
  </w:style>
  <w:style w:type="paragraph" w:customStyle="1" w:styleId="Style714">
    <w:name w:val="Fließtext (106)"/>
    <w:basedOn w:val="Normal"/>
    <w:link w:val="CharStyle715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paragraph" w:customStyle="1" w:styleId="Style716">
    <w:name w:val="Überschrift #15 (5)"/>
    <w:basedOn w:val="Normal"/>
    <w:link w:val="CharStyle71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Tahoma" w:eastAsia="Tahoma" w:hAnsi="Tahoma" w:cs="Tahoma"/>
      <w:w w:val="100"/>
      <w:spacing w:val="10"/>
    </w:rPr>
  </w:style>
  <w:style w:type="paragraph" w:customStyle="1" w:styleId="Style719">
    <w:name w:val="Bildbeschriftung (17)"/>
    <w:basedOn w:val="Normal"/>
    <w:link w:val="CharStyle720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722">
    <w:name w:val="Bildbeschriftung (18)"/>
    <w:basedOn w:val="Normal"/>
    <w:link w:val="CharStyle723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paragraph" w:customStyle="1" w:styleId="Style725">
    <w:name w:val="Nummer der Überschrift #14 (2)"/>
    <w:basedOn w:val="Normal"/>
    <w:link w:val="CharStyle726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728">
    <w:name w:val="Überschrift #14 (8)"/>
    <w:basedOn w:val="Normal"/>
    <w:link w:val="CharStyle729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  <w:w w:val="150"/>
    </w:rPr>
  </w:style>
  <w:style w:type="paragraph" w:customStyle="1" w:styleId="Style730">
    <w:name w:val="Überschrift #13 (7)"/>
    <w:basedOn w:val="Normal"/>
    <w:link w:val="CharStyle731"/>
    <w:pPr>
      <w:widowControl w:val="0"/>
      <w:shd w:val="clear" w:color="auto" w:fill="FFFFFF"/>
      <w:jc w:val="right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735">
    <w:name w:val="Bildbeschriftung (19)"/>
    <w:basedOn w:val="Normal"/>
    <w:link w:val="CharStyle736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paragraph" w:customStyle="1" w:styleId="Style738">
    <w:name w:val="Fließtext (108)"/>
    <w:basedOn w:val="Normal"/>
    <w:link w:val="CharStyle739"/>
    <w:pPr>
      <w:widowControl w:val="0"/>
      <w:shd w:val="clear" w:color="auto" w:fill="FFFFFF"/>
      <w:spacing w:line="504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0"/>
      <w:szCs w:val="40"/>
      <w:rFonts w:ascii="Arial" w:eastAsia="Arial" w:hAnsi="Arial" w:cs="Arial"/>
      <w:w w:val="150"/>
    </w:rPr>
  </w:style>
  <w:style w:type="paragraph" w:customStyle="1" w:styleId="Style741">
    <w:name w:val="Fließtext (109)"/>
    <w:basedOn w:val="Normal"/>
    <w:link w:val="CharStyle742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40"/>
      <w:szCs w:val="40"/>
      <w:rFonts w:ascii="Calibri" w:eastAsia="Calibri" w:hAnsi="Calibri" w:cs="Calibri"/>
    </w:rPr>
  </w:style>
  <w:style w:type="paragraph" w:customStyle="1" w:styleId="Style744">
    <w:name w:val="Fließtext (107)"/>
    <w:basedOn w:val="Normal"/>
    <w:link w:val="CharStyle745"/>
    <w:pPr>
      <w:widowControl w:val="0"/>
      <w:shd w:val="clear" w:color="auto" w:fill="FFFFFF"/>
      <w:spacing w:line="173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60"/>
      <w:szCs w:val="160"/>
      <w:rFonts w:ascii="Arial" w:eastAsia="Arial" w:hAnsi="Arial" w:cs="Arial"/>
    </w:rPr>
  </w:style>
  <w:style w:type="paragraph" w:customStyle="1" w:styleId="Style748">
    <w:name w:val="Überschrift #13 (8)"/>
    <w:basedOn w:val="Normal"/>
    <w:link w:val="CharStyle749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paragraph" w:customStyle="1" w:styleId="Style755">
    <w:name w:val="Fließtext (111)"/>
    <w:basedOn w:val="Normal"/>
    <w:link w:val="CharStyle756"/>
    <w:pPr>
      <w:widowControl w:val="0"/>
      <w:shd w:val="clear" w:color="auto" w:fill="FFFFFF"/>
      <w:spacing w:line="144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-10"/>
    </w:rPr>
  </w:style>
  <w:style w:type="paragraph" w:customStyle="1" w:styleId="Style758">
    <w:name w:val="Fließtext (110)"/>
    <w:basedOn w:val="Normal"/>
    <w:link w:val="CharStyle806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</w:rPr>
  </w:style>
  <w:style w:type="paragraph" w:customStyle="1" w:styleId="Style760">
    <w:name w:val="Fließtext (112)"/>
    <w:basedOn w:val="Normal"/>
    <w:link w:val="CharStyle761"/>
    <w:pPr>
      <w:widowControl w:val="0"/>
      <w:shd w:val="clear" w:color="auto" w:fill="FFFFFF"/>
      <w:jc w:val="both"/>
      <w:spacing w:before="240" w:line="302" w:lineRule="exact"/>
      <w:ind w:hanging="980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Trebuchet MS" w:eastAsia="Trebuchet MS" w:hAnsi="Trebuchet MS" w:cs="Trebuchet MS"/>
      <w:w w:val="100"/>
      <w:spacing w:val="30"/>
    </w:rPr>
  </w:style>
  <w:style w:type="paragraph" w:customStyle="1" w:styleId="Style764">
    <w:name w:val="Überschrift #15 (6)"/>
    <w:basedOn w:val="Normal"/>
    <w:link w:val="CharStyle765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  <w:spacing w:val="0"/>
    </w:rPr>
  </w:style>
  <w:style w:type="paragraph" w:customStyle="1" w:styleId="Style766">
    <w:name w:val="Fließtext (113)"/>
    <w:basedOn w:val="Normal"/>
    <w:link w:val="CharStyle76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paragraph" w:customStyle="1" w:styleId="Style768">
    <w:name w:val="Bildbeschriftung (20)"/>
    <w:basedOn w:val="Normal"/>
    <w:link w:val="CharStyle76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Franklin Gothic Heavy" w:eastAsia="Franklin Gothic Heavy" w:hAnsi="Franklin Gothic Heavy" w:cs="Franklin Gothic Heavy"/>
    </w:rPr>
  </w:style>
  <w:style w:type="paragraph" w:customStyle="1" w:styleId="Style771">
    <w:name w:val="Fließtext (114)"/>
    <w:basedOn w:val="Normal"/>
    <w:link w:val="CharStyle772"/>
    <w:pPr>
      <w:widowControl w:val="0"/>
      <w:shd w:val="clear" w:color="auto" w:fill="FFFFFF"/>
      <w:spacing w:line="168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Tahoma" w:eastAsia="Tahoma" w:hAnsi="Tahoma" w:cs="Tahoma"/>
      <w:spacing w:val="10"/>
    </w:rPr>
  </w:style>
  <w:style w:type="paragraph" w:customStyle="1" w:styleId="Style776">
    <w:name w:val="Bildbeschriftung (21)"/>
    <w:basedOn w:val="Normal"/>
    <w:link w:val="CharStyle77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ahoma" w:eastAsia="Tahoma" w:hAnsi="Tahoma" w:cs="Tahoma"/>
    </w:rPr>
  </w:style>
  <w:style w:type="paragraph" w:customStyle="1" w:styleId="Style778">
    <w:name w:val="Bildbeschriftung (22)"/>
    <w:basedOn w:val="Normal"/>
    <w:link w:val="CharStyle77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Tahoma" w:eastAsia="Tahoma" w:hAnsi="Tahoma" w:cs="Tahoma"/>
    </w:rPr>
  </w:style>
  <w:style w:type="paragraph" w:customStyle="1" w:styleId="Style780">
    <w:name w:val="Fließtext (115)"/>
    <w:basedOn w:val="Normal"/>
    <w:link w:val="CharStyle781"/>
    <w:pPr>
      <w:widowControl w:val="0"/>
      <w:shd w:val="clear" w:color="auto" w:fill="FFFFFF"/>
      <w:spacing w:before="24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44"/>
      <w:szCs w:val="44"/>
      <w:rFonts w:ascii="Bookman Old Style" w:eastAsia="Bookman Old Style" w:hAnsi="Bookman Old Style" w:cs="Bookman Old Style"/>
      <w:spacing w:val="0"/>
    </w:rPr>
  </w:style>
  <w:style w:type="paragraph" w:customStyle="1" w:styleId="Style782">
    <w:name w:val="Überschrift #12 (3)"/>
    <w:basedOn w:val="Normal"/>
    <w:link w:val="CharStyle783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4"/>
      <w:szCs w:val="34"/>
      <w:rFonts w:ascii="Arial" w:eastAsia="Arial" w:hAnsi="Arial" w:cs="Arial"/>
      <w:spacing w:val="0"/>
    </w:rPr>
  </w:style>
  <w:style w:type="paragraph" w:customStyle="1" w:styleId="Style785">
    <w:name w:val="Fließtext (116)"/>
    <w:basedOn w:val="Normal"/>
    <w:link w:val="CharStyle786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42"/>
      <w:szCs w:val="42"/>
      <w:rFonts w:ascii="Arial" w:eastAsia="Arial" w:hAnsi="Arial" w:cs="Arial"/>
    </w:rPr>
  </w:style>
  <w:style w:type="paragraph" w:customStyle="1" w:styleId="Style787">
    <w:name w:val="Überschrift #14 (9)"/>
    <w:basedOn w:val="Normal"/>
    <w:link w:val="CharStyle78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  <w:w w:val="100"/>
    </w:rPr>
  </w:style>
  <w:style w:type="paragraph" w:customStyle="1" w:styleId="Style790">
    <w:name w:val="Fließtext (117)"/>
    <w:basedOn w:val="Normal"/>
    <w:link w:val="CharStyle791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Tahoma" w:eastAsia="Tahoma" w:hAnsi="Tahoma" w:cs="Tahoma"/>
    </w:rPr>
  </w:style>
  <w:style w:type="paragraph" w:customStyle="1" w:styleId="Style794">
    <w:name w:val="Fließtext (118)"/>
    <w:basedOn w:val="Normal"/>
    <w:link w:val="CharStyle795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Tahoma" w:eastAsia="Tahoma" w:hAnsi="Tahoma" w:cs="Tahoma"/>
    </w:rPr>
  </w:style>
  <w:style w:type="paragraph" w:customStyle="1" w:styleId="Style798">
    <w:name w:val="Überschrift #14 (10)"/>
    <w:basedOn w:val="Normal"/>
    <w:link w:val="CharStyle799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  <w:spacing w:val="-20"/>
    </w:rPr>
  </w:style>
  <w:style w:type="paragraph" w:customStyle="1" w:styleId="Style801">
    <w:name w:val="Fließtext (119)"/>
    <w:basedOn w:val="Normal"/>
    <w:link w:val="CharStyle802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Franklin Gothic Heavy" w:eastAsia="Franklin Gothic Heavy" w:hAnsi="Franklin Gothic Heavy" w:cs="Franklin Gothic Heavy"/>
    </w:rPr>
  </w:style>
  <w:style w:type="paragraph" w:customStyle="1" w:styleId="Style804">
    <w:name w:val="Fließtext (120)"/>
    <w:basedOn w:val="Normal"/>
    <w:link w:val="CharStyle805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4"/>
      <w:szCs w:val="34"/>
      <w:rFonts w:ascii="Franklin Gothic Heavy" w:eastAsia="Franklin Gothic Heavy" w:hAnsi="Franklin Gothic Heavy" w:cs="Franklin Gothic Heavy"/>
      <w:w w:val="4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3.xml"/><Relationship Id="rId16" Type="http://schemas.openxmlformats.org/officeDocument/2006/relationships/footer" Target="footer4.xml"/><Relationship Id="rId17" Type="http://schemas.openxmlformats.org/officeDocument/2006/relationships/header" Target="header3.xml"/><Relationship Id="rId18" Type="http://schemas.openxmlformats.org/officeDocument/2006/relationships/header" Target="header4.xml"/><Relationship Id="rId19" Type="http://schemas.openxmlformats.org/officeDocument/2006/relationships/footer" Target="footer5.xml"/><Relationship Id="rId20" Type="http://schemas.openxmlformats.org/officeDocument/2006/relationships/footer" Target="footer6.xml"/><Relationship Id="rId21" Type="http://schemas.openxmlformats.org/officeDocument/2006/relationships/header" Target="header5.xml"/><Relationship Id="rId22" Type="http://schemas.openxmlformats.org/officeDocument/2006/relationships/header" Target="header6.xml"/><Relationship Id="rId23" Type="http://schemas.openxmlformats.org/officeDocument/2006/relationships/footer" Target="footer7.xml"/><Relationship Id="rId24" Type="http://schemas.openxmlformats.org/officeDocument/2006/relationships/footer" Target="footer8.xml"/><Relationship Id="rId25" Type="http://schemas.openxmlformats.org/officeDocument/2006/relationships/header" Target="header7.xml"/><Relationship Id="rId26" Type="http://schemas.openxmlformats.org/officeDocument/2006/relationships/image" Target="media/image4.jpeg"/><Relationship Id="rId27" Type="http://schemas.openxmlformats.org/officeDocument/2006/relationships/image" Target="media/image4.jpeg" TargetMode="External"/><Relationship Id="rId28" Type="http://schemas.openxmlformats.org/officeDocument/2006/relationships/image" Target="media/image5.jpeg"/><Relationship Id="rId29" Type="http://schemas.openxmlformats.org/officeDocument/2006/relationships/image" Target="media/image5.jpeg" TargetMode="External"/><Relationship Id="rId30" Type="http://schemas.openxmlformats.org/officeDocument/2006/relationships/header" Target="header8.xml"/><Relationship Id="rId31" Type="http://schemas.openxmlformats.org/officeDocument/2006/relationships/footer" Target="footer9.xml"/><Relationship Id="rId32" Type="http://schemas.openxmlformats.org/officeDocument/2006/relationships/footer" Target="footer10.xml"/><Relationship Id="rId33" Type="http://schemas.openxmlformats.org/officeDocument/2006/relationships/header" Target="header9.xml"/><Relationship Id="rId34" Type="http://schemas.openxmlformats.org/officeDocument/2006/relationships/header" Target="header10.xml"/><Relationship Id="rId35" Type="http://schemas.openxmlformats.org/officeDocument/2006/relationships/footer" Target="footer11.xml"/><Relationship Id="rId36" Type="http://schemas.openxmlformats.org/officeDocument/2006/relationships/footer" Target="footer12.xml"/><Relationship Id="rId37" Type="http://schemas.openxmlformats.org/officeDocument/2006/relationships/image" Target="media/image6.jpeg"/><Relationship Id="rId38" Type="http://schemas.openxmlformats.org/officeDocument/2006/relationships/image" Target="media/image6.jpeg" TargetMode="External"/><Relationship Id="rId39" Type="http://schemas.openxmlformats.org/officeDocument/2006/relationships/image" Target="media/image7.png"/><Relationship Id="rId40" Type="http://schemas.openxmlformats.org/officeDocument/2006/relationships/image" Target="media/image7.png" TargetMode="External"/><Relationship Id="rId41" Type="http://schemas.openxmlformats.org/officeDocument/2006/relationships/header" Target="header11.xml"/><Relationship Id="rId42" Type="http://schemas.openxmlformats.org/officeDocument/2006/relationships/header" Target="header12.xml"/><Relationship Id="rId43" Type="http://schemas.openxmlformats.org/officeDocument/2006/relationships/footer" Target="footer13.xml"/><Relationship Id="rId44" Type="http://schemas.openxmlformats.org/officeDocument/2006/relationships/footer" Target="footer14.xml"/><Relationship Id="rId45" Type="http://schemas.openxmlformats.org/officeDocument/2006/relationships/image" Target="media/image8.jpeg"/><Relationship Id="rId46" Type="http://schemas.openxmlformats.org/officeDocument/2006/relationships/image" Target="media/image8.jpeg" TargetMode="External"/><Relationship Id="rId47" Type="http://schemas.openxmlformats.org/officeDocument/2006/relationships/image" Target="media/image9.jpeg"/><Relationship Id="rId48" Type="http://schemas.openxmlformats.org/officeDocument/2006/relationships/image" Target="media/image9.jpeg" TargetMode="External"/><Relationship Id="rId49" Type="http://schemas.openxmlformats.org/officeDocument/2006/relationships/footer" Target="footer15.xml"/><Relationship Id="rId50" Type="http://schemas.openxmlformats.org/officeDocument/2006/relationships/footer" Target="footer16.xml"/><Relationship Id="rId51" Type="http://schemas.openxmlformats.org/officeDocument/2006/relationships/image" Target="media/image10.jpeg"/><Relationship Id="rId52" Type="http://schemas.openxmlformats.org/officeDocument/2006/relationships/image" Target="media/image10.jpeg" TargetMode="External"/><Relationship Id="rId53" Type="http://schemas.openxmlformats.org/officeDocument/2006/relationships/image" Target="media/image11.png"/><Relationship Id="rId54" Type="http://schemas.openxmlformats.org/officeDocument/2006/relationships/image" Target="media/image11.png" TargetMode="External"/><Relationship Id="rId55" Type="http://schemas.openxmlformats.org/officeDocument/2006/relationships/footer" Target="footer17.xml"/><Relationship Id="rId56" Type="http://schemas.openxmlformats.org/officeDocument/2006/relationships/footer" Target="footer18.xml"/><Relationship Id="rId57" Type="http://schemas.openxmlformats.org/officeDocument/2006/relationships/header" Target="header13.xml"/><Relationship Id="rId58" Type="http://schemas.openxmlformats.org/officeDocument/2006/relationships/image" Target="media/image12.jpeg"/><Relationship Id="rId59" Type="http://schemas.openxmlformats.org/officeDocument/2006/relationships/image" Target="media/image12.jpeg" TargetMode="External"/><Relationship Id="rId60" Type="http://schemas.openxmlformats.org/officeDocument/2006/relationships/image" Target="media/image13.jpeg"/><Relationship Id="rId61" Type="http://schemas.openxmlformats.org/officeDocument/2006/relationships/image" Target="media/image13.jpeg" TargetMode="External"/><Relationship Id="rId62" Type="http://schemas.openxmlformats.org/officeDocument/2006/relationships/image" Target="media/image14.jpeg"/><Relationship Id="rId63" Type="http://schemas.openxmlformats.org/officeDocument/2006/relationships/image" Target="media/image14.jpeg" TargetMode="External"/><Relationship Id="rId64" Type="http://schemas.openxmlformats.org/officeDocument/2006/relationships/image" Target="media/image15.jpeg"/><Relationship Id="rId65" Type="http://schemas.openxmlformats.org/officeDocument/2006/relationships/image" Target="media/image15.jpeg" TargetMode="External"/><Relationship Id="rId66" Type="http://schemas.openxmlformats.org/officeDocument/2006/relationships/image" Target="media/image16.jpeg"/><Relationship Id="rId67" Type="http://schemas.openxmlformats.org/officeDocument/2006/relationships/image" Target="media/image16.jpeg" TargetMode="External"/><Relationship Id="rId68" Type="http://schemas.openxmlformats.org/officeDocument/2006/relationships/footer" Target="footer19.xml"/><Relationship Id="rId69" Type="http://schemas.openxmlformats.org/officeDocument/2006/relationships/footer" Target="footer20.xml"/><Relationship Id="rId70" Type="http://schemas.openxmlformats.org/officeDocument/2006/relationships/header" Target="header14.xml"/><Relationship Id="rId71" Type="http://schemas.openxmlformats.org/officeDocument/2006/relationships/image" Target="media/image17.png"/><Relationship Id="rId72" Type="http://schemas.openxmlformats.org/officeDocument/2006/relationships/image" Target="media/image17.png" TargetMode="External"/><Relationship Id="rId73" Type="http://schemas.openxmlformats.org/officeDocument/2006/relationships/footer" Target="footer21.xml"/><Relationship Id="rId74" Type="http://schemas.openxmlformats.org/officeDocument/2006/relationships/footer" Target="footer22.xml"/><Relationship Id="rId75" Type="http://schemas.openxmlformats.org/officeDocument/2006/relationships/image" Target="media/image18.jpeg"/><Relationship Id="rId76" Type="http://schemas.openxmlformats.org/officeDocument/2006/relationships/image" Target="media/image18.jpeg" TargetMode="External"/><Relationship Id="rId77" Type="http://schemas.openxmlformats.org/officeDocument/2006/relationships/footer" Target="footer23.xml"/><Relationship Id="rId78" Type="http://schemas.openxmlformats.org/officeDocument/2006/relationships/footer" Target="footer24.xml"/><Relationship Id="rId79" Type="http://schemas.openxmlformats.org/officeDocument/2006/relationships/image" Target="media/image19.jpeg"/><Relationship Id="rId80" Type="http://schemas.openxmlformats.org/officeDocument/2006/relationships/image" Target="media/image19.jpeg" TargetMode="External"/><Relationship Id="rId81" Type="http://schemas.openxmlformats.org/officeDocument/2006/relationships/image" Target="media/image20.png"/><Relationship Id="rId82" Type="http://schemas.openxmlformats.org/officeDocument/2006/relationships/image" Target="media/image20.png" TargetMode="External"/><Relationship Id="rId83" Type="http://schemas.openxmlformats.org/officeDocument/2006/relationships/image" Target="media/image21.jpeg"/><Relationship Id="rId84" Type="http://schemas.openxmlformats.org/officeDocument/2006/relationships/image" Target="media/image21.jpeg" TargetMode="External"/><Relationship Id="rId85" Type="http://schemas.openxmlformats.org/officeDocument/2006/relationships/footer" Target="footer25.xml"/><Relationship Id="rId86" Type="http://schemas.openxmlformats.org/officeDocument/2006/relationships/footer" Target="footer26.xml"/><Relationship Id="rId87" Type="http://schemas.openxmlformats.org/officeDocument/2006/relationships/image" Target="media/image22.jpeg"/><Relationship Id="rId88" Type="http://schemas.openxmlformats.org/officeDocument/2006/relationships/image" Target="media/image22.jpeg" TargetMode="External"/><Relationship Id="rId89" Type="http://schemas.openxmlformats.org/officeDocument/2006/relationships/footer" Target="footer27.xml"/><Relationship Id="rId90" Type="http://schemas.openxmlformats.org/officeDocument/2006/relationships/footer" Target="footer28.xml"/><Relationship Id="rId91" Type="http://schemas.openxmlformats.org/officeDocument/2006/relationships/image" Target="media/image23.jpeg"/><Relationship Id="rId92" Type="http://schemas.openxmlformats.org/officeDocument/2006/relationships/image" Target="media/image23.jpeg" TargetMode="External"/><Relationship Id="rId93" Type="http://schemas.openxmlformats.org/officeDocument/2006/relationships/image" Target="media/image24.jpeg"/><Relationship Id="rId94" Type="http://schemas.openxmlformats.org/officeDocument/2006/relationships/image" Target="media/image24.jpeg" TargetMode="External"/><Relationship Id="rId95" Type="http://schemas.openxmlformats.org/officeDocument/2006/relationships/image" Target="media/image25.jpeg"/><Relationship Id="rId96" Type="http://schemas.openxmlformats.org/officeDocument/2006/relationships/image" Target="media/image25.jpeg" TargetMode="External"/><Relationship Id="rId97" Type="http://schemas.openxmlformats.org/officeDocument/2006/relationships/footer" Target="footer29.xml"/><Relationship Id="rId98" Type="http://schemas.openxmlformats.org/officeDocument/2006/relationships/footer" Target="footer30.xml"/><Relationship Id="rId99" Type="http://schemas.openxmlformats.org/officeDocument/2006/relationships/footer" Target="footer31.xml"/><Relationship Id="rId100" Type="http://schemas.openxmlformats.org/officeDocument/2006/relationships/image" Target="media/image26.jpeg"/><Relationship Id="rId101" Type="http://schemas.openxmlformats.org/officeDocument/2006/relationships/image" Target="media/image26.jpeg" TargetMode="External"/><Relationship Id="rId102" Type="http://schemas.openxmlformats.org/officeDocument/2006/relationships/image" Target="media/image27.jpeg"/><Relationship Id="rId103" Type="http://schemas.openxmlformats.org/officeDocument/2006/relationships/image" Target="media/image27.jpeg" TargetMode="External"/><Relationship Id="rId104" Type="http://schemas.openxmlformats.org/officeDocument/2006/relationships/footer" Target="footer32.xml"/><Relationship Id="rId105" Type="http://schemas.openxmlformats.org/officeDocument/2006/relationships/footer" Target="footer33.xml"/><Relationship Id="rId106" Type="http://schemas.openxmlformats.org/officeDocument/2006/relationships/footer" Target="footer34.xml"/><Relationship Id="rId107" Type="http://schemas.openxmlformats.org/officeDocument/2006/relationships/image" Target="media/image28.jpeg"/><Relationship Id="rId108" Type="http://schemas.openxmlformats.org/officeDocument/2006/relationships/image" Target="media/image28.jpeg" TargetMode="External"/><Relationship Id="rId109" Type="http://schemas.openxmlformats.org/officeDocument/2006/relationships/footer" Target="footer35.xml"/><Relationship Id="rId110" Type="http://schemas.openxmlformats.org/officeDocument/2006/relationships/footer" Target="footer36.xml"/><Relationship Id="rId111" Type="http://schemas.openxmlformats.org/officeDocument/2006/relationships/image" Target="media/image29.jpeg"/><Relationship Id="rId112" Type="http://schemas.openxmlformats.org/officeDocument/2006/relationships/image" Target="media/image29.jpeg" TargetMode="External"/><Relationship Id="rId113" Type="http://schemas.openxmlformats.org/officeDocument/2006/relationships/image" Target="media/image30.jpeg"/><Relationship Id="rId114" Type="http://schemas.openxmlformats.org/officeDocument/2006/relationships/image" Target="media/image30.jpeg" TargetMode="External"/><Relationship Id="rId115" Type="http://schemas.openxmlformats.org/officeDocument/2006/relationships/image" Target="media/image31.jpeg"/><Relationship Id="rId116" Type="http://schemas.openxmlformats.org/officeDocument/2006/relationships/image" Target="media/image31.jpeg" TargetMode="External"/><Relationship Id="rId117" Type="http://schemas.openxmlformats.org/officeDocument/2006/relationships/image" Target="media/image32.jpeg"/><Relationship Id="rId118" Type="http://schemas.openxmlformats.org/officeDocument/2006/relationships/image" Target="media/image32.jpeg" TargetMode="External"/><Relationship Id="rId119" Type="http://schemas.openxmlformats.org/officeDocument/2006/relationships/image" Target="media/image33.jpeg"/><Relationship Id="rId120" Type="http://schemas.openxmlformats.org/officeDocument/2006/relationships/image" Target="media/image33.jpeg" TargetMode="External"/><Relationship Id="rId121" Type="http://schemas.openxmlformats.org/officeDocument/2006/relationships/footer" Target="footer37.xml"/><Relationship Id="rId122" Type="http://schemas.openxmlformats.org/officeDocument/2006/relationships/footer" Target="footer38.xml"/><Relationship Id="rId123" Type="http://schemas.openxmlformats.org/officeDocument/2006/relationships/image" Target="media/image34.jpeg"/><Relationship Id="rId124" Type="http://schemas.openxmlformats.org/officeDocument/2006/relationships/image" Target="media/image34.jpeg" TargetMode="External"/><Relationship Id="rId125" Type="http://schemas.openxmlformats.org/officeDocument/2006/relationships/image" Target="media/image35.jpeg"/><Relationship Id="rId126" Type="http://schemas.openxmlformats.org/officeDocument/2006/relationships/image" Target="media/image35.jpeg" TargetMode="External"/><Relationship Id="rId127" Type="http://schemas.openxmlformats.org/officeDocument/2006/relationships/footer" Target="footer39.xml"/><Relationship Id="rId128" Type="http://schemas.openxmlformats.org/officeDocument/2006/relationships/footer" Target="footer40.xml"/><Relationship Id="rId129" Type="http://schemas.openxmlformats.org/officeDocument/2006/relationships/image" Target="media/image36.jpeg"/><Relationship Id="rId130" Type="http://schemas.openxmlformats.org/officeDocument/2006/relationships/image" Target="media/image36.jpeg" TargetMode="External"/><Relationship Id="rId131" Type="http://schemas.openxmlformats.org/officeDocument/2006/relationships/image" Target="media/image37.jpeg"/><Relationship Id="rId132" Type="http://schemas.openxmlformats.org/officeDocument/2006/relationships/image" Target="media/image37.jpeg" TargetMode="External"/><Relationship Id="rId133" Type="http://schemas.openxmlformats.org/officeDocument/2006/relationships/footer" Target="footer41.xml"/><Relationship Id="rId134" Type="http://schemas.openxmlformats.org/officeDocument/2006/relationships/footer" Target="footer42.xml"/><Relationship Id="rId135" Type="http://schemas.openxmlformats.org/officeDocument/2006/relationships/image" Target="media/image38.jpeg"/><Relationship Id="rId136" Type="http://schemas.openxmlformats.org/officeDocument/2006/relationships/image" Target="media/image38.jpeg" TargetMode="External"/><Relationship Id="rId137" Type="http://schemas.openxmlformats.org/officeDocument/2006/relationships/image" Target="media/image39.jpeg"/><Relationship Id="rId138" Type="http://schemas.openxmlformats.org/officeDocument/2006/relationships/image" Target="media/image39.jpeg" TargetMode="External"/><Relationship Id="rId139" Type="http://schemas.openxmlformats.org/officeDocument/2006/relationships/image" Target="media/image40.jpeg"/><Relationship Id="rId140" Type="http://schemas.openxmlformats.org/officeDocument/2006/relationships/image" Target="media/image40.jpeg" TargetMode="External"/><Relationship Id="rId141" Type="http://schemas.openxmlformats.org/officeDocument/2006/relationships/footer" Target="footer43.xml"/><Relationship Id="rId142" Type="http://schemas.openxmlformats.org/officeDocument/2006/relationships/footer" Target="footer44.xml"/><Relationship Id="rId143" Type="http://schemas.openxmlformats.org/officeDocument/2006/relationships/image" Target="media/image41.jpeg"/><Relationship Id="rId144" Type="http://schemas.openxmlformats.org/officeDocument/2006/relationships/image" Target="media/image41.jpeg" TargetMode="External"/><Relationship Id="rId145" Type="http://schemas.openxmlformats.org/officeDocument/2006/relationships/footer" Target="footer45.xml"/><Relationship Id="rId146" Type="http://schemas.openxmlformats.org/officeDocument/2006/relationships/footer" Target="footer46.xml"/><Relationship Id="rId147" Type="http://schemas.openxmlformats.org/officeDocument/2006/relationships/image" Target="media/image42.jpeg"/><Relationship Id="rId148" Type="http://schemas.openxmlformats.org/officeDocument/2006/relationships/image" Target="media/image42.jpeg" TargetMode="External"/><Relationship Id="rId149" Type="http://schemas.openxmlformats.org/officeDocument/2006/relationships/image" Target="media/image43.jpeg"/><Relationship Id="rId150" Type="http://schemas.openxmlformats.org/officeDocument/2006/relationships/image" Target="media/image43.jpeg" TargetMode="External"/><Relationship Id="rId151" Type="http://schemas.openxmlformats.org/officeDocument/2006/relationships/image" Target="media/image44.jpeg"/><Relationship Id="rId152" Type="http://schemas.openxmlformats.org/officeDocument/2006/relationships/image" Target="media/image44.jpeg" TargetMode="External"/><Relationship Id="rId153" Type="http://schemas.openxmlformats.org/officeDocument/2006/relationships/image" Target="media/image45.jpeg"/><Relationship Id="rId154" Type="http://schemas.openxmlformats.org/officeDocument/2006/relationships/image" Target="media/image45.jpeg" TargetMode="External"/><Relationship Id="rId155" Type="http://schemas.openxmlformats.org/officeDocument/2006/relationships/footer" Target="footer47.xml"/><Relationship Id="rId156" Type="http://schemas.openxmlformats.org/officeDocument/2006/relationships/footer" Target="footer48.xml"/><Relationship Id="rId157" Type="http://schemas.openxmlformats.org/officeDocument/2006/relationships/image" Target="media/image46.jpeg"/><Relationship Id="rId158" Type="http://schemas.openxmlformats.org/officeDocument/2006/relationships/image" Target="media/image46.jpeg" TargetMode="External"/><Relationship Id="rId159" Type="http://schemas.openxmlformats.org/officeDocument/2006/relationships/image" Target="media/image47.jpeg"/><Relationship Id="rId160" Type="http://schemas.openxmlformats.org/officeDocument/2006/relationships/image" Target="media/image47.jpeg" TargetMode="External"/><Relationship Id="rId161" Type="http://schemas.openxmlformats.org/officeDocument/2006/relationships/footer" Target="footer49.xml"/><Relationship Id="rId162" Type="http://schemas.openxmlformats.org/officeDocument/2006/relationships/footer" Target="footer50.xml"/><Relationship Id="rId163" Type="http://schemas.openxmlformats.org/officeDocument/2006/relationships/footer" Target="footer51.xml"/><Relationship Id="rId164" Type="http://schemas.openxmlformats.org/officeDocument/2006/relationships/footer" Target="footer52.xml"/><Relationship Id="rId165" Type="http://schemas.openxmlformats.org/officeDocument/2006/relationships/image" Target="media/image48.jpeg"/><Relationship Id="rId166" Type="http://schemas.openxmlformats.org/officeDocument/2006/relationships/image" Target="media/image48.jpeg" TargetMode="External"/><Relationship Id="rId167" Type="http://schemas.openxmlformats.org/officeDocument/2006/relationships/footer" Target="footer53.xml"/><Relationship Id="rId168" Type="http://schemas.openxmlformats.org/officeDocument/2006/relationships/footer" Target="footer54.xml"/><Relationship Id="rId169" Type="http://schemas.openxmlformats.org/officeDocument/2006/relationships/image" Target="media/image49.jpeg"/><Relationship Id="rId170" Type="http://schemas.openxmlformats.org/officeDocument/2006/relationships/image" Target="media/image49.jpeg" TargetMode="External"/><Relationship Id="rId171" Type="http://schemas.openxmlformats.org/officeDocument/2006/relationships/image" Target="media/image50.jpeg"/><Relationship Id="rId172" Type="http://schemas.openxmlformats.org/officeDocument/2006/relationships/image" Target="media/image50.jpeg" TargetMode="External"/><Relationship Id="rId173" Type="http://schemas.openxmlformats.org/officeDocument/2006/relationships/footer" Target="footer55.xml"/><Relationship Id="rId174" Type="http://schemas.openxmlformats.org/officeDocument/2006/relationships/footer" Target="footer56.xml"/><Relationship Id="rId175" Type="http://schemas.openxmlformats.org/officeDocument/2006/relationships/footer" Target="footer57.xml"/><Relationship Id="rId176" Type="http://schemas.openxmlformats.org/officeDocument/2006/relationships/image" Target="media/image51.jpeg"/><Relationship Id="rId177" Type="http://schemas.openxmlformats.org/officeDocument/2006/relationships/image" Target="media/image51.jpeg" TargetMode="External"/><Relationship Id="rId178" Type="http://schemas.openxmlformats.org/officeDocument/2006/relationships/image" Target="media/image52.jpeg"/><Relationship Id="rId179" Type="http://schemas.openxmlformats.org/officeDocument/2006/relationships/image" Target="media/image52.jpeg" TargetMode="External"/><Relationship Id="rId180" Type="http://schemas.openxmlformats.org/officeDocument/2006/relationships/image" Target="media/image53.jpeg"/><Relationship Id="rId181" Type="http://schemas.openxmlformats.org/officeDocument/2006/relationships/image" Target="media/image53.jpeg" TargetMode="External"/><Relationship Id="rId182" Type="http://schemas.openxmlformats.org/officeDocument/2006/relationships/image" Target="media/image54.jpeg"/><Relationship Id="rId183" Type="http://schemas.openxmlformats.org/officeDocument/2006/relationships/image" Target="media/image54.jpeg" TargetMode="External"/><Relationship Id="rId184" Type="http://schemas.openxmlformats.org/officeDocument/2006/relationships/footer" Target="footer58.xml"/><Relationship Id="rId185" Type="http://schemas.openxmlformats.org/officeDocument/2006/relationships/footer" Target="footer59.xml"/><Relationship Id="rId186" Type="http://schemas.openxmlformats.org/officeDocument/2006/relationships/footer" Target="footer60.xml"/><Relationship Id="rId187" Type="http://schemas.openxmlformats.org/officeDocument/2006/relationships/footer" Target="footer61.xml"/><Relationship Id="rId188" Type="http://schemas.openxmlformats.org/officeDocument/2006/relationships/footer" Target="footer62.xml"/><Relationship Id="rId189" Type="http://schemas.openxmlformats.org/officeDocument/2006/relationships/image" Target="media/image55.jpeg"/><Relationship Id="rId190" Type="http://schemas.openxmlformats.org/officeDocument/2006/relationships/image" Target="media/image55.jpeg" TargetMode="External"/><Relationship Id="rId191" Type="http://schemas.openxmlformats.org/officeDocument/2006/relationships/footer" Target="footer63.xml"/><Relationship Id="rId192" Type="http://schemas.openxmlformats.org/officeDocument/2006/relationships/footer" Target="footer64.xml"/><Relationship Id="rId193" Type="http://schemas.openxmlformats.org/officeDocument/2006/relationships/footer" Target="footer65.xml"/><Relationship Id="rId194" Type="http://schemas.openxmlformats.org/officeDocument/2006/relationships/footer" Target="footer66.xml"/><Relationship Id="rId195" Type="http://schemas.openxmlformats.org/officeDocument/2006/relationships/image" Target="media/image56.jpeg"/><Relationship Id="rId196" Type="http://schemas.openxmlformats.org/officeDocument/2006/relationships/image" Target="media/image56.jpeg" TargetMode="External"/><Relationship Id="rId197" Type="http://schemas.openxmlformats.org/officeDocument/2006/relationships/footer" Target="footer67.xml"/><Relationship Id="rId198" Type="http://schemas.openxmlformats.org/officeDocument/2006/relationships/footer" Target="footer68.xml"/><Relationship Id="rId199" Type="http://schemas.openxmlformats.org/officeDocument/2006/relationships/image" Target="media/image57.jpeg"/><Relationship Id="rId200" Type="http://schemas.openxmlformats.org/officeDocument/2006/relationships/image" Target="media/image57.jpeg" TargetMode="External"/><Relationship Id="rId201" Type="http://schemas.openxmlformats.org/officeDocument/2006/relationships/image" Target="media/image58.jpeg"/><Relationship Id="rId202" Type="http://schemas.openxmlformats.org/officeDocument/2006/relationships/image" Target="media/image58.jpeg" TargetMode="External"/><Relationship Id="rId203" Type="http://schemas.openxmlformats.org/officeDocument/2006/relationships/image" Target="media/image59.jpeg"/><Relationship Id="rId204" Type="http://schemas.openxmlformats.org/officeDocument/2006/relationships/image" Target="media/image59.jpeg" TargetMode="External"/><Relationship Id="rId205" Type="http://schemas.openxmlformats.org/officeDocument/2006/relationships/image" Target="media/image60.jpeg"/><Relationship Id="rId206" Type="http://schemas.openxmlformats.org/officeDocument/2006/relationships/image" Target="media/image60.jpeg" TargetMode="External"/><Relationship Id="rId207" Type="http://schemas.openxmlformats.org/officeDocument/2006/relationships/footer" Target="footer69.xml"/><Relationship Id="rId208" Type="http://schemas.openxmlformats.org/officeDocument/2006/relationships/footer" Target="footer70.xml"/><Relationship Id="rId209" Type="http://schemas.openxmlformats.org/officeDocument/2006/relationships/footer" Target="footer71.xml"/><Relationship Id="rId210" Type="http://schemas.openxmlformats.org/officeDocument/2006/relationships/footer" Target="footer72.xml"/><Relationship Id="rId211" Type="http://schemas.openxmlformats.org/officeDocument/2006/relationships/footer" Target="footer73.xml"/><Relationship Id="rId212" Type="http://schemas.openxmlformats.org/officeDocument/2006/relationships/footer" Target="footer74.xml"/><Relationship Id="rId213" Type="http://schemas.openxmlformats.org/officeDocument/2006/relationships/image" Target="media/image61.jpeg"/><Relationship Id="rId214" Type="http://schemas.openxmlformats.org/officeDocument/2006/relationships/image" Target="media/image61.jpeg" TargetMode="External"/><Relationship Id="rId215" Type="http://schemas.openxmlformats.org/officeDocument/2006/relationships/image" Target="media/image62.jpeg"/><Relationship Id="rId216" Type="http://schemas.openxmlformats.org/officeDocument/2006/relationships/image" Target="media/image62.jpeg" TargetMode="External"/><Relationship Id="rId217" Type="http://schemas.openxmlformats.org/officeDocument/2006/relationships/footer" Target="footer75.xml"/><Relationship Id="rId218" Type="http://schemas.openxmlformats.org/officeDocument/2006/relationships/footer" Target="footer76.xml"/><Relationship Id="rId219" Type="http://schemas.openxmlformats.org/officeDocument/2006/relationships/footer" Target="footer77.xml"/><Relationship Id="rId220" Type="http://schemas.openxmlformats.org/officeDocument/2006/relationships/footer" Target="footer78.xml"/><Relationship Id="rId221" Type="http://schemas.openxmlformats.org/officeDocument/2006/relationships/image" Target="media/image63.jpeg"/><Relationship Id="rId222" Type="http://schemas.openxmlformats.org/officeDocument/2006/relationships/image" Target="media/image63.jpeg" TargetMode="External"/><Relationship Id="rId223" Type="http://schemas.openxmlformats.org/officeDocument/2006/relationships/image" Target="media/image64.jpeg"/><Relationship Id="rId224" Type="http://schemas.openxmlformats.org/officeDocument/2006/relationships/image" Target="media/image64.jpeg" TargetMode="External"/><Relationship Id="rId225" Type="http://schemas.openxmlformats.org/officeDocument/2006/relationships/image" Target="media/image65.jpeg"/><Relationship Id="rId226" Type="http://schemas.openxmlformats.org/officeDocument/2006/relationships/image" Target="media/image65.jpeg" TargetMode="External"/><Relationship Id="rId227" Type="http://schemas.openxmlformats.org/officeDocument/2006/relationships/image" Target="media/image66.jpeg"/><Relationship Id="rId228" Type="http://schemas.openxmlformats.org/officeDocument/2006/relationships/image" Target="media/image66.jpeg" TargetMode="External"/><Relationship Id="rId229" Type="http://schemas.openxmlformats.org/officeDocument/2006/relationships/footer" Target="footer79.xml"/><Relationship Id="rId230" Type="http://schemas.openxmlformats.org/officeDocument/2006/relationships/footer" Target="footer80.xml"/><Relationship Id="rId231" Type="http://schemas.openxmlformats.org/officeDocument/2006/relationships/footer" Target="footer81.xml"/><Relationship Id="rId232" Type="http://schemas.openxmlformats.org/officeDocument/2006/relationships/image" Target="media/image67.jpeg"/><Relationship Id="rId233" Type="http://schemas.openxmlformats.org/officeDocument/2006/relationships/image" Target="media/image67.jpeg" TargetMode="External"/><Relationship Id="rId234" Type="http://schemas.openxmlformats.org/officeDocument/2006/relationships/image" Target="media/image68.jpeg"/><Relationship Id="rId235" Type="http://schemas.openxmlformats.org/officeDocument/2006/relationships/image" Target="media/image68.jpeg" TargetMode="External"/><Relationship Id="rId236" Type="http://schemas.openxmlformats.org/officeDocument/2006/relationships/footer" Target="footer82.xml"/><Relationship Id="rId237" Type="http://schemas.openxmlformats.org/officeDocument/2006/relationships/footer" Target="footer83.xml"/><Relationship Id="rId238" Type="http://schemas.openxmlformats.org/officeDocument/2006/relationships/footer" Target="footer84.xml"/><Relationship Id="rId239" Type="http://schemas.openxmlformats.org/officeDocument/2006/relationships/footer" Target="footer85.xml"/><Relationship Id="rId240" Type="http://schemas.openxmlformats.org/officeDocument/2006/relationships/footer" Target="footer86.xml"/><Relationship Id="rId241" Type="http://schemas.openxmlformats.org/officeDocument/2006/relationships/footer" Target="footer87.xml"/><Relationship Id="rId242" Type="http://schemas.openxmlformats.org/officeDocument/2006/relationships/image" Target="media/image69.jpeg"/><Relationship Id="rId243" Type="http://schemas.openxmlformats.org/officeDocument/2006/relationships/image" Target="media/image69.jpeg" TargetMode="External"/><Relationship Id="rId244" Type="http://schemas.openxmlformats.org/officeDocument/2006/relationships/footer" Target="footer88.xml"/><Relationship Id="rId245" Type="http://schemas.openxmlformats.org/officeDocument/2006/relationships/footer" Target="footer89.xml"/><Relationship Id="rId246" Type="http://schemas.openxmlformats.org/officeDocument/2006/relationships/footer" Target="footer90.xml"/><Relationship Id="rId247" Type="http://schemas.openxmlformats.org/officeDocument/2006/relationships/footer" Target="footer91.xml"/><Relationship Id="rId248" Type="http://schemas.openxmlformats.org/officeDocument/2006/relationships/footer" Target="footer92.xml"/><Relationship Id="rId249" Type="http://schemas.openxmlformats.org/officeDocument/2006/relationships/footer" Target="footer93.xml"/><Relationship Id="rId250" Type="http://schemas.openxmlformats.org/officeDocument/2006/relationships/image" Target="media/image70.jpeg"/><Relationship Id="rId251" Type="http://schemas.openxmlformats.org/officeDocument/2006/relationships/image" Target="media/image70.jpeg" TargetMode="External"/><Relationship Id="rId252" Type="http://schemas.openxmlformats.org/officeDocument/2006/relationships/image" Target="media/image71.jpeg"/><Relationship Id="rId253" Type="http://schemas.openxmlformats.org/officeDocument/2006/relationships/image" Target="media/image71.jpeg" TargetMode="External"/><Relationship Id="rId254" Type="http://schemas.openxmlformats.org/officeDocument/2006/relationships/footer" Target="footer94.xml"/><Relationship Id="rId255" Type="http://schemas.openxmlformats.org/officeDocument/2006/relationships/footer" Target="footer95.xml"/><Relationship Id="rId256" Type="http://schemas.openxmlformats.org/officeDocument/2006/relationships/footer" Target="footer96.xml"/><Relationship Id="rId257" Type="http://schemas.openxmlformats.org/officeDocument/2006/relationships/image" Target="media/image72.jpeg"/><Relationship Id="rId258" Type="http://schemas.openxmlformats.org/officeDocument/2006/relationships/image" Target="media/image72.jpeg" TargetMode="External"/><Relationship Id="rId259" Type="http://schemas.openxmlformats.org/officeDocument/2006/relationships/footer" Target="footer97.xml"/><Relationship Id="rId260" Type="http://schemas.openxmlformats.org/officeDocument/2006/relationships/footer" Target="footer98.xml"/><Relationship Id="rId261" Type="http://schemas.openxmlformats.org/officeDocument/2006/relationships/footer" Target="footer99.xml"/><Relationship Id="rId262" Type="http://schemas.openxmlformats.org/officeDocument/2006/relationships/image" Target="media/image73.jpeg"/><Relationship Id="rId263" Type="http://schemas.openxmlformats.org/officeDocument/2006/relationships/image" Target="media/image73.jpeg" TargetMode="External"/><Relationship Id="rId264" Type="http://schemas.openxmlformats.org/officeDocument/2006/relationships/image" Target="media/image74.jpeg"/><Relationship Id="rId265" Type="http://schemas.openxmlformats.org/officeDocument/2006/relationships/image" Target="media/image74.jpeg" TargetMode="External"/><Relationship Id="rId266" Type="http://schemas.openxmlformats.org/officeDocument/2006/relationships/footer" Target="footer100.xml"/><Relationship Id="rId267" Type="http://schemas.openxmlformats.org/officeDocument/2006/relationships/footer" Target="footer101.xml"/><Relationship Id="rId268" Type="http://schemas.openxmlformats.org/officeDocument/2006/relationships/image" Target="media/image75.jpeg"/><Relationship Id="rId269" Type="http://schemas.openxmlformats.org/officeDocument/2006/relationships/image" Target="media/image75.jpeg" TargetMode="External"/><Relationship Id="rId270" Type="http://schemas.openxmlformats.org/officeDocument/2006/relationships/image" Target="media/image76.jpeg"/><Relationship Id="rId271" Type="http://schemas.openxmlformats.org/officeDocument/2006/relationships/image" Target="media/image76.jpeg" TargetMode="External"/><Relationship Id="rId272" Type="http://schemas.openxmlformats.org/officeDocument/2006/relationships/footer" Target="footer102.xml"/><Relationship Id="rId273" Type="http://schemas.openxmlformats.org/officeDocument/2006/relationships/footer" Target="footer103.xml"/><Relationship Id="rId274" Type="http://schemas.openxmlformats.org/officeDocument/2006/relationships/header" Target="header15.xml"/><Relationship Id="rId275" Type="http://schemas.openxmlformats.org/officeDocument/2006/relationships/header" Target="header16.xml"/><Relationship Id="rId276" Type="http://schemas.openxmlformats.org/officeDocument/2006/relationships/footer" Target="footer104.xml"/><Relationship Id="rId277" Type="http://schemas.openxmlformats.org/officeDocument/2006/relationships/footer" Target="footer105.xml"/><Relationship Id="rId278" Type="http://schemas.openxmlformats.org/officeDocument/2006/relationships/footer" Target="footer106.xml"/><Relationship Id="rId279" Type="http://schemas.openxmlformats.org/officeDocument/2006/relationships/image" Target="media/image77.jpeg"/><Relationship Id="rId280" Type="http://schemas.openxmlformats.org/officeDocument/2006/relationships/image" Target="media/image77.jpeg" TargetMode="External"/><Relationship Id="rId281" Type="http://schemas.openxmlformats.org/officeDocument/2006/relationships/header" Target="header17.xml"/><Relationship Id="rId282" Type="http://schemas.openxmlformats.org/officeDocument/2006/relationships/header" Target="header18.xml"/><Relationship Id="rId283" Type="http://schemas.openxmlformats.org/officeDocument/2006/relationships/footer" Target="footer107.xml"/><Relationship Id="rId284" Type="http://schemas.openxmlformats.org/officeDocument/2006/relationships/footer" Target="footer108.xml"/><Relationship Id="rId285" Type="http://schemas.openxmlformats.org/officeDocument/2006/relationships/footer" Target="footer109.xml"/><Relationship Id="rId286" Type="http://schemas.openxmlformats.org/officeDocument/2006/relationships/header" Target="header19.xml"/><Relationship Id="rId287" Type="http://schemas.openxmlformats.org/officeDocument/2006/relationships/footer" Target="footer110.xml"/><Relationship Id="rId288" Type="http://schemas.openxmlformats.org/officeDocument/2006/relationships/footer" Target="footer111.xml"/><Relationship Id="rId289" Type="http://schemas.openxmlformats.org/officeDocument/2006/relationships/footer" Target="footer112.xml"/><Relationship Id="rId290" Type="http://schemas.openxmlformats.org/officeDocument/2006/relationships/footer" Target="footer113.xml"/><Relationship Id="rId291" Type="http://schemas.openxmlformats.org/officeDocument/2006/relationships/footer" Target="footer114.xml"/><Relationship Id="rId292" Type="http://schemas.openxmlformats.org/officeDocument/2006/relationships/image" Target="media/image78.jpeg"/><Relationship Id="rId293" Type="http://schemas.openxmlformats.org/officeDocument/2006/relationships/image" Target="media/image78.jpeg" TargetMode="External"/><Relationship Id="rId294" Type="http://schemas.openxmlformats.org/officeDocument/2006/relationships/footer" Target="footer115.xml"/><Relationship Id="rId295" Type="http://schemas.openxmlformats.org/officeDocument/2006/relationships/footer" Target="footer116.xml"/><Relationship Id="rId296" Type="http://schemas.openxmlformats.org/officeDocument/2006/relationships/image" Target="media/image79.jpeg"/><Relationship Id="rId297" Type="http://schemas.openxmlformats.org/officeDocument/2006/relationships/image" Target="media/image79.jpeg" TargetMode="External"/><Relationship Id="rId298" Type="http://schemas.openxmlformats.org/officeDocument/2006/relationships/footer" Target="footer117.xml"/><Relationship Id="rId299" Type="http://schemas.openxmlformats.org/officeDocument/2006/relationships/footer" Target="footer118.xml"/><Relationship Id="rId300" Type="http://schemas.openxmlformats.org/officeDocument/2006/relationships/footer" Target="footer119.xml"/><Relationship Id="rId301" Type="http://schemas.openxmlformats.org/officeDocument/2006/relationships/footer" Target="footer120.xml"/><Relationship Id="rId302" Type="http://schemas.openxmlformats.org/officeDocument/2006/relationships/footer" Target="footer121.xml"/><Relationship Id="rId303" Type="http://schemas.openxmlformats.org/officeDocument/2006/relationships/footer" Target="footer122.xml"/><Relationship Id="rId304" Type="http://schemas.openxmlformats.org/officeDocument/2006/relationships/image" Target="media/image80.jpeg"/><Relationship Id="rId305" Type="http://schemas.openxmlformats.org/officeDocument/2006/relationships/image" Target="media/image80.jpeg" TargetMode="External"/><Relationship Id="rId306" Type="http://schemas.openxmlformats.org/officeDocument/2006/relationships/footer" Target="footer123.xml"/><Relationship Id="rId307" Type="http://schemas.openxmlformats.org/officeDocument/2006/relationships/footer" Target="footer124.xml"/><Relationship Id="rId308" Type="http://schemas.openxmlformats.org/officeDocument/2006/relationships/footer" Target="footer125.xml"/><Relationship Id="rId309" Type="http://schemas.openxmlformats.org/officeDocument/2006/relationships/footer" Target="footer126.xml"/><Relationship Id="rId310" Type="http://schemas.openxmlformats.org/officeDocument/2006/relationships/footer" Target="footer127.xml"/><Relationship Id="rId311" Type="http://schemas.openxmlformats.org/officeDocument/2006/relationships/image" Target="media/image81.jpeg"/><Relationship Id="rId312" Type="http://schemas.openxmlformats.org/officeDocument/2006/relationships/image" Target="media/image81.jpeg" TargetMode="External"/><Relationship Id="rId313" Type="http://schemas.openxmlformats.org/officeDocument/2006/relationships/image" Target="media/image82.jpeg"/><Relationship Id="rId314" Type="http://schemas.openxmlformats.org/officeDocument/2006/relationships/image" Target="media/image82.jpeg" TargetMode="External"/><Relationship Id="rId315" Type="http://schemas.openxmlformats.org/officeDocument/2006/relationships/footer" Target="footer128.xml"/><Relationship Id="rId316" Type="http://schemas.openxmlformats.org/officeDocument/2006/relationships/footer" Target="footer129.xml"/><Relationship Id="rId317" Type="http://schemas.openxmlformats.org/officeDocument/2006/relationships/footer" Target="footer130.xml"/><Relationship Id="rId318" Type="http://schemas.openxmlformats.org/officeDocument/2006/relationships/footer" Target="footer131.xml"/><Relationship Id="rId319" Type="http://schemas.openxmlformats.org/officeDocument/2006/relationships/footer" Target="footer132.xml"/><Relationship Id="rId320" Type="http://schemas.openxmlformats.org/officeDocument/2006/relationships/footer" Target="footer133.xml"/><Relationship Id="rId321" Type="http://schemas.openxmlformats.org/officeDocument/2006/relationships/image" Target="media/image83.jpeg"/><Relationship Id="rId322" Type="http://schemas.openxmlformats.org/officeDocument/2006/relationships/image" Target="media/image83.jpeg" TargetMode="External"/><Relationship Id="rId323" Type="http://schemas.openxmlformats.org/officeDocument/2006/relationships/image" Target="media/image84.jpeg"/><Relationship Id="rId324" Type="http://schemas.openxmlformats.org/officeDocument/2006/relationships/image" Target="media/image84.jpeg" TargetMode="External"/><Relationship Id="rId325" Type="http://schemas.openxmlformats.org/officeDocument/2006/relationships/header" Target="header20.xml"/><Relationship Id="rId326" Type="http://schemas.openxmlformats.org/officeDocument/2006/relationships/footer" Target="footer134.xml"/><Relationship Id="rId327" Type="http://schemas.openxmlformats.org/officeDocument/2006/relationships/footer" Target="footer135.xml"/><Relationship Id="rId328" Type="http://schemas.openxmlformats.org/officeDocument/2006/relationships/header" Target="header21.xml"/><Relationship Id="rId329" Type="http://schemas.openxmlformats.org/officeDocument/2006/relationships/footer" Target="footer136.xml"/><Relationship Id="rId330" Type="http://schemas.openxmlformats.org/officeDocument/2006/relationships/image" Target="media/image85.jpeg"/><Relationship Id="rId331" Type="http://schemas.openxmlformats.org/officeDocument/2006/relationships/image" Target="media/image85.jpeg" TargetMode="External"/><Relationship Id="rId332" Type="http://schemas.openxmlformats.org/officeDocument/2006/relationships/image" Target="media/image86.jpeg"/><Relationship Id="rId333" Type="http://schemas.openxmlformats.org/officeDocument/2006/relationships/image" Target="media/image86.jpeg" TargetMode="External"/><Relationship Id="rId334" Type="http://schemas.openxmlformats.org/officeDocument/2006/relationships/image" Target="media/image87.jpeg"/><Relationship Id="rId335" Type="http://schemas.openxmlformats.org/officeDocument/2006/relationships/image" Target="media/image87.jpeg" TargetMode="External"/><Relationship Id="rId336" Type="http://schemas.openxmlformats.org/officeDocument/2006/relationships/header" Target="header22.xml"/><Relationship Id="rId337" Type="http://schemas.openxmlformats.org/officeDocument/2006/relationships/footer" Target="footer137.xml"/><Relationship Id="rId338" Type="http://schemas.openxmlformats.org/officeDocument/2006/relationships/footer" Target="footer138.xml"/><Relationship Id="rId339" Type="http://schemas.openxmlformats.org/officeDocument/2006/relationships/header" Target="header23.xml"/><Relationship Id="rId340" Type="http://schemas.openxmlformats.org/officeDocument/2006/relationships/footer" Target="footer139.xml"/><Relationship Id="rId341" Type="http://schemas.openxmlformats.org/officeDocument/2006/relationships/footer" Target="footer140.xml"/><Relationship Id="rId342" Type="http://schemas.openxmlformats.org/officeDocument/2006/relationships/header" Target="header24.xml"/><Relationship Id="rId343" Type="http://schemas.openxmlformats.org/officeDocument/2006/relationships/header" Target="header25.xml"/><Relationship Id="rId344" Type="http://schemas.openxmlformats.org/officeDocument/2006/relationships/footer" Target="footer141.xml"/><Relationship Id="rId345" Type="http://schemas.openxmlformats.org/officeDocument/2006/relationships/footer" Target="footer142.xml"/><Relationship Id="rId346" Type="http://schemas.openxmlformats.org/officeDocument/2006/relationships/footer" Target="footer143.xml"/><Relationship Id="rId347" Type="http://schemas.openxmlformats.org/officeDocument/2006/relationships/header" Target="header26.xml"/><Relationship Id="rId348" Type="http://schemas.openxmlformats.org/officeDocument/2006/relationships/header" Target="header27.xml"/><Relationship Id="rId349" Type="http://schemas.openxmlformats.org/officeDocument/2006/relationships/footer" Target="footer144.xml"/><Relationship Id="rId350" Type="http://schemas.openxmlformats.org/officeDocument/2006/relationships/footer" Target="footer145.xml"/><Relationship Id="rId351" Type="http://schemas.openxmlformats.org/officeDocument/2006/relationships/footer" Target="footer146.xml"/><Relationship Id="rId352" Type="http://schemas.openxmlformats.org/officeDocument/2006/relationships/footer" Target="footer147.xml"/><Relationship Id="rId353" Type="http://schemas.openxmlformats.org/officeDocument/2006/relationships/footer" Target="footer148.xml"/><Relationship Id="rId354" Type="http://schemas.openxmlformats.org/officeDocument/2006/relationships/header" Target="header28.xml"/><Relationship Id="rId355" Type="http://schemas.openxmlformats.org/officeDocument/2006/relationships/footer" Target="footer149.xml"/><Relationship Id="rId356" Type="http://schemas.openxmlformats.org/officeDocument/2006/relationships/image" Target="media/image88.jpeg"/><Relationship Id="rId357" Type="http://schemas.openxmlformats.org/officeDocument/2006/relationships/image" Target="media/image88.jpeg" TargetMode="External"/><Relationship Id="rId358" Type="http://schemas.openxmlformats.org/officeDocument/2006/relationships/footer" Target="footer150.xml"/><Relationship Id="rId359" Type="http://schemas.openxmlformats.org/officeDocument/2006/relationships/footer" Target="footer151.xml"/><Relationship Id="rId360" Type="http://schemas.openxmlformats.org/officeDocument/2006/relationships/header" Target="header29.xml"/><Relationship Id="rId361" Type="http://schemas.openxmlformats.org/officeDocument/2006/relationships/footer" Target="footer152.xml"/><Relationship Id="rId362" Type="http://schemas.openxmlformats.org/officeDocument/2006/relationships/image" Target="media/image89.jpeg"/><Relationship Id="rId363" Type="http://schemas.openxmlformats.org/officeDocument/2006/relationships/image" Target="media/image89.jpeg" TargetMode="External"/><Relationship Id="rId364" Type="http://schemas.openxmlformats.org/officeDocument/2006/relationships/image" Target="media/image90.jpeg"/><Relationship Id="rId365" Type="http://schemas.openxmlformats.org/officeDocument/2006/relationships/image" Target="media/image90.jpeg" TargetMode="External"/><Relationship Id="rId366" Type="http://schemas.openxmlformats.org/officeDocument/2006/relationships/footer" Target="footer153.xml"/><Relationship Id="rId367" Type="http://schemas.openxmlformats.org/officeDocument/2006/relationships/footer" Target="footer154.xml"/><Relationship Id="rId368" Type="http://schemas.openxmlformats.org/officeDocument/2006/relationships/image" Target="media/image91.jpeg"/><Relationship Id="rId369" Type="http://schemas.openxmlformats.org/officeDocument/2006/relationships/image" Target="media/image91.jpeg" TargetMode="External"/><Relationship Id="rId370" Type="http://schemas.openxmlformats.org/officeDocument/2006/relationships/footer" Target="footer155.xml"/><Relationship Id="rId371" Type="http://schemas.openxmlformats.org/officeDocument/2006/relationships/footer" Target="footer156.xml"/><Relationship Id="rId372" Type="http://schemas.openxmlformats.org/officeDocument/2006/relationships/image" Target="media/image92.jpeg"/><Relationship Id="rId373" Type="http://schemas.openxmlformats.org/officeDocument/2006/relationships/image" Target="media/image92.jpeg" TargetMode="External"/><Relationship Id="rId374" Type="http://schemas.openxmlformats.org/officeDocument/2006/relationships/footer" Target="footer157.xml"/><Relationship Id="rId375" Type="http://schemas.openxmlformats.org/officeDocument/2006/relationships/footer" Target="footer158.xml"/><Relationship Id="rId376" Type="http://schemas.openxmlformats.org/officeDocument/2006/relationships/image" Target="media/image93.jpeg"/><Relationship Id="rId377" Type="http://schemas.openxmlformats.org/officeDocument/2006/relationships/image" Target="media/image93.jpeg" TargetMode="External"/><Relationship Id="rId378" Type="http://schemas.openxmlformats.org/officeDocument/2006/relationships/image" Target="media/image94.jpeg"/><Relationship Id="rId379" Type="http://schemas.openxmlformats.org/officeDocument/2006/relationships/image" Target="media/image94.jpeg" TargetMode="External"/><Relationship Id="rId380" Type="http://schemas.openxmlformats.org/officeDocument/2006/relationships/footer" Target="footer159.xml"/><Relationship Id="rId381" Type="http://schemas.openxmlformats.org/officeDocument/2006/relationships/footer" Target="footer160.xml"/><Relationship Id="rId382" Type="http://schemas.openxmlformats.org/officeDocument/2006/relationships/footer" Target="footer161.xml"/><Relationship Id="rId383" Type="http://schemas.openxmlformats.org/officeDocument/2006/relationships/image" Target="media/image95.jpeg"/><Relationship Id="rId384" Type="http://schemas.openxmlformats.org/officeDocument/2006/relationships/image" Target="media/image95.jpeg" TargetMode="External"/><Relationship Id="rId385" Type="http://schemas.openxmlformats.org/officeDocument/2006/relationships/footer" Target="footer162.xml"/><Relationship Id="rId386" Type="http://schemas.openxmlformats.org/officeDocument/2006/relationships/footer" Target="footer163.xml"/><Relationship Id="rId387" Type="http://schemas.openxmlformats.org/officeDocument/2006/relationships/footer" Target="footer164.xml"/><Relationship Id="rId388" Type="http://schemas.openxmlformats.org/officeDocument/2006/relationships/image" Target="media/image96.jpeg"/><Relationship Id="rId389" Type="http://schemas.openxmlformats.org/officeDocument/2006/relationships/image" Target="media/image96.jpeg" TargetMode="External"/><Relationship Id="rId390" Type="http://schemas.openxmlformats.org/officeDocument/2006/relationships/image" Target="media/image97.jpeg"/><Relationship Id="rId391" Type="http://schemas.openxmlformats.org/officeDocument/2006/relationships/image" Target="media/image97.jpeg" TargetMode="External"/><Relationship Id="rId392" Type="http://schemas.openxmlformats.org/officeDocument/2006/relationships/image" Target="media/image98.jpeg"/><Relationship Id="rId393" Type="http://schemas.openxmlformats.org/officeDocument/2006/relationships/image" Target="media/image98.jpeg" TargetMode="External"/><Relationship Id="rId394" Type="http://schemas.openxmlformats.org/officeDocument/2006/relationships/image" Target="media/image99.jpeg"/><Relationship Id="rId395" Type="http://schemas.openxmlformats.org/officeDocument/2006/relationships/image" Target="media/image99.jpeg" TargetMode="External"/><Relationship Id="rId396" Type="http://schemas.openxmlformats.org/officeDocument/2006/relationships/footer" Target="footer165.xml"/><Relationship Id="rId397" Type="http://schemas.openxmlformats.org/officeDocument/2006/relationships/footer" Target="footer166.xml"/><Relationship Id="rId398" Type="http://schemas.openxmlformats.org/officeDocument/2006/relationships/footer" Target="footer167.xml"/><Relationship Id="rId399" Type="http://schemas.openxmlformats.org/officeDocument/2006/relationships/footer" Target="footer168.xml"/><Relationship Id="rId400" Type="http://schemas.openxmlformats.org/officeDocument/2006/relationships/footer" Target="footer169.xml"/><Relationship Id="rId401" Type="http://schemas.openxmlformats.org/officeDocument/2006/relationships/image" Target="media/image100.jpeg"/><Relationship Id="rId402" Type="http://schemas.openxmlformats.org/officeDocument/2006/relationships/image" Target="media/image100.jpeg" TargetMode="External"/><Relationship Id="rId403" Type="http://schemas.openxmlformats.org/officeDocument/2006/relationships/image" Target="media/image101.jpeg"/><Relationship Id="rId404" Type="http://schemas.openxmlformats.org/officeDocument/2006/relationships/image" Target="media/image101.jpeg" TargetMode="External"/><Relationship Id="rId405" Type="http://schemas.openxmlformats.org/officeDocument/2006/relationships/image" Target="media/image102.jpeg"/><Relationship Id="rId406" Type="http://schemas.openxmlformats.org/officeDocument/2006/relationships/image" Target="media/image102.jpeg" TargetMode="External"/><Relationship Id="rId407" Type="http://schemas.openxmlformats.org/officeDocument/2006/relationships/footer" Target="footer170.xml"/><Relationship Id="rId408" Type="http://schemas.openxmlformats.org/officeDocument/2006/relationships/footer" Target="footer171.xml"/><Relationship Id="rId409" Type="http://schemas.openxmlformats.org/officeDocument/2006/relationships/footer" Target="footer172.xml"/><Relationship Id="rId410" Type="http://schemas.openxmlformats.org/officeDocument/2006/relationships/image" Target="media/image103.jpeg"/><Relationship Id="rId411" Type="http://schemas.openxmlformats.org/officeDocument/2006/relationships/image" Target="media/image103.jpeg" TargetMode="External"/><Relationship Id="rId412" Type="http://schemas.openxmlformats.org/officeDocument/2006/relationships/image" Target="media/image104.jpeg"/><Relationship Id="rId413" Type="http://schemas.openxmlformats.org/officeDocument/2006/relationships/image" Target="media/image104.jpeg" TargetMode="External"/><Relationship Id="rId414" Type="http://schemas.openxmlformats.org/officeDocument/2006/relationships/image" Target="media/image105.jpeg"/><Relationship Id="rId415" Type="http://schemas.openxmlformats.org/officeDocument/2006/relationships/image" Target="media/image105.jpeg" TargetMode="External"/><Relationship Id="rId416" Type="http://schemas.openxmlformats.org/officeDocument/2006/relationships/image" Target="media/image106.jpeg"/><Relationship Id="rId417" Type="http://schemas.openxmlformats.org/officeDocument/2006/relationships/image" Target="media/image106.jpeg" TargetMode="External"/><Relationship Id="rId418" Type="http://schemas.openxmlformats.org/officeDocument/2006/relationships/footer" Target="footer173.xml"/><Relationship Id="rId419" Type="http://schemas.openxmlformats.org/officeDocument/2006/relationships/footer" Target="footer174.xml"/><Relationship Id="rId420" Type="http://schemas.openxmlformats.org/officeDocument/2006/relationships/footer" Target="footer175.xml"/><Relationship Id="rId421" Type="http://schemas.openxmlformats.org/officeDocument/2006/relationships/image" Target="media/image107.jpeg"/><Relationship Id="rId422" Type="http://schemas.openxmlformats.org/officeDocument/2006/relationships/image" Target="media/image107.jpeg" TargetMode="External"/><Relationship Id="rId423" Type="http://schemas.openxmlformats.org/officeDocument/2006/relationships/footer" Target="footer176.xml"/><Relationship Id="rId424" Type="http://schemas.openxmlformats.org/officeDocument/2006/relationships/footer" Target="footer177.xml"/><Relationship Id="rId425" Type="http://schemas.openxmlformats.org/officeDocument/2006/relationships/footer" Target="footer178.xml"/><Relationship Id="rId426" Type="http://schemas.openxmlformats.org/officeDocument/2006/relationships/image" Target="media/image108.jpeg"/><Relationship Id="rId427" Type="http://schemas.openxmlformats.org/officeDocument/2006/relationships/image" Target="media/image108.jpeg" TargetMode="External"/><Relationship Id="rId428" Type="http://schemas.openxmlformats.org/officeDocument/2006/relationships/image" Target="media/image109.jpeg"/><Relationship Id="rId429" Type="http://schemas.openxmlformats.org/officeDocument/2006/relationships/image" Target="media/image109.jpeg" TargetMode="External"/><Relationship Id="rId430" Type="http://schemas.openxmlformats.org/officeDocument/2006/relationships/footer" Target="footer179.xml"/><Relationship Id="rId431" Type="http://schemas.openxmlformats.org/officeDocument/2006/relationships/footer" Target="footer180.xml"/><Relationship Id="rId432" Type="http://schemas.openxmlformats.org/officeDocument/2006/relationships/footer" Target="footer181.xml"/><Relationship Id="rId433" Type="http://schemas.openxmlformats.org/officeDocument/2006/relationships/footer" Target="footer182.xml"/><Relationship Id="rId434" Type="http://schemas.openxmlformats.org/officeDocument/2006/relationships/footer" Target="footer183.xml"/><Relationship Id="rId435" Type="http://schemas.openxmlformats.org/officeDocument/2006/relationships/image" Target="media/image110.jpeg"/><Relationship Id="rId436" Type="http://schemas.openxmlformats.org/officeDocument/2006/relationships/image" Target="media/image110.jpeg" TargetMode="External"/><Relationship Id="rId437" Type="http://schemas.openxmlformats.org/officeDocument/2006/relationships/image" Target="media/image111.jpeg"/><Relationship Id="rId438" Type="http://schemas.openxmlformats.org/officeDocument/2006/relationships/image" Target="media/image111.jpeg" TargetMode="External"/><Relationship Id="rId439" Type="http://schemas.openxmlformats.org/officeDocument/2006/relationships/footer" Target="footer184.xml"/><Relationship Id="rId440" Type="http://schemas.openxmlformats.org/officeDocument/2006/relationships/footer" Target="footer185.xml"/><Relationship Id="rId441" Type="http://schemas.openxmlformats.org/officeDocument/2006/relationships/image" Target="media/image112.jpeg"/><Relationship Id="rId442" Type="http://schemas.openxmlformats.org/officeDocument/2006/relationships/image" Target="media/image112.jpeg" TargetMode="External"/><Relationship Id="rId443" Type="http://schemas.openxmlformats.org/officeDocument/2006/relationships/image" Target="media/image113.jpeg"/><Relationship Id="rId444" Type="http://schemas.openxmlformats.org/officeDocument/2006/relationships/image" Target="media/image113.jpeg" TargetMode="External"/><Relationship Id="rId445" Type="http://schemas.openxmlformats.org/officeDocument/2006/relationships/image" Target="media/image114.jpeg"/><Relationship Id="rId446" Type="http://schemas.openxmlformats.org/officeDocument/2006/relationships/image" Target="media/image114.jpeg" TargetMode="External"/><Relationship Id="rId447" Type="http://schemas.openxmlformats.org/officeDocument/2006/relationships/footer" Target="footer186.xml"/><Relationship Id="rId448" Type="http://schemas.openxmlformats.org/officeDocument/2006/relationships/footer" Target="footer187.xml"/><Relationship Id="rId449" Type="http://schemas.openxmlformats.org/officeDocument/2006/relationships/footer" Target="footer188.xml"/><Relationship Id="rId450" Type="http://schemas.openxmlformats.org/officeDocument/2006/relationships/footer" Target="footer189.xml"/><Relationship Id="rId451" Type="http://schemas.openxmlformats.org/officeDocument/2006/relationships/image" Target="media/image115.jpeg"/><Relationship Id="rId452" Type="http://schemas.openxmlformats.org/officeDocument/2006/relationships/image" Target="media/image115.jpeg" TargetMode="External"/><Relationship Id="rId453" Type="http://schemas.openxmlformats.org/officeDocument/2006/relationships/image" Target="media/image116.jpeg"/><Relationship Id="rId454" Type="http://schemas.openxmlformats.org/officeDocument/2006/relationships/image" Target="media/image116.jpeg" TargetMode="External"/><Relationship Id="rId455" Type="http://schemas.openxmlformats.org/officeDocument/2006/relationships/image" Target="media/image117.jpeg"/><Relationship Id="rId456" Type="http://schemas.openxmlformats.org/officeDocument/2006/relationships/image" Target="media/image117.jpeg" TargetMode="External"/><Relationship Id="rId457" Type="http://schemas.openxmlformats.org/officeDocument/2006/relationships/footer" Target="footer190.xml"/><Relationship Id="rId458" Type="http://schemas.openxmlformats.org/officeDocument/2006/relationships/footer" Target="footer191.xml"/><Relationship Id="rId459" Type="http://schemas.openxmlformats.org/officeDocument/2006/relationships/image" Target="media/image118.jpeg"/><Relationship Id="rId460" Type="http://schemas.openxmlformats.org/officeDocument/2006/relationships/image" Target="media/image118.jpeg" TargetMode="External"/><Relationship Id="rId461" Type="http://schemas.openxmlformats.org/officeDocument/2006/relationships/footer" Target="footer192.xml"/><Relationship Id="rId462" Type="http://schemas.openxmlformats.org/officeDocument/2006/relationships/footer" Target="footer193.xml"/><Relationship Id="rId463" Type="http://schemas.openxmlformats.org/officeDocument/2006/relationships/image" Target="media/image119.jpeg"/><Relationship Id="rId464" Type="http://schemas.openxmlformats.org/officeDocument/2006/relationships/image" Target="media/image119.jpeg" TargetMode="External"/><Relationship Id="rId465" Type="http://schemas.openxmlformats.org/officeDocument/2006/relationships/footer" Target="footer194.xml"/><Relationship Id="rId466" Type="http://schemas.openxmlformats.org/officeDocument/2006/relationships/footer" Target="footer195.xml"/><Relationship Id="rId467" Type="http://schemas.openxmlformats.org/officeDocument/2006/relationships/image" Target="media/image120.jpeg"/><Relationship Id="rId468" Type="http://schemas.openxmlformats.org/officeDocument/2006/relationships/image" Target="media/image120.jpeg" TargetMode="External"/><Relationship Id="rId469" Type="http://schemas.openxmlformats.org/officeDocument/2006/relationships/footer" Target="footer196.xml"/><Relationship Id="rId470" Type="http://schemas.openxmlformats.org/officeDocument/2006/relationships/footer" Target="footer197.xml"/><Relationship Id="rId471" Type="http://schemas.openxmlformats.org/officeDocument/2006/relationships/footer" Target="footer198.xml"/><Relationship Id="rId472" Type="http://schemas.openxmlformats.org/officeDocument/2006/relationships/footer" Target="footer199.xml"/><Relationship Id="rId473" Type="http://schemas.openxmlformats.org/officeDocument/2006/relationships/image" Target="media/image121.jpeg"/><Relationship Id="rId474" Type="http://schemas.openxmlformats.org/officeDocument/2006/relationships/image" Target="media/image121.jpeg" TargetMode="External"/><Relationship Id="rId475" Type="http://schemas.openxmlformats.org/officeDocument/2006/relationships/footer" Target="footer200.xml"/><Relationship Id="rId476" Type="http://schemas.openxmlformats.org/officeDocument/2006/relationships/footer" Target="footer201.xml"/><Relationship Id="rId477" Type="http://schemas.openxmlformats.org/officeDocument/2006/relationships/image" Target="media/image122.jpeg"/><Relationship Id="rId478" Type="http://schemas.openxmlformats.org/officeDocument/2006/relationships/image" Target="media/image122.jpeg" TargetMode="External"/><Relationship Id="rId479" Type="http://schemas.openxmlformats.org/officeDocument/2006/relationships/footer" Target="footer202.xml"/><Relationship Id="rId480" Type="http://schemas.openxmlformats.org/officeDocument/2006/relationships/footer" Target="footer203.xml"/><Relationship Id="rId481" Type="http://schemas.openxmlformats.org/officeDocument/2006/relationships/footer" Target="footer204.xml"/><Relationship Id="rId482" Type="http://schemas.openxmlformats.org/officeDocument/2006/relationships/footer" Target="footer205.xml"/><Relationship Id="rId483" Type="http://schemas.openxmlformats.org/officeDocument/2006/relationships/footer" Target="footer206.xml"/><Relationship Id="rId484" Type="http://schemas.openxmlformats.org/officeDocument/2006/relationships/image" Target="media/image123.jpeg"/><Relationship Id="rId485" Type="http://schemas.openxmlformats.org/officeDocument/2006/relationships/image" Target="media/image123.jpeg" TargetMode="External"/><Relationship Id="rId486" Type="http://schemas.openxmlformats.org/officeDocument/2006/relationships/image" Target="media/image124.jpeg"/><Relationship Id="rId487" Type="http://schemas.openxmlformats.org/officeDocument/2006/relationships/image" Target="media/image124.jpeg" TargetMode="External"/><Relationship Id="rId488" Type="http://schemas.openxmlformats.org/officeDocument/2006/relationships/footer" Target="footer207.xml"/><Relationship Id="rId489" Type="http://schemas.openxmlformats.org/officeDocument/2006/relationships/footer" Target="footer208.xml"/><Relationship Id="rId490" Type="http://schemas.openxmlformats.org/officeDocument/2006/relationships/footer" Target="footer209.xml"/><Relationship Id="rId491" Type="http://schemas.openxmlformats.org/officeDocument/2006/relationships/footer" Target="footer210.xml"/><Relationship Id="rId492" Type="http://schemas.openxmlformats.org/officeDocument/2006/relationships/footer" Target="footer211.xml"/><Relationship Id="rId493" Type="http://schemas.openxmlformats.org/officeDocument/2006/relationships/footer" Target="footer212.xml"/><Relationship Id="rId494" Type="http://schemas.openxmlformats.org/officeDocument/2006/relationships/footer" Target="footer213.xml"/><Relationship Id="rId495" Type="http://schemas.openxmlformats.org/officeDocument/2006/relationships/image" Target="media/image125.jpeg"/><Relationship Id="rId496" Type="http://schemas.openxmlformats.org/officeDocument/2006/relationships/image" Target="media/image125.jpeg" TargetMode="External"/><Relationship Id="rId497" Type="http://schemas.openxmlformats.org/officeDocument/2006/relationships/footer" Target="footer214.xml"/><Relationship Id="rId498" Type="http://schemas.openxmlformats.org/officeDocument/2006/relationships/footer" Target="footer215.xml"/><Relationship Id="rId499" Type="http://schemas.openxmlformats.org/officeDocument/2006/relationships/footer" Target="footer216.xml"/><Relationship Id="rId500" Type="http://schemas.openxmlformats.org/officeDocument/2006/relationships/footer" Target="footer217.xml"/><Relationship Id="rId501" Type="http://schemas.openxmlformats.org/officeDocument/2006/relationships/image" Target="media/image126.jpeg"/><Relationship Id="rId502" Type="http://schemas.openxmlformats.org/officeDocument/2006/relationships/image" Target="media/image126.jpeg" TargetMode="External"/><Relationship Id="rId503" Type="http://schemas.openxmlformats.org/officeDocument/2006/relationships/image" Target="media/image127.jpeg"/><Relationship Id="rId504" Type="http://schemas.openxmlformats.org/officeDocument/2006/relationships/image" Target="media/image127.jpeg" TargetMode="External"/><Relationship Id="rId505" Type="http://schemas.openxmlformats.org/officeDocument/2006/relationships/image" Target="media/image128.jpeg"/><Relationship Id="rId506" Type="http://schemas.openxmlformats.org/officeDocument/2006/relationships/image" Target="media/image128.jpeg" TargetMode="External"/><Relationship Id="rId507" Type="http://schemas.openxmlformats.org/officeDocument/2006/relationships/footer" Target="footer218.xml"/><Relationship Id="rId508" Type="http://schemas.openxmlformats.org/officeDocument/2006/relationships/footer" Target="footer219.xml"/><Relationship Id="rId509" Type="http://schemas.openxmlformats.org/officeDocument/2006/relationships/image" Target="media/image129.jpeg"/><Relationship Id="rId510" Type="http://schemas.openxmlformats.org/officeDocument/2006/relationships/image" Target="media/image129.jpeg" TargetMode="External"/><Relationship Id="rId511" Type="http://schemas.openxmlformats.org/officeDocument/2006/relationships/image" Target="media/image130.jpeg"/><Relationship Id="rId512" Type="http://schemas.openxmlformats.org/officeDocument/2006/relationships/image" Target="media/image130.jpeg" TargetMode="External"/><Relationship Id="rId513" Type="http://schemas.openxmlformats.org/officeDocument/2006/relationships/image" Target="media/image131.jpeg"/><Relationship Id="rId514" Type="http://schemas.openxmlformats.org/officeDocument/2006/relationships/image" Target="media/image131.jpeg" TargetMode="External"/><Relationship Id="rId515" Type="http://schemas.openxmlformats.org/officeDocument/2006/relationships/footer" Target="footer220.xml"/><Relationship Id="rId516" Type="http://schemas.openxmlformats.org/officeDocument/2006/relationships/footer" Target="footer221.xml"/><Relationship Id="rId517" Type="http://schemas.openxmlformats.org/officeDocument/2006/relationships/image" Target="media/image132.jpeg"/><Relationship Id="rId518" Type="http://schemas.openxmlformats.org/officeDocument/2006/relationships/image" Target="media/image132.jpeg" TargetMode="External"/><Relationship Id="rId519" Type="http://schemas.openxmlformats.org/officeDocument/2006/relationships/image" Target="media/image133.jpeg"/><Relationship Id="rId520" Type="http://schemas.openxmlformats.org/officeDocument/2006/relationships/image" Target="media/image133.jpeg" TargetMode="External"/><Relationship Id="rId521" Type="http://schemas.openxmlformats.org/officeDocument/2006/relationships/footer" Target="footer222.xml"/><Relationship Id="rId522" Type="http://schemas.openxmlformats.org/officeDocument/2006/relationships/footer" Target="footer223.xml"/><Relationship Id="rId523" Type="http://schemas.openxmlformats.org/officeDocument/2006/relationships/footer" Target="footer224.xml"/><Relationship Id="rId524" Type="http://schemas.openxmlformats.org/officeDocument/2006/relationships/footer" Target="footer225.xml"/><Relationship Id="rId525" Type="http://schemas.openxmlformats.org/officeDocument/2006/relationships/footer" Target="footer226.xml"/><Relationship Id="rId526" Type="http://schemas.openxmlformats.org/officeDocument/2006/relationships/image" Target="media/image134.jpeg"/><Relationship Id="rId527" Type="http://schemas.openxmlformats.org/officeDocument/2006/relationships/image" Target="media/image134.jpeg" TargetMode="External"/><Relationship Id="rId528" Type="http://schemas.openxmlformats.org/officeDocument/2006/relationships/footer" Target="footer227.xml"/><Relationship Id="rId529" Type="http://schemas.openxmlformats.org/officeDocument/2006/relationships/footer" Target="footer228.xml"/><Relationship Id="rId530" Type="http://schemas.openxmlformats.org/officeDocument/2006/relationships/footer" Target="footer229.xml"/><Relationship Id="rId531" Type="http://schemas.openxmlformats.org/officeDocument/2006/relationships/footer" Target="footer230.xml"/><Relationship Id="rId532" Type="http://schemas.openxmlformats.org/officeDocument/2006/relationships/footer" Target="footer231.xml"/><Relationship Id="rId533" Type="http://schemas.openxmlformats.org/officeDocument/2006/relationships/footer" Target="footer232.xml"/><Relationship Id="rId534" Type="http://schemas.openxmlformats.org/officeDocument/2006/relationships/footer" Target="footer233.xml"/><Relationship Id="rId535" Type="http://schemas.openxmlformats.org/officeDocument/2006/relationships/footer" Target="footer234.xml"/><Relationship Id="rId536" Type="http://schemas.openxmlformats.org/officeDocument/2006/relationships/footer" Target="footer235.xml"/><Relationship Id="rId537" Type="http://schemas.openxmlformats.org/officeDocument/2006/relationships/footer" Target="footer236.xml"/><Relationship Id="rId538" Type="http://schemas.openxmlformats.org/officeDocument/2006/relationships/footer" Target="footer237.xml"/><Relationship Id="rId539" Type="http://schemas.openxmlformats.org/officeDocument/2006/relationships/footer" Target="footer238.xml"/><Relationship Id="rId540" Type="http://schemas.openxmlformats.org/officeDocument/2006/relationships/footer" Target="footer239.xml"/><Relationship Id="rId541" Type="http://schemas.openxmlformats.org/officeDocument/2006/relationships/footer" Target="footer240.xml"/><Relationship Id="rId542" Type="http://schemas.openxmlformats.org/officeDocument/2006/relationships/footer" Target="footer241.xml"/><Relationship Id="rId543" Type="http://schemas.openxmlformats.org/officeDocument/2006/relationships/footer" Target="footer242.xml"/><Relationship Id="rId544" Type="http://schemas.openxmlformats.org/officeDocument/2006/relationships/footer" Target="footer243.xml"/><Relationship Id="rId545" Type="http://schemas.openxmlformats.org/officeDocument/2006/relationships/footer" Target="footer244.xml"/><Relationship Id="rId546" Type="http://schemas.openxmlformats.org/officeDocument/2006/relationships/footer" Target="footer245.xml"/><Relationship Id="rId547" Type="http://schemas.openxmlformats.org/officeDocument/2006/relationships/footer" Target="footer246.xml"/><Relationship Id="rId548" Type="http://schemas.openxmlformats.org/officeDocument/2006/relationships/image" Target="media/image135.jpeg"/><Relationship Id="rId549" Type="http://schemas.openxmlformats.org/officeDocument/2006/relationships/image" Target="media/image135.jpeg" TargetMode="External"/><Relationship Id="rId550" Type="http://schemas.openxmlformats.org/officeDocument/2006/relationships/image" Target="media/image136.png"/><Relationship Id="rId551" Type="http://schemas.openxmlformats.org/officeDocument/2006/relationships/image" Target="media/image136.png" TargetMode="External"/><Relationship Id="rId552" Type="http://schemas.openxmlformats.org/officeDocument/2006/relationships/image" Target="media/image137.png"/><Relationship Id="rId553" Type="http://schemas.openxmlformats.org/officeDocument/2006/relationships/image" Target="media/image137.png" TargetMode="External"/><Relationship Id="rId554" Type="http://schemas.openxmlformats.org/officeDocument/2006/relationships/image" Target="media/image138.jpeg"/><Relationship Id="rId555" Type="http://schemas.openxmlformats.org/officeDocument/2006/relationships/image" Target="media/image138.jpeg" TargetMode="External"/><Relationship Id="rId556" Type="http://schemas.openxmlformats.org/officeDocument/2006/relationships/image" Target="media/image139.jpeg"/><Relationship Id="rId557" Type="http://schemas.openxmlformats.org/officeDocument/2006/relationships/image" Target="media/image139.jpeg" TargetMode="External"/><Relationship Id="rId558" Type="http://schemas.openxmlformats.org/officeDocument/2006/relationships/header" Target="header30.xml"/><Relationship Id="rId559" Type="http://schemas.openxmlformats.org/officeDocument/2006/relationships/header" Target="header31.xml"/><Relationship Id="rId560" Type="http://schemas.openxmlformats.org/officeDocument/2006/relationships/footer" Target="footer247.xml"/><Relationship Id="rId561" Type="http://schemas.openxmlformats.org/officeDocument/2006/relationships/footer" Target="footer248.xml"/><Relationship Id="rId562" Type="http://schemas.openxmlformats.org/officeDocument/2006/relationships/footer" Target="footer249.xml"/><Relationship Id="rId563" Type="http://schemas.openxmlformats.org/officeDocument/2006/relationships/image" Target="media/image140.jpeg"/><Relationship Id="rId564" Type="http://schemas.openxmlformats.org/officeDocument/2006/relationships/image" Target="media/image140.jpeg" TargetMode="External"/><Relationship Id="rId565" Type="http://schemas.openxmlformats.org/officeDocument/2006/relationships/image" Target="media/image141.jpeg"/><Relationship Id="rId566" Type="http://schemas.openxmlformats.org/officeDocument/2006/relationships/image" Target="media/image141.jpeg" TargetMode="External"/><Relationship Id="rId567" Type="http://schemas.openxmlformats.org/officeDocument/2006/relationships/image" Target="media/image142.jpeg"/><Relationship Id="rId568" Type="http://schemas.openxmlformats.org/officeDocument/2006/relationships/image" Target="media/image142.jpeg" TargetMode="External"/><Relationship Id="rId569" Type="http://schemas.openxmlformats.org/officeDocument/2006/relationships/image" Target="media/image143.jpeg"/><Relationship Id="rId570" Type="http://schemas.openxmlformats.org/officeDocument/2006/relationships/image" Target="media/image143.jpeg" TargetMode="External"/><Relationship Id="rId571" Type="http://schemas.openxmlformats.org/officeDocument/2006/relationships/image" Target="media/image144.jpeg"/><Relationship Id="rId572" Type="http://schemas.openxmlformats.org/officeDocument/2006/relationships/image" Target="media/image144.jpeg" TargetMode="External"/><Relationship Id="rId573" Type="http://schemas.openxmlformats.org/officeDocument/2006/relationships/image" Target="media/image145.jpeg"/><Relationship Id="rId574" Type="http://schemas.openxmlformats.org/officeDocument/2006/relationships/image" Target="media/image145.jpeg" TargetMode="External"/><Relationship Id="rId575" Type="http://schemas.openxmlformats.org/officeDocument/2006/relationships/header" Target="header32.xml"/><Relationship Id="rId576" Type="http://schemas.openxmlformats.org/officeDocument/2006/relationships/header" Target="header33.xml"/><Relationship Id="rId577" Type="http://schemas.openxmlformats.org/officeDocument/2006/relationships/footer" Target="footer250.xml"/><Relationship Id="rId578" Type="http://schemas.openxmlformats.org/officeDocument/2006/relationships/footer" Target="footer251.xml"/><Relationship Id="rId579" Type="http://schemas.openxmlformats.org/officeDocument/2006/relationships/header" Target="header34.xml"/><Relationship Id="rId580" Type="http://schemas.openxmlformats.org/officeDocument/2006/relationships/header" Target="header35.xml"/><Relationship Id="rId581" Type="http://schemas.openxmlformats.org/officeDocument/2006/relationships/footer" Target="footer252.xml"/><Relationship Id="rId582" Type="http://schemas.openxmlformats.org/officeDocument/2006/relationships/footer" Target="footer253.xml"/><Relationship Id="rId583" Type="http://schemas.openxmlformats.org/officeDocument/2006/relationships/image" Target="media/image146.jpeg"/><Relationship Id="rId584" Type="http://schemas.openxmlformats.org/officeDocument/2006/relationships/image" Target="media/image146.jpeg" TargetMode="External"/><Relationship Id="rId585" Type="http://schemas.openxmlformats.org/officeDocument/2006/relationships/image" Target="media/image147.jpeg"/><Relationship Id="rId586" Type="http://schemas.openxmlformats.org/officeDocument/2006/relationships/image" Target="media/image147.jpeg" TargetMode="External"/><Relationship Id="rId587" Type="http://schemas.openxmlformats.org/officeDocument/2006/relationships/image" Target="media/image148.jpeg"/><Relationship Id="rId588" Type="http://schemas.openxmlformats.org/officeDocument/2006/relationships/image" Target="media/image148.jpeg" TargetMode="External"/><Relationship Id="rId589" Type="http://schemas.openxmlformats.org/officeDocument/2006/relationships/image" Target="media/image149.jpeg"/><Relationship Id="rId590" Type="http://schemas.openxmlformats.org/officeDocument/2006/relationships/image" Target="media/image149.jpeg" TargetMode="External"/><Relationship Id="rId591" Type="http://schemas.openxmlformats.org/officeDocument/2006/relationships/image" Target="media/image150.jpeg"/><Relationship Id="rId592" Type="http://schemas.openxmlformats.org/officeDocument/2006/relationships/image" Target="media/image150.jpeg" TargetMode="External"/><Relationship Id="rId593" Type="http://schemas.openxmlformats.org/officeDocument/2006/relationships/image" Target="media/image151.jpeg"/><Relationship Id="rId594" Type="http://schemas.openxmlformats.org/officeDocument/2006/relationships/image" Target="media/image151.jpeg" TargetMode="External"/><Relationship Id="rId595" Type="http://schemas.openxmlformats.org/officeDocument/2006/relationships/image" Target="media/image152.jpeg"/><Relationship Id="rId596" Type="http://schemas.openxmlformats.org/officeDocument/2006/relationships/image" Target="media/image152.jpeg" TargetMode="External"/><Relationship Id="rId597" Type="http://schemas.openxmlformats.org/officeDocument/2006/relationships/image" Target="media/image153.jpeg"/><Relationship Id="rId598" Type="http://schemas.openxmlformats.org/officeDocument/2006/relationships/image" Target="media/image153.jpeg" TargetMode="External"/><Relationship Id="rId599" Type="http://schemas.openxmlformats.org/officeDocument/2006/relationships/header" Target="header36.xml"/><Relationship Id="rId600" Type="http://schemas.openxmlformats.org/officeDocument/2006/relationships/header" Target="header37.xml"/></Relationships>
</file>